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49AB5" w14:textId="77777777" w:rsidR="009B4490" w:rsidRDefault="009B4490" w:rsidP="009B4490">
      <w:pPr>
        <w:jc w:val="right"/>
        <w:rPr>
          <w:rFonts w:ascii="Arial" w:hAnsi="Arial" w:cs="Arial"/>
          <w:b/>
          <w:color w:val="000000"/>
          <w:lang w:val="sr-Latn-ME"/>
        </w:rPr>
      </w:pPr>
      <w:r w:rsidRPr="002462D1">
        <w:rPr>
          <w:rFonts w:ascii="Arial" w:hAnsi="Arial" w:cs="Arial"/>
          <w:b/>
          <w:color w:val="000000"/>
          <w:lang w:val="sr-Latn-ME"/>
        </w:rPr>
        <w:t xml:space="preserve">OBRAZAC 1  </w:t>
      </w:r>
    </w:p>
    <w:p w14:paraId="719F2DC8" w14:textId="2CC6576C" w:rsidR="009B4490" w:rsidRPr="009B4490" w:rsidRDefault="009B4490" w:rsidP="009B4490">
      <w:pPr>
        <w:rPr>
          <w:rFonts w:ascii="Arial" w:hAnsi="Arial" w:cs="Arial"/>
          <w:b/>
          <w:color w:val="000000"/>
          <w:lang w:val="sr-Latn-ME"/>
        </w:rPr>
      </w:pPr>
      <w:r w:rsidRPr="002462D1">
        <w:rPr>
          <w:rFonts w:ascii="Arial" w:hAnsi="Arial" w:cs="Arial"/>
          <w:color w:val="000000"/>
          <w:u w:val="single"/>
          <w:lang w:val="sr-Latn-ME"/>
        </w:rPr>
        <w:t xml:space="preserve"> </w:t>
      </w:r>
      <w:r>
        <w:rPr>
          <w:rFonts w:ascii="Arial" w:hAnsi="Arial" w:cs="Arial"/>
          <w:color w:val="000000"/>
          <w:u w:val="single"/>
          <w:lang w:val="sr-Latn-ME"/>
        </w:rPr>
        <w:t>Prijestonica Cetinje</w:t>
      </w:r>
      <w:r w:rsidRPr="002462D1">
        <w:rPr>
          <w:rFonts w:ascii="Arial" w:hAnsi="Arial" w:cs="Arial"/>
          <w:color w:val="000000"/>
          <w:u w:val="single"/>
          <w:lang w:val="sr-Latn-ME"/>
        </w:rPr>
        <w:tab/>
      </w:r>
    </w:p>
    <w:p w14:paraId="02AC4D38" w14:textId="30DD5DD6" w:rsidR="009B4490" w:rsidRPr="002462D1" w:rsidRDefault="009B4490" w:rsidP="009B4490">
      <w:pPr>
        <w:jc w:val="both"/>
        <w:rPr>
          <w:rFonts w:ascii="Arial" w:hAnsi="Arial" w:cs="Arial"/>
          <w:lang w:val="sr-Latn-ME"/>
        </w:rPr>
      </w:pPr>
      <w:r w:rsidRPr="002462D1">
        <w:rPr>
          <w:rFonts w:ascii="Arial" w:hAnsi="Arial" w:cs="Arial"/>
          <w:lang w:val="sr-Latn-ME"/>
        </w:rPr>
        <w:t xml:space="preserve">Broj iz evidencije postupaka javnih nabavki: </w:t>
      </w:r>
      <w:r w:rsidR="00004812">
        <w:rPr>
          <w:rFonts w:ascii="Arial" w:hAnsi="Arial" w:cs="Arial"/>
          <w:lang w:val="sr-Latn-ME"/>
        </w:rPr>
        <w:t>01-426/23-</w:t>
      </w:r>
      <w:r w:rsidR="00D81B62">
        <w:rPr>
          <w:rFonts w:ascii="Arial" w:hAnsi="Arial" w:cs="Arial"/>
          <w:lang w:val="sr-Latn-ME"/>
        </w:rPr>
        <w:t>2</w:t>
      </w:r>
      <w:r w:rsidR="005F7A99">
        <w:rPr>
          <w:rFonts w:ascii="Arial" w:hAnsi="Arial" w:cs="Arial"/>
          <w:lang w:val="sr-Latn-ME"/>
        </w:rPr>
        <w:t>607</w:t>
      </w:r>
      <w:r w:rsidR="00004812">
        <w:rPr>
          <w:rFonts w:ascii="Arial" w:hAnsi="Arial" w:cs="Arial"/>
          <w:lang w:val="sr-Latn-ME"/>
        </w:rPr>
        <w:t>/3</w:t>
      </w:r>
    </w:p>
    <w:p w14:paraId="0D9DA5C2" w14:textId="1540DCFD" w:rsidR="009B4490" w:rsidRDefault="009B4490" w:rsidP="009B4490">
      <w:pPr>
        <w:jc w:val="both"/>
        <w:rPr>
          <w:rFonts w:ascii="Arial" w:hAnsi="Arial" w:cs="Arial"/>
          <w:color w:val="000000"/>
          <w:lang w:val="sr-Latn-ME"/>
        </w:rPr>
      </w:pPr>
      <w:r w:rsidRPr="002462D1">
        <w:rPr>
          <w:rFonts w:ascii="Arial" w:hAnsi="Arial" w:cs="Arial"/>
          <w:color w:val="000000"/>
          <w:lang w:val="sr-Latn-ME"/>
        </w:rPr>
        <w:t>Redni broj iz Plana javnih nabavki :</w:t>
      </w:r>
      <w:r w:rsidR="009012AC">
        <w:rPr>
          <w:rFonts w:ascii="Arial" w:hAnsi="Arial" w:cs="Arial"/>
          <w:color w:val="000000"/>
          <w:lang w:val="sr-Latn-ME"/>
        </w:rPr>
        <w:t>91</w:t>
      </w:r>
      <w:r w:rsidRPr="002462D1">
        <w:rPr>
          <w:rFonts w:ascii="Arial" w:hAnsi="Arial" w:cs="Arial"/>
          <w:color w:val="000000"/>
          <w:lang w:val="sr-Latn-ME"/>
        </w:rPr>
        <w:t xml:space="preserve"> </w:t>
      </w:r>
    </w:p>
    <w:p w14:paraId="51A97942" w14:textId="307A64FB" w:rsidR="009B4490" w:rsidRPr="009B4490" w:rsidRDefault="009B4490" w:rsidP="009B4490">
      <w:pPr>
        <w:jc w:val="both"/>
        <w:rPr>
          <w:rFonts w:ascii="Arial" w:hAnsi="Arial" w:cs="Arial"/>
          <w:color w:val="000000"/>
          <w:lang w:val="sr-Latn-ME"/>
        </w:rPr>
      </w:pPr>
      <w:r w:rsidRPr="002462D1">
        <w:rPr>
          <w:rFonts w:ascii="Arial" w:hAnsi="Arial" w:cs="Arial"/>
          <w:color w:val="000000"/>
          <w:lang w:val="sr-Latn-ME"/>
        </w:rPr>
        <w:t>Mjesto i datum:</w:t>
      </w:r>
      <w:r>
        <w:rPr>
          <w:rFonts w:ascii="Arial" w:hAnsi="Arial" w:cs="Arial"/>
          <w:color w:val="000000"/>
          <w:lang w:val="sr-Latn-ME"/>
        </w:rPr>
        <w:t xml:space="preserve">Cetinje, </w:t>
      </w:r>
      <w:r w:rsidR="009012AC">
        <w:rPr>
          <w:rFonts w:ascii="Arial" w:hAnsi="Arial" w:cs="Arial"/>
          <w:color w:val="000000"/>
          <w:lang w:val="sr-Latn-ME"/>
        </w:rPr>
        <w:t>07</w:t>
      </w:r>
      <w:r>
        <w:rPr>
          <w:rFonts w:ascii="Arial" w:hAnsi="Arial" w:cs="Arial"/>
          <w:color w:val="000000"/>
          <w:lang w:val="sr-Latn-ME"/>
        </w:rPr>
        <w:t>.</w:t>
      </w:r>
      <w:r w:rsidR="009012AC">
        <w:rPr>
          <w:rFonts w:ascii="Arial" w:hAnsi="Arial" w:cs="Arial"/>
          <w:color w:val="000000"/>
          <w:lang w:val="sr-Latn-ME"/>
        </w:rPr>
        <w:t>11</w:t>
      </w:r>
      <w:r>
        <w:rPr>
          <w:rFonts w:ascii="Arial" w:hAnsi="Arial" w:cs="Arial"/>
          <w:color w:val="000000"/>
          <w:lang w:val="sr-Latn-ME"/>
        </w:rPr>
        <w:t>.2023.godine</w:t>
      </w:r>
    </w:p>
    <w:p w14:paraId="6D9DC937" w14:textId="77777777" w:rsidR="009B4490" w:rsidRPr="002462D1" w:rsidRDefault="009B4490" w:rsidP="009B4490">
      <w:pPr>
        <w:rPr>
          <w:rFonts w:ascii="Arial" w:hAnsi="Arial" w:cs="Arial"/>
          <w:lang w:val="sr-Latn-ME"/>
        </w:rPr>
      </w:pPr>
    </w:p>
    <w:p w14:paraId="593D46EE" w14:textId="77777777" w:rsidR="009B4490" w:rsidRPr="002462D1" w:rsidRDefault="009B4490" w:rsidP="009B4490">
      <w:pPr>
        <w:rPr>
          <w:rFonts w:ascii="Arial" w:hAnsi="Arial" w:cs="Arial"/>
          <w:lang w:val="sr-Latn-ME"/>
        </w:rPr>
      </w:pPr>
    </w:p>
    <w:p w14:paraId="1ED6ED5B" w14:textId="77777777" w:rsidR="009B4490" w:rsidRPr="002462D1" w:rsidRDefault="009B4490" w:rsidP="009B4490">
      <w:pPr>
        <w:rPr>
          <w:rFonts w:ascii="Arial" w:hAnsi="Arial" w:cs="Arial"/>
          <w:lang w:val="sr-Latn-ME"/>
        </w:rPr>
      </w:pPr>
    </w:p>
    <w:p w14:paraId="365C8E2E" w14:textId="5A842B79" w:rsidR="009B4490" w:rsidRPr="002462D1" w:rsidRDefault="009B4490" w:rsidP="009B4490">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00AF3748">
        <w:rPr>
          <w:rFonts w:ascii="Arial" w:hAnsi="Arial" w:cs="Arial"/>
          <w:lang w:val="sr-Latn-ME"/>
        </w:rPr>
        <w:t xml:space="preserve">) Prijestonica Cetinje </w:t>
      </w:r>
      <w:r w:rsidRPr="002462D1">
        <w:rPr>
          <w:rFonts w:ascii="Arial" w:hAnsi="Arial" w:cs="Arial"/>
          <w:lang w:val="sr-Latn-ME"/>
        </w:rPr>
        <w:t>objavljuje</w:t>
      </w:r>
      <w:r w:rsidRPr="002462D1">
        <w:rPr>
          <w:rFonts w:ascii="Arial" w:hAnsi="Arial" w:cs="Arial"/>
          <w:b/>
          <w:bCs/>
          <w:color w:val="000000"/>
          <w:lang w:val="sr-Latn-ME"/>
        </w:rPr>
        <w:t xml:space="preserve">        </w:t>
      </w:r>
    </w:p>
    <w:p w14:paraId="17C7578D" w14:textId="77777777" w:rsidR="009B4490" w:rsidRPr="002462D1" w:rsidRDefault="009B4490" w:rsidP="009B4490">
      <w:pPr>
        <w:tabs>
          <w:tab w:val="left" w:pos="1276"/>
          <w:tab w:val="left" w:pos="3261"/>
        </w:tabs>
        <w:jc w:val="both"/>
        <w:rPr>
          <w:rFonts w:ascii="Arial" w:hAnsi="Arial" w:cs="Arial"/>
          <w:b/>
          <w:bCs/>
          <w:color w:val="000000"/>
          <w:lang w:val="sr-Latn-ME"/>
        </w:rPr>
      </w:pPr>
    </w:p>
    <w:p w14:paraId="557671B8" w14:textId="77777777" w:rsidR="009B4490" w:rsidRPr="002462D1" w:rsidRDefault="009B4490" w:rsidP="009B4490">
      <w:pPr>
        <w:tabs>
          <w:tab w:val="left" w:pos="1276"/>
          <w:tab w:val="left" w:pos="3261"/>
        </w:tabs>
        <w:jc w:val="both"/>
        <w:rPr>
          <w:rFonts w:ascii="Arial" w:hAnsi="Arial" w:cs="Arial"/>
          <w:b/>
          <w:bCs/>
          <w:color w:val="000000"/>
          <w:lang w:val="sr-Latn-ME"/>
        </w:rPr>
      </w:pPr>
    </w:p>
    <w:p w14:paraId="3BF59435" w14:textId="77777777" w:rsidR="009B4490" w:rsidRPr="002462D1" w:rsidRDefault="009B4490" w:rsidP="009B4490">
      <w:pPr>
        <w:tabs>
          <w:tab w:val="left" w:pos="1276"/>
          <w:tab w:val="left" w:pos="3261"/>
        </w:tabs>
        <w:jc w:val="both"/>
        <w:rPr>
          <w:rFonts w:ascii="Arial" w:hAnsi="Arial" w:cs="Arial"/>
          <w:b/>
          <w:bCs/>
          <w:color w:val="000000"/>
          <w:lang w:val="sr-Latn-ME"/>
        </w:rPr>
      </w:pPr>
    </w:p>
    <w:p w14:paraId="57439277" w14:textId="77777777" w:rsidR="009B4490" w:rsidRPr="002462D1" w:rsidRDefault="009B4490" w:rsidP="009B4490">
      <w:pPr>
        <w:tabs>
          <w:tab w:val="left" w:pos="1276"/>
          <w:tab w:val="left" w:pos="3261"/>
        </w:tabs>
        <w:jc w:val="both"/>
        <w:rPr>
          <w:rFonts w:ascii="Arial" w:hAnsi="Arial" w:cs="Arial"/>
          <w:b/>
          <w:bCs/>
          <w:color w:val="000000"/>
          <w:lang w:val="sr-Latn-ME"/>
        </w:rPr>
      </w:pPr>
    </w:p>
    <w:p w14:paraId="5656B792" w14:textId="77777777" w:rsidR="009B4490" w:rsidRPr="002462D1" w:rsidRDefault="009B4490" w:rsidP="009B4490">
      <w:pPr>
        <w:tabs>
          <w:tab w:val="left" w:pos="1276"/>
          <w:tab w:val="left" w:pos="3261"/>
        </w:tabs>
        <w:jc w:val="both"/>
        <w:rPr>
          <w:rFonts w:ascii="Arial" w:hAnsi="Arial" w:cs="Arial"/>
          <w:b/>
          <w:bCs/>
          <w:color w:val="000000"/>
          <w:lang w:val="sr-Latn-ME"/>
        </w:rPr>
      </w:pPr>
    </w:p>
    <w:p w14:paraId="57CD3BCC" w14:textId="77777777" w:rsidR="009B4490" w:rsidRPr="002462D1" w:rsidRDefault="009B4490" w:rsidP="009B4490">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777BE031" w14:textId="77777777" w:rsidR="009B4490" w:rsidRPr="002462D1" w:rsidRDefault="009B4490" w:rsidP="009B4490">
      <w:pPr>
        <w:keepNext/>
        <w:jc w:val="center"/>
        <w:outlineLvl w:val="0"/>
        <w:rPr>
          <w:rFonts w:ascii="Arial" w:hAnsi="Arial" w:cs="Arial"/>
          <w:b/>
          <w:bCs/>
          <w:color w:val="000000"/>
          <w:lang w:val="sr-Latn-ME"/>
        </w:rPr>
      </w:pPr>
    </w:p>
    <w:p w14:paraId="6654A4E5" w14:textId="77777777" w:rsidR="009B4490" w:rsidRPr="002462D1" w:rsidRDefault="009B4490" w:rsidP="009B4490">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5846D103" w14:textId="77777777" w:rsidR="009B4490" w:rsidRPr="002462D1" w:rsidRDefault="009B4490" w:rsidP="009B4490">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2FCD488B" w14:textId="77777777" w:rsidR="009B4490" w:rsidRPr="002462D1" w:rsidRDefault="009B4490" w:rsidP="009B4490">
      <w:pPr>
        <w:jc w:val="center"/>
        <w:rPr>
          <w:rFonts w:ascii="Arial" w:hAnsi="Arial" w:cs="Arial"/>
          <w:b/>
          <w:bCs/>
          <w:color w:val="000000"/>
          <w:sz w:val="28"/>
          <w:szCs w:val="28"/>
          <w:lang w:val="sr-Latn-ME"/>
        </w:rPr>
      </w:pPr>
    </w:p>
    <w:p w14:paraId="3FF0676C" w14:textId="23A52963" w:rsidR="009B4490" w:rsidRPr="002462D1" w:rsidRDefault="009012AC" w:rsidP="009B4490">
      <w:pPr>
        <w:jc w:val="center"/>
        <w:rPr>
          <w:rFonts w:ascii="Arial" w:hAnsi="Arial" w:cs="Arial"/>
          <w:color w:val="000000"/>
          <w:lang w:val="sr-Latn-ME"/>
        </w:rPr>
      </w:pPr>
      <w:r w:rsidRPr="009012AC">
        <w:rPr>
          <w:rFonts w:ascii="Arial" w:hAnsi="Arial" w:cs="Arial"/>
          <w:color w:val="000000"/>
          <w:lang w:val="sr-Latn-ME"/>
        </w:rPr>
        <w:t>Radovi na probijanju puteva na ruralnom području Prijestonice Cetinje</w:t>
      </w:r>
      <w:r w:rsidR="009B4490" w:rsidRPr="002462D1">
        <w:rPr>
          <w:rFonts w:ascii="Arial" w:hAnsi="Arial" w:cs="Arial"/>
          <w:b/>
          <w:bCs/>
          <w:color w:val="000000"/>
          <w:lang w:val="sr-Latn-ME"/>
        </w:rPr>
        <w:t xml:space="preserve"> </w:t>
      </w:r>
    </w:p>
    <w:p w14:paraId="04BC64CB" w14:textId="77777777" w:rsidR="009B4490" w:rsidRPr="002462D1" w:rsidRDefault="009B4490" w:rsidP="009B4490">
      <w:pPr>
        <w:rPr>
          <w:rFonts w:ascii="Arial" w:hAnsi="Arial" w:cs="Arial"/>
          <w:lang w:val="sr-Latn-ME"/>
        </w:rPr>
      </w:pPr>
    </w:p>
    <w:p w14:paraId="4A7368F5"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t>Predmet nabavke se nabavlja:</w:t>
      </w:r>
    </w:p>
    <w:p w14:paraId="488E5519" w14:textId="77777777" w:rsidR="009B4490" w:rsidRPr="002462D1" w:rsidRDefault="009B4490" w:rsidP="009B4490">
      <w:pPr>
        <w:jc w:val="both"/>
        <w:rPr>
          <w:rFonts w:ascii="Arial" w:hAnsi="Arial" w:cs="Arial"/>
          <w:color w:val="000000"/>
          <w:lang w:val="sr-Latn-ME"/>
        </w:rPr>
      </w:pPr>
    </w:p>
    <w:p w14:paraId="5C9717EF"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po partijama</w:t>
      </w:r>
    </w:p>
    <w:p w14:paraId="2B7E0DAF" w14:textId="77777777" w:rsidR="009B4490" w:rsidRPr="002462D1" w:rsidRDefault="009B4490" w:rsidP="009B4490">
      <w:pPr>
        <w:rPr>
          <w:rFonts w:ascii="Arial" w:hAnsi="Arial" w:cs="Arial"/>
          <w:color w:val="000000"/>
          <w:lang w:val="sr-Latn-ME"/>
        </w:rPr>
      </w:pPr>
    </w:p>
    <w:p w14:paraId="1DDFAE98" w14:textId="77777777" w:rsidR="009B4490" w:rsidRPr="002462D1" w:rsidRDefault="009B4490" w:rsidP="009B4490">
      <w:pPr>
        <w:rPr>
          <w:rFonts w:ascii="Arial" w:hAnsi="Arial" w:cs="Arial"/>
          <w:color w:val="000000"/>
          <w:lang w:val="sr-Latn-ME"/>
        </w:rPr>
      </w:pPr>
    </w:p>
    <w:p w14:paraId="2939C3A7" w14:textId="77777777" w:rsidR="009B4490" w:rsidRPr="002462D1" w:rsidRDefault="009B4490" w:rsidP="009B4490">
      <w:pPr>
        <w:rPr>
          <w:rFonts w:ascii="Arial" w:hAnsi="Arial" w:cs="Arial"/>
          <w:color w:val="000000"/>
          <w:lang w:val="sr-Latn-ME"/>
        </w:rPr>
      </w:pPr>
    </w:p>
    <w:p w14:paraId="2813AD9E" w14:textId="77777777" w:rsidR="009B4490" w:rsidRPr="002462D1" w:rsidRDefault="009B4490" w:rsidP="009B4490">
      <w:pPr>
        <w:rPr>
          <w:rFonts w:ascii="Arial" w:hAnsi="Arial" w:cs="Arial"/>
          <w:color w:val="000000"/>
          <w:lang w:val="sr-Latn-ME"/>
        </w:rPr>
      </w:pPr>
    </w:p>
    <w:p w14:paraId="15F858F9" w14:textId="77777777" w:rsidR="009B4490" w:rsidRPr="002462D1" w:rsidRDefault="009B4490" w:rsidP="009B4490">
      <w:pPr>
        <w:rPr>
          <w:rFonts w:ascii="Arial" w:hAnsi="Arial" w:cs="Arial"/>
          <w:color w:val="000000"/>
          <w:lang w:val="sr-Latn-ME"/>
        </w:rPr>
      </w:pPr>
    </w:p>
    <w:p w14:paraId="737A0260" w14:textId="77777777" w:rsidR="009B4490" w:rsidRPr="002462D1" w:rsidRDefault="009B4490" w:rsidP="009B4490">
      <w:pPr>
        <w:rPr>
          <w:rFonts w:ascii="Arial" w:hAnsi="Arial" w:cs="Arial"/>
          <w:color w:val="000000"/>
          <w:lang w:val="sr-Latn-ME"/>
        </w:rPr>
      </w:pPr>
    </w:p>
    <w:p w14:paraId="2ABA0660" w14:textId="77777777" w:rsidR="009B4490" w:rsidRPr="002462D1" w:rsidRDefault="009B4490" w:rsidP="009B4490">
      <w:pPr>
        <w:rPr>
          <w:rFonts w:ascii="Arial" w:hAnsi="Arial" w:cs="Arial"/>
          <w:color w:val="000000"/>
          <w:lang w:val="sr-Latn-ME"/>
        </w:rPr>
      </w:pPr>
    </w:p>
    <w:p w14:paraId="3D936120" w14:textId="77777777" w:rsidR="009B4490" w:rsidRPr="002462D1" w:rsidRDefault="009B4490" w:rsidP="009B4490">
      <w:pPr>
        <w:rPr>
          <w:rFonts w:ascii="Arial" w:hAnsi="Arial" w:cs="Arial"/>
          <w:color w:val="000000"/>
          <w:lang w:val="sr-Latn-ME"/>
        </w:rPr>
      </w:pPr>
    </w:p>
    <w:p w14:paraId="5A01D0B4" w14:textId="77777777" w:rsidR="009B4490" w:rsidRPr="002462D1" w:rsidRDefault="009B4490" w:rsidP="009B4490">
      <w:pPr>
        <w:rPr>
          <w:rFonts w:ascii="Arial" w:hAnsi="Arial" w:cs="Arial"/>
          <w:color w:val="000000"/>
          <w:lang w:val="sr-Latn-ME"/>
        </w:rPr>
      </w:pPr>
    </w:p>
    <w:p w14:paraId="12B07F8E" w14:textId="77777777" w:rsidR="009B4490" w:rsidRPr="002462D1" w:rsidRDefault="009B4490" w:rsidP="009B4490">
      <w:pPr>
        <w:rPr>
          <w:rFonts w:ascii="Arial" w:hAnsi="Arial" w:cs="Arial"/>
          <w:color w:val="000000"/>
          <w:lang w:val="sr-Latn-ME"/>
        </w:rPr>
      </w:pPr>
    </w:p>
    <w:p w14:paraId="181A2F39" w14:textId="77777777" w:rsidR="009B4490" w:rsidRPr="002462D1" w:rsidRDefault="009B4490" w:rsidP="009B4490">
      <w:pPr>
        <w:rPr>
          <w:rFonts w:ascii="Arial" w:hAnsi="Arial" w:cs="Arial"/>
          <w:color w:val="000000"/>
          <w:lang w:val="sr-Latn-ME"/>
        </w:rPr>
      </w:pPr>
    </w:p>
    <w:p w14:paraId="3F925FDE" w14:textId="77777777" w:rsidR="009B4490" w:rsidRPr="002462D1" w:rsidRDefault="009B4490" w:rsidP="009B4490">
      <w:pPr>
        <w:rPr>
          <w:rFonts w:ascii="Arial" w:hAnsi="Arial" w:cs="Arial"/>
          <w:color w:val="000000"/>
          <w:lang w:val="sr-Latn-ME"/>
        </w:rPr>
      </w:pPr>
    </w:p>
    <w:p w14:paraId="6D74B065" w14:textId="77777777" w:rsidR="009B4490" w:rsidRPr="002462D1" w:rsidRDefault="009B4490" w:rsidP="009B4490">
      <w:pPr>
        <w:rPr>
          <w:rFonts w:ascii="Arial" w:hAnsi="Arial" w:cs="Arial"/>
          <w:color w:val="000000"/>
          <w:lang w:val="sr-Latn-ME"/>
        </w:rPr>
      </w:pPr>
    </w:p>
    <w:p w14:paraId="30A01059" w14:textId="77777777" w:rsidR="009B4490" w:rsidRPr="002462D1" w:rsidRDefault="009B4490" w:rsidP="009B4490">
      <w:pPr>
        <w:rPr>
          <w:rFonts w:ascii="Arial" w:hAnsi="Arial" w:cs="Arial"/>
          <w:color w:val="000000"/>
          <w:lang w:val="sr-Latn-ME"/>
        </w:rPr>
      </w:pPr>
    </w:p>
    <w:p w14:paraId="079FF157" w14:textId="77777777" w:rsidR="009B4490" w:rsidRPr="002462D1" w:rsidRDefault="009B4490" w:rsidP="009B4490">
      <w:pPr>
        <w:rPr>
          <w:rFonts w:ascii="Arial" w:hAnsi="Arial" w:cs="Arial"/>
          <w:color w:val="000000"/>
          <w:lang w:val="sr-Latn-ME"/>
        </w:rPr>
      </w:pPr>
    </w:p>
    <w:p w14:paraId="1DFA4344" w14:textId="77777777" w:rsidR="009B4490" w:rsidRPr="002462D1" w:rsidRDefault="009B4490" w:rsidP="009B4490">
      <w:pPr>
        <w:rPr>
          <w:rFonts w:ascii="Arial" w:hAnsi="Arial" w:cs="Arial"/>
          <w:color w:val="000000"/>
          <w:lang w:val="sr-Latn-ME"/>
        </w:rPr>
      </w:pPr>
    </w:p>
    <w:p w14:paraId="24F34512" w14:textId="77777777" w:rsidR="009B4490" w:rsidRPr="002462D1" w:rsidRDefault="009B4490" w:rsidP="009B4490">
      <w:pPr>
        <w:rPr>
          <w:rFonts w:ascii="Arial" w:hAnsi="Arial" w:cs="Arial"/>
          <w:color w:val="000000"/>
          <w:lang w:val="sr-Latn-ME"/>
        </w:rPr>
      </w:pPr>
    </w:p>
    <w:p w14:paraId="23AD9450" w14:textId="77777777" w:rsidR="009B4490" w:rsidRPr="002462D1" w:rsidRDefault="009B4490" w:rsidP="009B4490">
      <w:pPr>
        <w:rPr>
          <w:rFonts w:ascii="Arial" w:hAnsi="Arial" w:cs="Arial"/>
          <w:color w:val="000000"/>
          <w:lang w:val="sr-Latn-ME"/>
        </w:rPr>
      </w:pPr>
    </w:p>
    <w:p w14:paraId="551F938F" w14:textId="77777777" w:rsidR="009B4490" w:rsidRPr="002462D1" w:rsidRDefault="009B4490" w:rsidP="009B4490">
      <w:pPr>
        <w:rPr>
          <w:rFonts w:ascii="Arial" w:hAnsi="Arial" w:cs="Arial"/>
          <w:color w:val="000000"/>
          <w:lang w:val="sr-Latn-ME"/>
        </w:rPr>
      </w:pPr>
    </w:p>
    <w:p w14:paraId="376CAE44" w14:textId="77777777" w:rsidR="009B4490" w:rsidRPr="002462D1" w:rsidRDefault="009B4490" w:rsidP="009B4490">
      <w:pPr>
        <w:rPr>
          <w:rFonts w:ascii="Arial" w:hAnsi="Arial" w:cs="Arial"/>
          <w:color w:val="000000"/>
          <w:lang w:val="sr-Latn-ME"/>
        </w:rPr>
      </w:pPr>
    </w:p>
    <w:p w14:paraId="5F662DF5" w14:textId="77777777" w:rsidR="009B4490" w:rsidRPr="002462D1" w:rsidRDefault="009B4490" w:rsidP="009B449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6DFE063D" w14:textId="77777777" w:rsidR="009B4490" w:rsidRPr="002462D1" w:rsidRDefault="009B4490" w:rsidP="009B4490">
      <w:pPr>
        <w:rPr>
          <w:rFonts w:ascii="Arial" w:hAnsi="Arial" w:cs="Arial"/>
          <w:b/>
          <w:bCs/>
          <w:color w:val="000000"/>
          <w:lang w:val="sr-Latn-ME"/>
        </w:rPr>
      </w:pPr>
      <w:r w:rsidRPr="002462D1">
        <w:rPr>
          <w:rFonts w:ascii="Arial" w:hAnsi="Arial" w:cs="Arial"/>
          <w:b/>
          <w:bCs/>
          <w:color w:val="000000"/>
          <w:lang w:val="sr-Latn-ME"/>
        </w:rPr>
        <w:tab/>
      </w:r>
    </w:p>
    <w:p w14:paraId="45424420" w14:textId="77777777" w:rsidR="009B4490" w:rsidRPr="002462D1" w:rsidRDefault="009B4490" w:rsidP="009B4490">
      <w:pPr>
        <w:ind w:left="360"/>
        <w:jc w:val="center"/>
        <w:rPr>
          <w:rFonts w:ascii="Arial" w:hAnsi="Arial" w:cs="Arial"/>
          <w:b/>
          <w:bCs/>
          <w:color w:val="000000"/>
          <w:lang w:val="sr-Latn-ME"/>
        </w:rPr>
      </w:pPr>
    </w:p>
    <w:p w14:paraId="1A3C641B" w14:textId="77777777" w:rsidR="009B4490" w:rsidRPr="002462D1" w:rsidRDefault="009B4490" w:rsidP="009B4490">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19D9298A" w14:textId="77777777" w:rsidR="009B4490" w:rsidRPr="002462D1" w:rsidRDefault="009B4490" w:rsidP="009B4490">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3B1B62C8"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24A96FB8"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132FB040"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278948E4"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58BE0ACC" w14:textId="77777777" w:rsidR="009B4490" w:rsidRPr="002462D1" w:rsidRDefault="009B4490" w:rsidP="009B449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0DB12840" w14:textId="77777777" w:rsidR="009B4490" w:rsidRPr="002462D1" w:rsidRDefault="009B4490" w:rsidP="009B449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6061E78E" w14:textId="77777777" w:rsidR="009B4490" w:rsidRPr="002462D1" w:rsidRDefault="009B4490" w:rsidP="009B4490">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26FD174B"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56735084" w14:textId="77777777" w:rsidR="009B4490" w:rsidRPr="002462D1" w:rsidRDefault="009B4490" w:rsidP="009B449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20E4C19B" w14:textId="77777777" w:rsidR="009B4490" w:rsidRPr="002462D1" w:rsidRDefault="009B4490" w:rsidP="009B449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02E40F22" w14:textId="77777777" w:rsidR="009B4490" w:rsidRPr="002462D1" w:rsidRDefault="009B4490" w:rsidP="009B449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02254B32" w14:textId="77777777" w:rsidR="009B4490" w:rsidRPr="002462D1" w:rsidRDefault="009B4490" w:rsidP="009B4490">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6BC26759"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1C03BC4A"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565B1190"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7EBDA15E"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4BE48E1B"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1A2C7E7F" w14:textId="77777777" w:rsidR="009B4490" w:rsidRPr="002462D1" w:rsidRDefault="009B4490" w:rsidP="009B4490">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37FD9C10" w14:textId="77777777" w:rsidR="009B4490" w:rsidRPr="002462D1" w:rsidRDefault="009B4490" w:rsidP="009B4490">
      <w:pPr>
        <w:rPr>
          <w:rFonts w:ascii="Calibri" w:eastAsia="Calibri" w:hAnsi="Calibri"/>
          <w:color w:val="000000"/>
          <w:sz w:val="22"/>
          <w:szCs w:val="22"/>
          <w:lang w:val="sr-Latn-ME"/>
        </w:rPr>
      </w:pPr>
    </w:p>
    <w:p w14:paraId="1758E80F" w14:textId="77777777" w:rsidR="009B4490" w:rsidRPr="002462D1" w:rsidRDefault="009B4490" w:rsidP="009B449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48CB3D8C" w14:textId="77777777" w:rsidR="009B4490" w:rsidRPr="002462D1" w:rsidRDefault="009B4490" w:rsidP="009B4490">
      <w:pPr>
        <w:rPr>
          <w:rFonts w:ascii="Calibri" w:eastAsia="Calibri" w:hAnsi="Calibri"/>
          <w:color w:val="000000"/>
          <w:sz w:val="22"/>
          <w:szCs w:val="22"/>
          <w:lang w:val="sr-Latn-ME"/>
        </w:rPr>
      </w:pPr>
    </w:p>
    <w:p w14:paraId="3805033E" w14:textId="77777777" w:rsidR="009B4490" w:rsidRPr="002462D1" w:rsidRDefault="009B4490" w:rsidP="009B4490">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335A4421" w14:textId="77777777" w:rsidR="009B4490" w:rsidRPr="002462D1" w:rsidRDefault="009B4490" w:rsidP="009B4490">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28F48154" w14:textId="77777777" w:rsidR="009B4490" w:rsidRPr="002462D1" w:rsidRDefault="009B4490" w:rsidP="009B4490">
      <w:pPr>
        <w:rPr>
          <w:rFonts w:ascii="Calibri" w:eastAsia="Calibri" w:hAnsi="Calibri"/>
          <w:color w:val="000000"/>
          <w:sz w:val="22"/>
          <w:szCs w:val="22"/>
          <w:lang w:val="sr-Latn-ME"/>
        </w:rPr>
      </w:pPr>
    </w:p>
    <w:p w14:paraId="4712371A"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20D8B424" w14:textId="77777777" w:rsidR="009B4490" w:rsidRPr="002462D1" w:rsidRDefault="009B4490" w:rsidP="009B4490">
      <w:pPr>
        <w:jc w:val="both"/>
        <w:rPr>
          <w:rFonts w:ascii="Arial" w:hAnsi="Arial" w:cs="Arial"/>
          <w:b/>
          <w:bCs/>
          <w:color w:val="000000"/>
          <w:lang w:val="sr-Latn-ME"/>
        </w:rPr>
      </w:pPr>
    </w:p>
    <w:p w14:paraId="34839ECC" w14:textId="77777777" w:rsidR="009B4490" w:rsidRPr="002462D1" w:rsidRDefault="009B4490" w:rsidP="009B449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386FCA28" w14:textId="77777777" w:rsidR="009B4490" w:rsidRPr="002462D1" w:rsidRDefault="009B4490" w:rsidP="009B4490">
      <w:pPr>
        <w:spacing w:after="160" w:line="259" w:lineRule="auto"/>
        <w:jc w:val="both"/>
        <w:rPr>
          <w:rFonts w:ascii="Arial" w:eastAsia="Calibri" w:hAnsi="Arial" w:cs="Arial"/>
          <w:color w:val="000000"/>
          <w:sz w:val="22"/>
          <w:szCs w:val="22"/>
          <w:lang w:val="sr-Latn-ME"/>
        </w:rPr>
      </w:pPr>
    </w:p>
    <w:p w14:paraId="64AA9842" w14:textId="77777777" w:rsidR="009B4490" w:rsidRPr="002462D1" w:rsidRDefault="009B4490" w:rsidP="009B4490">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lastRenderedPageBreak/>
        <w:sym w:font="Wingdings" w:char="F0A8"/>
      </w:r>
      <w:r w:rsidRPr="002462D1">
        <w:rPr>
          <w:rFonts w:ascii="Arial" w:eastAsia="Calibri" w:hAnsi="Arial" w:cs="Arial"/>
          <w:color w:val="000000"/>
          <w:sz w:val="22"/>
          <w:szCs w:val="22"/>
          <w:lang w:val="sr-Latn-ME"/>
        </w:rPr>
        <w:t xml:space="preserve"> po partijama je:</w:t>
      </w:r>
    </w:p>
    <w:p w14:paraId="7F9FFCB5" w14:textId="3D876AAE" w:rsidR="009B4490" w:rsidRPr="002462D1" w:rsidRDefault="009B4490" w:rsidP="009B4490">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Partija 1: </w:t>
      </w:r>
      <w:r w:rsidR="005F7A99" w:rsidRPr="005F7A99">
        <w:rPr>
          <w:rFonts w:ascii="Arial" w:eastAsia="Calibri" w:hAnsi="Arial" w:cs="Arial"/>
          <w:color w:val="000000"/>
          <w:sz w:val="22"/>
          <w:szCs w:val="22"/>
          <w:lang w:val="sr-Latn-ME"/>
        </w:rPr>
        <w:t>Probijanje puta Prentin do, Ržani do i Plate</w:t>
      </w:r>
      <w:r w:rsidR="005F7A99">
        <w:rPr>
          <w:rFonts w:ascii="Arial" w:eastAsia="Calibri" w:hAnsi="Arial" w:cs="Arial"/>
          <w:color w:val="000000"/>
          <w:sz w:val="22"/>
          <w:szCs w:val="22"/>
          <w:lang w:val="sr-Latn-ME"/>
        </w:rPr>
        <w:t xml:space="preserve"> </w:t>
      </w:r>
      <w:r w:rsidRPr="002462D1">
        <w:rPr>
          <w:rFonts w:ascii="Arial" w:eastAsia="Calibri" w:hAnsi="Arial" w:cs="Arial"/>
          <w:color w:val="000000"/>
          <w:sz w:val="22"/>
          <w:szCs w:val="22"/>
          <w:lang w:val="sr-Latn-ME"/>
        </w:rPr>
        <w:t xml:space="preserve">procijenjene vrijednosti </w:t>
      </w:r>
      <w:r w:rsidR="009012AC">
        <w:rPr>
          <w:rFonts w:ascii="Arial" w:eastAsia="Calibri" w:hAnsi="Arial" w:cs="Arial"/>
          <w:color w:val="000000"/>
          <w:sz w:val="22"/>
          <w:szCs w:val="22"/>
          <w:lang w:val="sr-Latn-ME"/>
        </w:rPr>
        <w:t>65</w:t>
      </w:r>
      <w:r>
        <w:rPr>
          <w:rFonts w:ascii="Arial" w:eastAsia="Calibri" w:hAnsi="Arial" w:cs="Arial"/>
          <w:color w:val="000000"/>
          <w:sz w:val="22"/>
          <w:szCs w:val="22"/>
          <w:lang w:val="sr-Latn-ME"/>
        </w:rPr>
        <w:t>.</w:t>
      </w:r>
      <w:r w:rsidR="009012AC">
        <w:rPr>
          <w:rFonts w:ascii="Arial" w:eastAsia="Calibri" w:hAnsi="Arial" w:cs="Arial"/>
          <w:color w:val="000000"/>
          <w:sz w:val="22"/>
          <w:szCs w:val="22"/>
          <w:lang w:val="sr-Latn-ME"/>
        </w:rPr>
        <w:t>0</w:t>
      </w:r>
      <w:r>
        <w:rPr>
          <w:rFonts w:ascii="Arial" w:eastAsia="Calibri" w:hAnsi="Arial" w:cs="Arial"/>
          <w:color w:val="000000"/>
          <w:sz w:val="22"/>
          <w:szCs w:val="22"/>
          <w:lang w:val="sr-Latn-ME"/>
        </w:rPr>
        <w:t xml:space="preserve">00,00 </w:t>
      </w:r>
      <w:r w:rsidRPr="002462D1">
        <w:rPr>
          <w:rFonts w:ascii="Arial" w:eastAsia="Calibri" w:hAnsi="Arial" w:cs="Arial"/>
          <w:color w:val="000000"/>
          <w:sz w:val="22"/>
          <w:szCs w:val="22"/>
          <w:lang w:val="sr-Latn-ME"/>
        </w:rPr>
        <w:t>€</w:t>
      </w:r>
    </w:p>
    <w:p w14:paraId="37AE98B3" w14:textId="703FE101" w:rsidR="009B4490" w:rsidRPr="002462D1" w:rsidRDefault="009B4490" w:rsidP="009B4490">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Partija 2: </w:t>
      </w:r>
      <w:r w:rsidR="005F7A99" w:rsidRPr="005F7A99">
        <w:rPr>
          <w:rFonts w:ascii="Arial" w:eastAsia="Calibri" w:hAnsi="Arial" w:cs="Arial"/>
          <w:color w:val="000000"/>
          <w:sz w:val="22"/>
          <w:szCs w:val="22"/>
          <w:lang w:val="sr-Latn-ME"/>
        </w:rPr>
        <w:t>Probijanje puta Ćeklići</w:t>
      </w:r>
      <w:r w:rsidR="005F7A99">
        <w:rPr>
          <w:rFonts w:ascii="Arial" w:eastAsia="Calibri" w:hAnsi="Arial" w:cs="Arial"/>
          <w:color w:val="000000"/>
          <w:sz w:val="22"/>
          <w:szCs w:val="22"/>
          <w:lang w:val="sr-Latn-ME"/>
        </w:rPr>
        <w:t xml:space="preserve"> </w:t>
      </w:r>
      <w:r w:rsidRPr="002462D1">
        <w:rPr>
          <w:rFonts w:ascii="Arial" w:eastAsia="Calibri" w:hAnsi="Arial" w:cs="Arial"/>
          <w:color w:val="000000"/>
          <w:sz w:val="22"/>
          <w:szCs w:val="22"/>
          <w:lang w:val="sr-Latn-ME"/>
        </w:rPr>
        <w:t xml:space="preserve">procijenjene vrijednosti </w:t>
      </w:r>
      <w:r w:rsidR="009012AC">
        <w:rPr>
          <w:rFonts w:ascii="Arial" w:eastAsia="Calibri" w:hAnsi="Arial" w:cs="Arial"/>
          <w:color w:val="000000"/>
          <w:sz w:val="22"/>
          <w:szCs w:val="22"/>
          <w:lang w:val="sr-Latn-ME"/>
        </w:rPr>
        <w:t>35</w:t>
      </w:r>
      <w:r>
        <w:rPr>
          <w:rFonts w:ascii="Arial" w:eastAsia="Calibri" w:hAnsi="Arial" w:cs="Arial"/>
          <w:color w:val="000000"/>
          <w:sz w:val="22"/>
          <w:szCs w:val="22"/>
          <w:lang w:val="sr-Latn-ME"/>
        </w:rPr>
        <w:t>.</w:t>
      </w:r>
      <w:r w:rsidR="009012AC">
        <w:rPr>
          <w:rFonts w:ascii="Arial" w:eastAsia="Calibri" w:hAnsi="Arial" w:cs="Arial"/>
          <w:color w:val="000000"/>
          <w:sz w:val="22"/>
          <w:szCs w:val="22"/>
          <w:lang w:val="sr-Latn-ME"/>
        </w:rPr>
        <w:t>0</w:t>
      </w:r>
      <w:r>
        <w:rPr>
          <w:rFonts w:ascii="Arial" w:eastAsia="Calibri" w:hAnsi="Arial" w:cs="Arial"/>
          <w:color w:val="000000"/>
          <w:sz w:val="22"/>
          <w:szCs w:val="22"/>
          <w:lang w:val="sr-Latn-ME"/>
        </w:rPr>
        <w:t>00,00</w:t>
      </w:r>
      <w:r w:rsidRPr="002462D1">
        <w:rPr>
          <w:rFonts w:ascii="Arial" w:eastAsia="Calibri" w:hAnsi="Arial" w:cs="Arial"/>
          <w:color w:val="000000"/>
          <w:sz w:val="22"/>
          <w:szCs w:val="22"/>
          <w:lang w:val="sr-Latn-ME"/>
        </w:rPr>
        <w:t xml:space="preserve"> €</w:t>
      </w:r>
    </w:p>
    <w:p w14:paraId="26CD4F0F" w14:textId="12688A3B" w:rsidR="009B4490" w:rsidRPr="002462D1" w:rsidRDefault="009B4490" w:rsidP="009B4490">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                                      UKUPNO:                    </w:t>
      </w:r>
      <w:r w:rsidR="009012AC">
        <w:rPr>
          <w:rFonts w:ascii="Arial" w:eastAsia="Calibri" w:hAnsi="Arial" w:cs="Arial"/>
          <w:color w:val="000000"/>
          <w:sz w:val="22"/>
          <w:szCs w:val="22"/>
          <w:lang w:val="sr-Latn-ME"/>
        </w:rPr>
        <w:t>10</w:t>
      </w:r>
      <w:r w:rsidR="00D81B62">
        <w:rPr>
          <w:rFonts w:ascii="Arial" w:eastAsia="Calibri" w:hAnsi="Arial" w:cs="Arial"/>
          <w:color w:val="000000"/>
          <w:sz w:val="22"/>
          <w:szCs w:val="22"/>
          <w:lang w:val="sr-Latn-ME"/>
        </w:rPr>
        <w:t>0</w:t>
      </w:r>
      <w:r>
        <w:rPr>
          <w:rFonts w:ascii="Arial" w:eastAsia="Calibri" w:hAnsi="Arial" w:cs="Arial"/>
          <w:color w:val="000000"/>
          <w:sz w:val="22"/>
          <w:szCs w:val="22"/>
          <w:lang w:val="sr-Latn-ME"/>
        </w:rPr>
        <w:t>.000,00</w:t>
      </w:r>
      <w:r w:rsidRPr="002462D1">
        <w:rPr>
          <w:rFonts w:ascii="Arial" w:eastAsia="Calibri" w:hAnsi="Arial" w:cs="Arial"/>
          <w:color w:val="000000"/>
          <w:sz w:val="22"/>
          <w:szCs w:val="22"/>
          <w:lang w:val="sr-Latn-ME"/>
        </w:rPr>
        <w:t xml:space="preserve"> €.</w:t>
      </w:r>
    </w:p>
    <w:p w14:paraId="2D5EAF4B" w14:textId="77777777" w:rsidR="009B4490" w:rsidRPr="002462D1" w:rsidRDefault="009B4490" w:rsidP="009B4490">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 </w:t>
      </w:r>
    </w:p>
    <w:p w14:paraId="444B5605" w14:textId="77777777" w:rsidR="009B4490" w:rsidRPr="002462D1" w:rsidRDefault="009B4490" w:rsidP="009B4490">
      <w:pPr>
        <w:jc w:val="both"/>
        <w:rPr>
          <w:rFonts w:ascii="Arial" w:hAnsi="Arial" w:cs="Arial"/>
          <w:color w:val="000000"/>
          <w:lang w:val="sr-Latn-ME"/>
        </w:rPr>
      </w:pPr>
    </w:p>
    <w:p w14:paraId="1AFA61F1" w14:textId="77777777" w:rsidR="009B4490" w:rsidRPr="002462D1" w:rsidRDefault="009B4490" w:rsidP="009B4490">
      <w:pPr>
        <w:jc w:val="both"/>
        <w:rPr>
          <w:rFonts w:ascii="Arial" w:hAnsi="Arial" w:cs="Arial"/>
          <w:color w:val="000000"/>
          <w:lang w:val="sr-Latn-ME"/>
        </w:rPr>
      </w:pPr>
    </w:p>
    <w:p w14:paraId="128C2D5A" w14:textId="77777777" w:rsidR="009B4490" w:rsidRPr="002462D1" w:rsidRDefault="009B4490" w:rsidP="009B449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26B47E29" w14:textId="77777777" w:rsidR="009B4490" w:rsidRPr="002462D1" w:rsidRDefault="009B4490" w:rsidP="009B4490">
      <w:pPr>
        <w:jc w:val="both"/>
        <w:rPr>
          <w:rFonts w:ascii="Arial" w:hAnsi="Arial" w:cs="Arial"/>
          <w:color w:val="000000"/>
          <w:lang w:val="sr-Latn-ME"/>
        </w:rPr>
      </w:pPr>
    </w:p>
    <w:p w14:paraId="7558A1AA"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t>Zajednička nabavka se sprovodi za ___________________________________</w:t>
      </w:r>
    </w:p>
    <w:p w14:paraId="643EEE7E" w14:textId="77777777" w:rsidR="009B4490" w:rsidRPr="002462D1" w:rsidRDefault="009B4490" w:rsidP="009B4490">
      <w:pPr>
        <w:jc w:val="both"/>
        <w:rPr>
          <w:rFonts w:ascii="Arial" w:hAnsi="Arial" w:cs="Arial"/>
          <w:color w:val="000000"/>
          <w:lang w:val="sr-Latn-ME"/>
        </w:rPr>
      </w:pPr>
    </w:p>
    <w:p w14:paraId="5D503BCD" w14:textId="77777777" w:rsidR="009B4490" w:rsidRPr="002462D1" w:rsidRDefault="009B4490" w:rsidP="009B449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6A13141E" w14:textId="77777777" w:rsidR="009B4490" w:rsidRPr="002462D1" w:rsidRDefault="009B4490" w:rsidP="009B4490">
      <w:pPr>
        <w:jc w:val="both"/>
        <w:rPr>
          <w:rFonts w:ascii="Arial" w:hAnsi="Arial" w:cs="Arial"/>
          <w:lang w:val="sr-Latn-ME"/>
        </w:rPr>
      </w:pPr>
    </w:p>
    <w:p w14:paraId="78F7AB45" w14:textId="77777777" w:rsidR="009B4490" w:rsidRPr="002462D1" w:rsidRDefault="009B4490" w:rsidP="009B4490">
      <w:pPr>
        <w:jc w:val="both"/>
        <w:rPr>
          <w:rFonts w:ascii="Arial" w:hAnsi="Arial" w:cs="Arial"/>
          <w:lang w:val="sr-Latn-ME"/>
        </w:rPr>
      </w:pPr>
      <w:r w:rsidRPr="002462D1">
        <w:rPr>
          <w:rFonts w:ascii="Arial" w:hAnsi="Arial" w:cs="Arial"/>
          <w:lang w:val="sr-Latn-ME"/>
        </w:rPr>
        <w:t xml:space="preserve">Centralizovana nabavka se sprovodi za_________________________________ </w:t>
      </w:r>
    </w:p>
    <w:p w14:paraId="5072773E" w14:textId="77777777" w:rsidR="009B4490" w:rsidRPr="002462D1" w:rsidRDefault="009B4490" w:rsidP="009B4490">
      <w:pPr>
        <w:jc w:val="both"/>
        <w:rPr>
          <w:rFonts w:ascii="Arial" w:hAnsi="Arial" w:cs="Arial"/>
          <w:lang w:val="sr-Latn-ME"/>
        </w:rPr>
      </w:pPr>
    </w:p>
    <w:p w14:paraId="5255650E" w14:textId="77777777" w:rsidR="009B4490" w:rsidRPr="002462D1" w:rsidRDefault="009B4490" w:rsidP="009B44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3112BAA1" w14:textId="77777777" w:rsidR="009B4490" w:rsidRPr="002462D1" w:rsidRDefault="009B4490" w:rsidP="009B4490">
      <w:pPr>
        <w:jc w:val="both"/>
        <w:rPr>
          <w:rFonts w:ascii="Arial" w:hAnsi="Arial" w:cs="Arial"/>
          <w:lang w:val="sr-Latn-ME"/>
        </w:rPr>
      </w:pPr>
    </w:p>
    <w:p w14:paraId="368E8596" w14:textId="77777777" w:rsidR="009B4490" w:rsidRPr="002462D1" w:rsidRDefault="009B4490" w:rsidP="009B4490">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14:paraId="14A78FD4" w14:textId="77777777" w:rsidR="009B4490" w:rsidRPr="002462D1" w:rsidRDefault="009B4490" w:rsidP="009B4490">
      <w:pPr>
        <w:jc w:val="both"/>
        <w:rPr>
          <w:rFonts w:ascii="Arial" w:hAnsi="Arial" w:cs="Arial"/>
          <w:lang w:val="sr-Latn-ME"/>
        </w:rPr>
      </w:pPr>
    </w:p>
    <w:p w14:paraId="7B4584AA" w14:textId="77777777" w:rsidR="009B4490" w:rsidRPr="002462D1" w:rsidRDefault="009B4490" w:rsidP="009B44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34FF66FE" w14:textId="77777777" w:rsidR="009B4490" w:rsidRPr="002462D1" w:rsidRDefault="009B4490" w:rsidP="009B4490">
      <w:pPr>
        <w:jc w:val="both"/>
        <w:rPr>
          <w:rFonts w:ascii="Arial" w:hAnsi="Arial" w:cs="Arial"/>
          <w:color w:val="FF0000"/>
          <w:lang w:val="sr-Latn-ME"/>
        </w:rPr>
      </w:pPr>
    </w:p>
    <w:p w14:paraId="451EF437" w14:textId="77777777" w:rsidR="009B4490" w:rsidRPr="002462D1" w:rsidRDefault="009B4490" w:rsidP="009B4490">
      <w:pPr>
        <w:jc w:val="both"/>
        <w:rPr>
          <w:rFonts w:ascii="Arial" w:hAnsi="Arial" w:cs="Arial"/>
          <w:color w:val="222A35"/>
          <w:lang w:val="sr-Latn-ME"/>
        </w:rPr>
      </w:pPr>
      <w:r w:rsidRPr="002462D1">
        <w:rPr>
          <w:rFonts w:ascii="Arial" w:hAnsi="Arial" w:cs="Arial"/>
          <w:color w:val="222A35"/>
          <w:lang w:val="sr-Latn-ME"/>
        </w:rPr>
        <w:t>Elektronski katalog sastavlja ponuđač u skladu s tehničkim specifikacijama i u formi ___________________________________________________________________</w:t>
      </w:r>
    </w:p>
    <w:p w14:paraId="4F8BC8EE" w14:textId="77777777" w:rsidR="009B4490" w:rsidRPr="002462D1" w:rsidRDefault="009B4490" w:rsidP="009B4490">
      <w:pPr>
        <w:jc w:val="both"/>
        <w:rPr>
          <w:rFonts w:ascii="Arial" w:hAnsi="Arial" w:cs="Arial"/>
          <w:color w:val="000000"/>
          <w:lang w:val="sr-Latn-ME"/>
        </w:rPr>
      </w:pPr>
    </w:p>
    <w:p w14:paraId="40A84254" w14:textId="77777777" w:rsidR="009B4490" w:rsidRPr="002462D1" w:rsidRDefault="009B4490" w:rsidP="009B449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120571A0" w14:textId="77777777" w:rsidR="009B4490" w:rsidRPr="002462D1" w:rsidRDefault="009B4490" w:rsidP="009B4490">
      <w:pPr>
        <w:jc w:val="both"/>
        <w:rPr>
          <w:rFonts w:ascii="Arial" w:hAnsi="Arial" w:cs="Arial"/>
          <w:b/>
          <w:bCs/>
          <w:color w:val="000000"/>
          <w:lang w:val="sr-Latn-ME"/>
        </w:rPr>
      </w:pPr>
    </w:p>
    <w:p w14:paraId="75E4CA2F" w14:textId="77777777" w:rsidR="009B4490" w:rsidRPr="002462D1" w:rsidRDefault="009B4490" w:rsidP="009B4490">
      <w:pPr>
        <w:jc w:val="both"/>
        <w:rPr>
          <w:rFonts w:ascii="Arial" w:hAnsi="Arial" w:cs="Arial"/>
          <w:lang w:val="sr-Latn-ME"/>
        </w:rPr>
      </w:pPr>
      <w:r w:rsidRPr="002462D1">
        <w:rPr>
          <w:rFonts w:ascii="Arial" w:hAnsi="Arial" w:cs="Arial"/>
          <w:lang w:val="sr-Latn-ME"/>
        </w:rPr>
        <w:t>Mogućnost podnošenja ponude sa varijantama</w:t>
      </w:r>
    </w:p>
    <w:p w14:paraId="652D5CB7" w14:textId="77777777" w:rsidR="009B4490" w:rsidRPr="002462D1" w:rsidRDefault="009B4490" w:rsidP="009B4490">
      <w:pPr>
        <w:jc w:val="both"/>
        <w:rPr>
          <w:rFonts w:ascii="Arial" w:hAnsi="Arial" w:cs="Arial"/>
          <w:lang w:val="sr-Latn-ME"/>
        </w:rPr>
      </w:pPr>
    </w:p>
    <w:p w14:paraId="184ACB33"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36A06CF5" w14:textId="77777777" w:rsidR="009B4490" w:rsidRPr="002462D1" w:rsidRDefault="009B4490" w:rsidP="009B4490">
      <w:pPr>
        <w:jc w:val="both"/>
        <w:rPr>
          <w:rFonts w:ascii="Arial" w:hAnsi="Arial" w:cs="Arial"/>
          <w:b/>
          <w:bCs/>
          <w:color w:val="FF0000"/>
          <w:lang w:val="sr-Latn-ME"/>
        </w:rPr>
      </w:pPr>
    </w:p>
    <w:p w14:paraId="4380CA85" w14:textId="77777777" w:rsidR="009B4490" w:rsidRPr="002462D1" w:rsidRDefault="009B4490" w:rsidP="009B449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3EE63026" w14:textId="77777777" w:rsidR="009B4490" w:rsidRPr="002462D1" w:rsidRDefault="009B4490" w:rsidP="009B4490">
      <w:pPr>
        <w:jc w:val="both"/>
        <w:rPr>
          <w:rFonts w:ascii="Arial" w:hAnsi="Arial" w:cs="Arial"/>
          <w:b/>
          <w:bCs/>
          <w:color w:val="FF0000"/>
          <w:lang w:val="sr-Latn-ME"/>
        </w:rPr>
      </w:pPr>
    </w:p>
    <w:p w14:paraId="57844588"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086C5E9B" w14:textId="77777777" w:rsidR="009B4490" w:rsidRPr="002462D1" w:rsidRDefault="009B4490" w:rsidP="009B4490">
      <w:pPr>
        <w:jc w:val="both"/>
        <w:rPr>
          <w:rFonts w:ascii="Arial" w:hAnsi="Arial" w:cs="Arial"/>
          <w:b/>
          <w:bCs/>
          <w:color w:val="FF0000"/>
          <w:lang w:val="sr-Latn-ME"/>
        </w:rPr>
      </w:pPr>
    </w:p>
    <w:p w14:paraId="0E8B448E"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14:paraId="0FD1B283" w14:textId="77777777" w:rsidR="009B4490" w:rsidRPr="002462D1" w:rsidRDefault="009B4490" w:rsidP="009B4490">
      <w:pPr>
        <w:jc w:val="both"/>
        <w:rPr>
          <w:rFonts w:ascii="Arial" w:hAnsi="Arial" w:cs="Arial"/>
          <w:bCs/>
          <w:color w:val="FF0000"/>
          <w:lang w:val="sr-Latn-ME"/>
        </w:rPr>
      </w:pPr>
    </w:p>
    <w:p w14:paraId="7ABA0488" w14:textId="77777777" w:rsidR="009B4490" w:rsidRPr="002462D1" w:rsidRDefault="009B4490" w:rsidP="009B4490">
      <w:pPr>
        <w:jc w:val="both"/>
        <w:rPr>
          <w:rFonts w:ascii="Arial" w:hAnsi="Arial" w:cs="Arial"/>
          <w:bCs/>
          <w:color w:val="000000"/>
          <w:lang w:val="sr-Latn-ME"/>
        </w:rPr>
      </w:pPr>
      <w:r w:rsidRPr="002462D1">
        <w:rPr>
          <w:rFonts w:ascii="Arial" w:hAnsi="Arial" w:cs="Arial"/>
          <w:bCs/>
          <w:color w:val="000000"/>
          <w:lang w:val="sr-Latn-ME"/>
        </w:rPr>
        <w:t>Način utvrđivanja ekvivalentnosti:______________________________________</w:t>
      </w:r>
    </w:p>
    <w:p w14:paraId="4D4CD768" w14:textId="77777777" w:rsidR="009B4490" w:rsidRPr="002462D1" w:rsidRDefault="009B4490" w:rsidP="009B4490">
      <w:pPr>
        <w:jc w:val="both"/>
        <w:rPr>
          <w:rFonts w:ascii="Arial" w:hAnsi="Arial" w:cs="Arial"/>
          <w:bCs/>
          <w:color w:val="FF0000"/>
          <w:lang w:val="sr-Latn-ME"/>
        </w:rPr>
      </w:pPr>
    </w:p>
    <w:p w14:paraId="17F09051"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lastRenderedPageBreak/>
        <w:t>OSNOVI ZA OBAVEZNO ISKLJUČENJE IZ POSTUPKA JAVNE NABAVKE</w:t>
      </w:r>
      <w:bookmarkEnd w:id="4"/>
    </w:p>
    <w:p w14:paraId="02DD3D9C" w14:textId="77777777" w:rsidR="009B4490" w:rsidRPr="002462D1" w:rsidRDefault="009B4490" w:rsidP="009B4490">
      <w:pPr>
        <w:jc w:val="both"/>
        <w:rPr>
          <w:rFonts w:ascii="Arial" w:hAnsi="Arial" w:cs="Arial"/>
          <w:lang w:val="sr-Latn-ME"/>
        </w:rPr>
      </w:pPr>
    </w:p>
    <w:p w14:paraId="7C913667" w14:textId="77777777" w:rsidR="009B4490" w:rsidRDefault="009B4490" w:rsidP="009B4490">
      <w:pPr>
        <w:rPr>
          <w:rFonts w:ascii="Arial" w:hAnsi="Arial" w:cs="Arial"/>
          <w:lang w:val="sr-Latn-ME"/>
        </w:rPr>
      </w:pPr>
      <w:r w:rsidRPr="002462D1">
        <w:rPr>
          <w:rFonts w:ascii="Arial" w:hAnsi="Arial" w:cs="Arial"/>
          <w:lang w:val="sr-Latn-ME"/>
        </w:rPr>
        <w:t xml:space="preserve">Privredni subjekat će se isključiti iz postupka javne nabavke, ako: </w:t>
      </w:r>
    </w:p>
    <w:p w14:paraId="69E0F81E" w14:textId="77777777" w:rsidR="009B4490" w:rsidRDefault="009B4490" w:rsidP="009B4490">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769B7AA0" w14:textId="77777777" w:rsidR="009B4490" w:rsidRDefault="009B4490" w:rsidP="009B4490">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45BC4343" w14:textId="77777777" w:rsidR="009B4490" w:rsidRDefault="009B4490" w:rsidP="009B4490">
      <w:pPr>
        <w:numPr>
          <w:ilvl w:val="0"/>
          <w:numId w:val="5"/>
        </w:numPr>
        <w:rPr>
          <w:rFonts w:ascii="Arial" w:hAnsi="Arial" w:cs="Arial"/>
          <w:lang w:val="sr-Latn-ME"/>
        </w:rPr>
      </w:pPr>
      <w:r w:rsidRPr="002462D1">
        <w:rPr>
          <w:rFonts w:ascii="Arial" w:hAnsi="Arial" w:cs="Arial"/>
          <w:lang w:val="sr-Latn-ME"/>
        </w:rPr>
        <w:t>ne ispunjava uslov iz člana 99 ovog zakona;</w:t>
      </w:r>
    </w:p>
    <w:p w14:paraId="626D33FC" w14:textId="77777777" w:rsidR="009B4490" w:rsidRDefault="009B4490" w:rsidP="009B4490">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127031CD" w14:textId="77777777" w:rsidR="009B4490" w:rsidRDefault="009B4490" w:rsidP="009B4490">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7533447C" w14:textId="77777777" w:rsidR="009B4490" w:rsidRDefault="009B4490" w:rsidP="009B4490">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4AD74008" w14:textId="77777777" w:rsidR="009B4490" w:rsidRDefault="009B4490" w:rsidP="009B4490">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EC05DD4" w14:textId="77777777" w:rsidR="009B4490" w:rsidRPr="002462D1" w:rsidRDefault="009B4490" w:rsidP="009B4490">
      <w:pPr>
        <w:numPr>
          <w:ilvl w:val="0"/>
          <w:numId w:val="5"/>
        </w:numPr>
        <w:rPr>
          <w:rFonts w:ascii="Arial" w:hAnsi="Arial" w:cs="Arial"/>
          <w:lang w:val="sr-Latn-ME"/>
        </w:rPr>
      </w:pPr>
      <w:r w:rsidRPr="002462D1">
        <w:rPr>
          <w:rFonts w:ascii="Arial" w:hAnsi="Arial" w:cs="Arial"/>
          <w:lang w:val="sr-Latn-ME"/>
        </w:rPr>
        <w:t>postoji drugi razlog propisan ovim zakonom.</w:t>
      </w:r>
    </w:p>
    <w:p w14:paraId="74DC6F92"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14:paraId="47B120E9" w14:textId="77777777" w:rsidR="009B4490" w:rsidRPr="002462D1" w:rsidRDefault="009B4490" w:rsidP="009B4490">
      <w:pPr>
        <w:jc w:val="both"/>
        <w:rPr>
          <w:rFonts w:ascii="Arial" w:hAnsi="Arial" w:cs="Arial"/>
          <w:color w:val="000000"/>
          <w:lang w:val="sr-Latn-ME"/>
        </w:rPr>
      </w:pPr>
    </w:p>
    <w:p w14:paraId="09347E46" w14:textId="77777777" w:rsidR="009012AC" w:rsidRPr="009012AC" w:rsidRDefault="009012AC" w:rsidP="009012AC">
      <w:pPr>
        <w:jc w:val="both"/>
        <w:rPr>
          <w:rFonts w:ascii="Arial" w:hAnsi="Arial" w:cs="Arial"/>
          <w:color w:val="000000" w:themeColor="text1"/>
          <w:lang w:val="sr-Latn-ME"/>
        </w:rPr>
      </w:pPr>
      <w:r w:rsidRPr="009012AC">
        <w:rPr>
          <w:rFonts w:ascii="Arial" w:hAnsi="Arial" w:cs="Arial"/>
          <w:color w:val="000000" w:themeColor="text1"/>
          <w:lang w:val="sr-Latn-ME"/>
        </w:rPr>
        <w:t>Ponuđač čija ponuda bude izabrana kao najpovoljnija je dužan da uz potpisan ugovor o javnoj nabavci dostavi naručiocu:</w:t>
      </w:r>
    </w:p>
    <w:p w14:paraId="3DDD091D" w14:textId="77777777" w:rsidR="009012AC" w:rsidRPr="009012AC" w:rsidRDefault="009012AC" w:rsidP="009012AC">
      <w:pPr>
        <w:jc w:val="both"/>
        <w:rPr>
          <w:rFonts w:ascii="Arial" w:hAnsi="Arial" w:cs="Arial"/>
          <w:color w:val="000000" w:themeColor="text1"/>
          <w:lang w:val="sr-Latn-ME"/>
        </w:rPr>
      </w:pPr>
    </w:p>
    <w:p w14:paraId="63B37486" w14:textId="77777777" w:rsidR="009012AC" w:rsidRPr="009012AC" w:rsidRDefault="009012AC" w:rsidP="009012AC">
      <w:pPr>
        <w:jc w:val="both"/>
        <w:rPr>
          <w:rFonts w:ascii="Arial" w:hAnsi="Arial" w:cs="Arial"/>
          <w:color w:val="000000" w:themeColor="text1"/>
          <w:lang w:val="sr-Latn-ME"/>
        </w:rPr>
      </w:pPr>
      <w:r w:rsidRPr="009012AC">
        <w:rPr>
          <w:rFonts w:ascii="Arial" w:hAnsi="Arial" w:cs="Arial"/>
          <w:color w:val="000000" w:themeColor="text1"/>
          <w:lang w:val="sr-Latn-ME"/>
        </w:rPr>
        <w:t>-bezuslovnu i naplativu na prvi poziv garanciju za dobro izvršenje ugovora na iznos 10 % od vrijednosti Ugovora, sa rokom važnosti 10 (deset) dana dužim od ugovorenog roka za izvođenje radova.</w:t>
      </w:r>
    </w:p>
    <w:p w14:paraId="768A3475" w14:textId="77777777" w:rsidR="009012AC" w:rsidRPr="009012AC" w:rsidRDefault="009012AC" w:rsidP="009012AC">
      <w:pPr>
        <w:jc w:val="both"/>
        <w:rPr>
          <w:rFonts w:ascii="Arial" w:hAnsi="Arial" w:cs="Arial"/>
          <w:color w:val="000000" w:themeColor="text1"/>
          <w:lang w:val="sr-Latn-ME"/>
        </w:rPr>
      </w:pPr>
    </w:p>
    <w:p w14:paraId="2F0B6F68" w14:textId="77777777" w:rsidR="009012AC" w:rsidRPr="009012AC" w:rsidRDefault="009012AC" w:rsidP="009012AC">
      <w:pPr>
        <w:jc w:val="both"/>
        <w:rPr>
          <w:rFonts w:ascii="Arial" w:hAnsi="Arial" w:cs="Arial"/>
          <w:color w:val="000000" w:themeColor="text1"/>
          <w:lang w:val="sr-Latn-ME"/>
        </w:rPr>
      </w:pPr>
      <w:r w:rsidRPr="009012AC">
        <w:rPr>
          <w:rFonts w:ascii="Arial" w:hAnsi="Arial" w:cs="Arial"/>
          <w:color w:val="000000" w:themeColor="text1"/>
          <w:lang w:val="sr-Latn-ME"/>
        </w:rPr>
        <w:t>-polisu osiguranja od profesionalne odgovornosti u iznosu od 50.000 eura sa rokom važenja od dana početka izvođenja radova i važi trideset dana duže od tehničkog prijema objekta, u skladu sa zakonom. Ovo osiguranje mora da pokrije rizik odgovornosti za štetu prouzrokovanu licima, za štetu na objektima i za finansijski gubitak. U polisi mora biti tačno naveden naziv predmetne javne nabavke.</w:t>
      </w:r>
    </w:p>
    <w:p w14:paraId="64BDA8D8" w14:textId="77777777" w:rsidR="009012AC" w:rsidRPr="009012AC" w:rsidRDefault="009012AC" w:rsidP="009012AC">
      <w:pPr>
        <w:jc w:val="both"/>
        <w:rPr>
          <w:rFonts w:ascii="Arial" w:hAnsi="Arial" w:cs="Arial"/>
          <w:color w:val="000000" w:themeColor="text1"/>
          <w:lang w:val="sr-Latn-ME"/>
        </w:rPr>
      </w:pPr>
    </w:p>
    <w:p w14:paraId="5B034BEC" w14:textId="77777777" w:rsidR="009012AC" w:rsidRPr="009012AC" w:rsidRDefault="009012AC" w:rsidP="009012AC">
      <w:pPr>
        <w:jc w:val="both"/>
        <w:rPr>
          <w:rFonts w:ascii="Arial" w:hAnsi="Arial" w:cs="Arial"/>
          <w:color w:val="000000" w:themeColor="text1"/>
          <w:lang w:val="sr-Latn-ME"/>
        </w:rPr>
      </w:pPr>
    </w:p>
    <w:p w14:paraId="6A2AF385" w14:textId="28847454" w:rsidR="009B4490" w:rsidRPr="002462D1" w:rsidRDefault="009012AC" w:rsidP="009012AC">
      <w:pPr>
        <w:jc w:val="both"/>
        <w:rPr>
          <w:rFonts w:ascii="Arial" w:eastAsia="Calibri" w:hAnsi="Arial" w:cs="Arial"/>
          <w:color w:val="000000"/>
          <w:lang w:val="sr-Latn-ME"/>
        </w:rPr>
      </w:pPr>
      <w:r w:rsidRPr="009012AC">
        <w:rPr>
          <w:rFonts w:ascii="Arial" w:hAnsi="Arial" w:cs="Arial"/>
          <w:color w:val="000000" w:themeColor="text1"/>
          <w:lang w:val="sr-Latn-ME"/>
        </w:rPr>
        <w:t>Izvođač je dužan da najkasnije 10 dana  prije isteka roka važnosti garancije za dobro izvršenje ugovora, dostavi Naručiocu garanciju za otklanjanje nedostataka u garantnom roku, u iznosu od 5%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0CCD318D"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lastRenderedPageBreak/>
        <w:t>METODOLOGIJA VREDNOVANJA PONUDA</w:t>
      </w:r>
      <w:bookmarkEnd w:id="6"/>
    </w:p>
    <w:p w14:paraId="36F2A7D8" w14:textId="77777777" w:rsidR="009B4490" w:rsidRPr="002462D1" w:rsidRDefault="009B4490" w:rsidP="009B4490">
      <w:pPr>
        <w:rPr>
          <w:rFonts w:ascii="Arial" w:hAnsi="Arial" w:cs="Arial"/>
          <w:lang w:val="sr-Latn-ME"/>
        </w:rPr>
      </w:pPr>
    </w:p>
    <w:p w14:paraId="161DD719" w14:textId="77777777" w:rsidR="009B4490" w:rsidRPr="002462D1" w:rsidRDefault="009B4490" w:rsidP="009B4490">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14:paraId="78AFA764" w14:textId="77777777" w:rsidR="00AF3748" w:rsidRDefault="00AF3748" w:rsidP="009B4490">
      <w:pPr>
        <w:rPr>
          <w:rFonts w:ascii="Arial" w:hAnsi="Arial" w:cs="Arial"/>
          <w:color w:val="000000"/>
          <w:lang w:val="sr-Latn-ME"/>
        </w:rPr>
      </w:pPr>
    </w:p>
    <w:p w14:paraId="3038ECB9" w14:textId="49FC8CBA" w:rsidR="009B4490" w:rsidRPr="002462D1" w:rsidRDefault="009B4490" w:rsidP="009B4490">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14:paraId="12DE5318" w14:textId="2F6D407E" w:rsidR="009B4490" w:rsidRPr="002462D1" w:rsidRDefault="009B4490" w:rsidP="009B4490">
      <w:pPr>
        <w:rPr>
          <w:rFonts w:ascii="Arial" w:hAnsi="Arial" w:cs="Arial"/>
          <w:lang w:val="sr-Latn-ME"/>
        </w:rPr>
      </w:pPr>
    </w:p>
    <w:p w14:paraId="76268A0B" w14:textId="77777777" w:rsidR="009B4490" w:rsidRPr="002462D1" w:rsidRDefault="009B4490" w:rsidP="009B4490">
      <w:pPr>
        <w:rPr>
          <w:rFonts w:ascii="Arial" w:hAnsi="Arial" w:cs="Arial"/>
          <w:lang w:val="sr-Latn-ME"/>
        </w:rPr>
      </w:pPr>
    </w:p>
    <w:p w14:paraId="3F8ACF64" w14:textId="77777777" w:rsidR="009B4490" w:rsidRPr="002462D1" w:rsidRDefault="009B4490" w:rsidP="009B4490">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21380F35"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 xml:space="preserve">Naručilac će u postupku javne nabavke izabrati ekonomski najpovoljniju ponudu, primjenom pristupa isplativosti, po osnovu kriterijuma: </w:t>
      </w:r>
    </w:p>
    <w:p w14:paraId="7EAC18B3"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2B3C90ED"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 xml:space="preserve">• odnos cijene i kvaliteta </w:t>
      </w:r>
    </w:p>
    <w:p w14:paraId="4D909E5A"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4017BCC2" w14:textId="0D1BD1EF"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 xml:space="preserve">1. Parametar: Cijena (C) ..................maksimalan broj bodova </w:t>
      </w:r>
      <w:r>
        <w:rPr>
          <w:rFonts w:ascii="Arial" w:hAnsi="Arial" w:cs="Arial"/>
          <w:iCs/>
          <w:color w:val="000000"/>
          <w:lang w:val="sr-Latn-ME"/>
        </w:rPr>
        <w:t>8</w:t>
      </w:r>
      <w:r w:rsidRPr="00843B1A">
        <w:rPr>
          <w:rFonts w:ascii="Arial" w:hAnsi="Arial" w:cs="Arial"/>
          <w:iCs/>
          <w:color w:val="000000"/>
          <w:lang w:val="sr-Latn-ME"/>
        </w:rPr>
        <w:t>0</w:t>
      </w:r>
    </w:p>
    <w:p w14:paraId="69B1450D" w14:textId="4EBFCBDE" w:rsid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 xml:space="preserve">2. Parametar: Kvalitet (K) .................maksimalan broj bodova </w:t>
      </w:r>
      <w:r>
        <w:rPr>
          <w:rFonts w:ascii="Arial" w:hAnsi="Arial" w:cs="Arial"/>
          <w:iCs/>
          <w:color w:val="000000"/>
          <w:lang w:val="sr-Latn-ME"/>
        </w:rPr>
        <w:t>2</w:t>
      </w:r>
      <w:r w:rsidRPr="00843B1A">
        <w:rPr>
          <w:rFonts w:ascii="Arial" w:hAnsi="Arial" w:cs="Arial"/>
          <w:iCs/>
          <w:color w:val="000000"/>
          <w:lang w:val="sr-Latn-ME"/>
        </w:rPr>
        <w:t>0</w:t>
      </w:r>
    </w:p>
    <w:p w14:paraId="2EFCE7D4" w14:textId="77777777" w:rsid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50B2F71D"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7CBEE2E1"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Ukupan broj bodova = broj bodova za ponuđenu cijenu (C) + broj bodova za kvalitet (K)</w:t>
      </w:r>
    </w:p>
    <w:p w14:paraId="4212DFA7"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691AE4B4" w14:textId="72B685AB"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1.  Ponuđena cijena (C=</w:t>
      </w:r>
      <w:r>
        <w:rPr>
          <w:rFonts w:ascii="Arial" w:hAnsi="Arial" w:cs="Arial"/>
          <w:iCs/>
          <w:color w:val="000000"/>
          <w:lang w:val="sr-Latn-ME"/>
        </w:rPr>
        <w:t>8</w:t>
      </w:r>
      <w:r w:rsidRPr="00843B1A">
        <w:rPr>
          <w:rFonts w:ascii="Arial" w:hAnsi="Arial" w:cs="Arial"/>
          <w:iCs/>
          <w:color w:val="000000"/>
          <w:lang w:val="sr-Latn-ME"/>
        </w:rPr>
        <w:t>0 bodova)</w:t>
      </w:r>
    </w:p>
    <w:p w14:paraId="47C4C1D4"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624CC631" w14:textId="398E9F5B"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Podkriterijum najniža ponuđena cijena iskazuje se na način što se najniže ponuđena  cijena podijeli sa ponuđenom cijenom i dobijeni količnik pomnoži sa brojem bodova (</w:t>
      </w:r>
      <w:r w:rsidR="00C44E44">
        <w:rPr>
          <w:rFonts w:ascii="Arial" w:hAnsi="Arial" w:cs="Arial"/>
          <w:iCs/>
          <w:color w:val="000000"/>
          <w:lang w:val="sr-Latn-ME"/>
        </w:rPr>
        <w:t>8</w:t>
      </w:r>
      <w:r w:rsidRPr="00843B1A">
        <w:rPr>
          <w:rFonts w:ascii="Arial" w:hAnsi="Arial" w:cs="Arial"/>
          <w:iCs/>
          <w:color w:val="000000"/>
          <w:lang w:val="sr-Latn-ME"/>
        </w:rPr>
        <w:t xml:space="preserve">0 bodova) i to po formuli: </w:t>
      </w:r>
    </w:p>
    <w:p w14:paraId="365C4062"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0C1ECFBD" w14:textId="3D9DAEB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 xml:space="preserve">C=(Cmin/Cp)x </w:t>
      </w:r>
      <w:r>
        <w:rPr>
          <w:rFonts w:ascii="Arial" w:hAnsi="Arial" w:cs="Arial"/>
          <w:iCs/>
          <w:color w:val="000000"/>
          <w:lang w:val="sr-Latn-ME"/>
        </w:rPr>
        <w:t>8</w:t>
      </w:r>
      <w:r w:rsidRPr="00843B1A">
        <w:rPr>
          <w:rFonts w:ascii="Arial" w:hAnsi="Arial" w:cs="Arial"/>
          <w:iCs/>
          <w:color w:val="000000"/>
          <w:lang w:val="sr-Latn-ME"/>
        </w:rPr>
        <w:t>0</w:t>
      </w:r>
    </w:p>
    <w:p w14:paraId="15143ADD"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Cmin-najniža ponuđena cijena (bez PDV-a)</w:t>
      </w:r>
    </w:p>
    <w:p w14:paraId="4422E26A"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Cp-ponuđena cijena (bez PDV-a)</w:t>
      </w:r>
    </w:p>
    <w:p w14:paraId="0954C3D8"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13E9E5F3" w14:textId="5D1B4D7B"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43B1A">
        <w:rPr>
          <w:rFonts w:ascii="Arial" w:hAnsi="Arial" w:cs="Arial"/>
          <w:iCs/>
          <w:color w:val="000000"/>
          <w:lang w:val="sr-Latn-ME"/>
        </w:rPr>
        <w:t>2. Kvalitet</w:t>
      </w:r>
      <w:r>
        <w:rPr>
          <w:rFonts w:ascii="Arial" w:hAnsi="Arial" w:cs="Arial"/>
          <w:iCs/>
          <w:color w:val="000000"/>
          <w:lang w:val="sr-Latn-ME"/>
        </w:rPr>
        <w:t xml:space="preserve"> K</w:t>
      </w:r>
      <w:r w:rsidRPr="00843B1A">
        <w:rPr>
          <w:rFonts w:ascii="Arial" w:hAnsi="Arial" w:cs="Arial"/>
          <w:iCs/>
          <w:color w:val="000000"/>
          <w:lang w:val="sr-Latn-ME"/>
        </w:rPr>
        <w:t xml:space="preserve"> – </w:t>
      </w:r>
      <w:r w:rsidR="009012AC">
        <w:rPr>
          <w:rFonts w:ascii="Arial" w:hAnsi="Arial" w:cs="Arial"/>
          <w:iCs/>
          <w:color w:val="000000"/>
          <w:lang w:val="sr-Latn-ME"/>
        </w:rPr>
        <w:t>Rok završetka radova</w:t>
      </w:r>
      <w:r w:rsidRPr="00843B1A">
        <w:rPr>
          <w:rFonts w:ascii="Arial" w:hAnsi="Arial" w:cs="Arial"/>
          <w:iCs/>
          <w:color w:val="000000"/>
          <w:lang w:val="sr-Latn-ME"/>
        </w:rPr>
        <w:t xml:space="preserve"> (</w:t>
      </w:r>
      <w:r w:rsidR="00D81B62">
        <w:rPr>
          <w:rFonts w:ascii="Arial" w:hAnsi="Arial" w:cs="Arial"/>
          <w:iCs/>
          <w:color w:val="000000"/>
          <w:lang w:val="sr-Latn-ME"/>
        </w:rPr>
        <w:t>2</w:t>
      </w:r>
      <w:r w:rsidRPr="00843B1A">
        <w:rPr>
          <w:rFonts w:ascii="Arial" w:hAnsi="Arial" w:cs="Arial"/>
          <w:iCs/>
          <w:color w:val="000000"/>
          <w:lang w:val="sr-Latn-ME"/>
        </w:rPr>
        <w:t>0 poena)</w:t>
      </w:r>
    </w:p>
    <w:p w14:paraId="0F2762C3" w14:textId="5BCCC492" w:rsidR="00843B1A"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 </w:t>
      </w:r>
    </w:p>
    <w:p w14:paraId="1D37E483" w14:textId="79894894"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Partija 1:</w:t>
      </w:r>
    </w:p>
    <w:p w14:paraId="0BEAD59D" w14:textId="77777777" w:rsidR="009012AC" w:rsidRPr="00843B1A"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7EE0B2BD" w14:textId="77777777"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9012AC">
        <w:rPr>
          <w:rFonts w:ascii="Arial" w:hAnsi="Arial" w:cs="Arial"/>
          <w:iCs/>
          <w:color w:val="000000"/>
          <w:lang w:val="sr-Latn-ME"/>
        </w:rPr>
        <w:t xml:space="preserve">Rok završetka radova (20 bodova) Podkriterijum kvalitet (K) vrednovaće se na sljedeći način: najkraći ponuđeni rok završetka radova, podijeli sa ponuđenim rokom završetka radova i dobijeni količnik pomnoži sa brojem bodova (20 bodova) i to po formuli: K=(Kmin/Kp)x20 </w:t>
      </w:r>
    </w:p>
    <w:p w14:paraId="6BC23590" w14:textId="77777777"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9012AC">
        <w:rPr>
          <w:rFonts w:ascii="Arial" w:hAnsi="Arial" w:cs="Arial"/>
          <w:iCs/>
          <w:color w:val="000000"/>
          <w:lang w:val="sr-Latn-ME"/>
        </w:rPr>
        <w:t>Kmin- najkraći ponuđeni rok završetka radova</w:t>
      </w:r>
    </w:p>
    <w:p w14:paraId="6040F1E7" w14:textId="77777777"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9012AC">
        <w:rPr>
          <w:rFonts w:ascii="Arial" w:hAnsi="Arial" w:cs="Arial"/>
          <w:iCs/>
          <w:color w:val="000000"/>
          <w:lang w:val="sr-Latn-ME"/>
        </w:rPr>
        <w:t xml:space="preserve"> Kp – ponuđeni rok završetka radova. </w:t>
      </w:r>
    </w:p>
    <w:p w14:paraId="4D6B61B3" w14:textId="64B71F84" w:rsidR="00843B1A" w:rsidRPr="00843B1A"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9012AC">
        <w:rPr>
          <w:rFonts w:ascii="Arial" w:hAnsi="Arial" w:cs="Arial"/>
          <w:iCs/>
          <w:color w:val="000000"/>
          <w:lang w:val="sr-Latn-ME"/>
        </w:rPr>
        <w:t>Napomena: Najveći ponuđeni rok završetka radova ne može biti veći od 30 radnih dana računajući od dana uvođenja izabranog Izvođača u posao. Rok za uvođenje u posao je sedam dana od dana potpisivanja Ugovora.</w:t>
      </w:r>
    </w:p>
    <w:p w14:paraId="2B8FF256"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6710F94A" w14:textId="7F0E9B4D" w:rsidR="009B4490"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lastRenderedPageBreak/>
        <w:t>Partija 2:</w:t>
      </w:r>
    </w:p>
    <w:p w14:paraId="48F2D2FD" w14:textId="77777777"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5E497220" w14:textId="77777777"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9012AC">
        <w:rPr>
          <w:rFonts w:ascii="Arial" w:hAnsi="Arial" w:cs="Arial"/>
          <w:iCs/>
          <w:color w:val="000000"/>
          <w:lang w:val="sr-Latn-ME"/>
        </w:rPr>
        <w:t xml:space="preserve">Rok završetka radova (20 bodova) Podkriterijum kvalitet (K) vrednovaće se na sljedeći način: najkraći ponuđeni rok završetka radova, podijeli sa ponuđenim rokom završetka radova i dobijeni količnik pomnoži sa brojem bodova (20 bodova) i to po formuli: K=(Kmin/Kp)x20 </w:t>
      </w:r>
    </w:p>
    <w:p w14:paraId="602FFF00" w14:textId="77777777"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9012AC">
        <w:rPr>
          <w:rFonts w:ascii="Arial" w:hAnsi="Arial" w:cs="Arial"/>
          <w:iCs/>
          <w:color w:val="000000"/>
          <w:lang w:val="sr-Latn-ME"/>
        </w:rPr>
        <w:t xml:space="preserve">Kmin- najkraći ponuđeni rok završetka radova </w:t>
      </w:r>
    </w:p>
    <w:p w14:paraId="10B4AB1A" w14:textId="77777777"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9012AC">
        <w:rPr>
          <w:rFonts w:ascii="Arial" w:hAnsi="Arial" w:cs="Arial"/>
          <w:iCs/>
          <w:color w:val="000000"/>
          <w:lang w:val="sr-Latn-ME"/>
        </w:rPr>
        <w:t xml:space="preserve">Kp – ponuđeni rok završetka radova. </w:t>
      </w:r>
    </w:p>
    <w:p w14:paraId="4000C7A1" w14:textId="2C569591" w:rsidR="009012AC" w:rsidRDefault="009012AC"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9012AC">
        <w:rPr>
          <w:rFonts w:ascii="Arial" w:hAnsi="Arial" w:cs="Arial"/>
          <w:iCs/>
          <w:color w:val="000000"/>
          <w:lang w:val="sr-Latn-ME"/>
        </w:rPr>
        <w:t>Napomena: Najveći ponuđeni rok završetka radova ne može biti veći od 25 radnih dana računajući od dana uvođenja izabranog Izvođača u posao. Rok za uvođenje u posao je sedam dana od dana potpisivanja Ugovora.</w:t>
      </w:r>
    </w:p>
    <w:p w14:paraId="23E72633" w14:textId="77777777" w:rsidR="00843B1A" w:rsidRPr="00843B1A" w:rsidRDefault="00843B1A" w:rsidP="00843B1A">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113879F5" w14:textId="77777777" w:rsidR="009B4490" w:rsidRPr="002462D1" w:rsidRDefault="009B4490" w:rsidP="009B4490">
      <w:pPr>
        <w:jc w:val="both"/>
        <w:rPr>
          <w:rFonts w:ascii="Arial" w:hAnsi="Arial" w:cs="Arial"/>
          <w:color w:val="000000"/>
          <w:lang w:val="sr-Latn-ME"/>
        </w:rPr>
      </w:pPr>
    </w:p>
    <w:p w14:paraId="31DE8E04"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14:paraId="41FAF104" w14:textId="77777777" w:rsidR="009B4490" w:rsidRPr="002462D1" w:rsidRDefault="009B4490" w:rsidP="009B4490">
      <w:pPr>
        <w:jc w:val="both"/>
        <w:rPr>
          <w:rFonts w:ascii="Arial" w:hAnsi="Arial" w:cs="Arial"/>
          <w:b/>
          <w:bCs/>
          <w:color w:val="000000"/>
          <w:lang w:val="sr-Latn-ME"/>
        </w:rPr>
      </w:pPr>
    </w:p>
    <w:p w14:paraId="52FCFDD2"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t>Ponuda se sačinjava na:</w:t>
      </w:r>
    </w:p>
    <w:p w14:paraId="4EA2332F" w14:textId="77777777" w:rsidR="009B4490" w:rsidRPr="002462D1" w:rsidRDefault="009B4490" w:rsidP="009B4490">
      <w:pPr>
        <w:jc w:val="both"/>
        <w:rPr>
          <w:rFonts w:ascii="Arial" w:hAnsi="Arial" w:cs="Arial"/>
          <w:b/>
          <w:bCs/>
          <w:color w:val="000000"/>
          <w:lang w:val="sr-Latn-ME"/>
        </w:rPr>
      </w:pPr>
    </w:p>
    <w:p w14:paraId="3F92805E" w14:textId="77777777" w:rsidR="009B4490" w:rsidRDefault="009B4490" w:rsidP="009B449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48395459" w14:textId="77777777" w:rsidR="009B4490" w:rsidRPr="002462D1" w:rsidRDefault="009B4490" w:rsidP="009B4490">
      <w:pPr>
        <w:jc w:val="both"/>
        <w:rPr>
          <w:rFonts w:ascii="Arial" w:hAnsi="Arial" w:cs="Arial"/>
          <w:lang w:val="sr-Latn-ME"/>
        </w:rPr>
      </w:pPr>
    </w:p>
    <w:p w14:paraId="5A65A735"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14:paraId="08CC8409" w14:textId="77777777" w:rsidR="009B4490" w:rsidRPr="002462D1" w:rsidRDefault="009B4490" w:rsidP="009B4490">
      <w:pPr>
        <w:jc w:val="both"/>
        <w:rPr>
          <w:rFonts w:ascii="Arial" w:hAnsi="Arial" w:cs="Arial"/>
          <w:b/>
          <w:bCs/>
          <w:color w:val="000000"/>
          <w:lang w:val="sr-Latn-ME"/>
        </w:rPr>
      </w:pPr>
    </w:p>
    <w:p w14:paraId="190CD3EE" w14:textId="3F22B6F7" w:rsidR="00D81B62" w:rsidRPr="00D81B62" w:rsidRDefault="00D81B62" w:rsidP="00D81B62">
      <w:pPr>
        <w:spacing w:line="276" w:lineRule="auto"/>
        <w:jc w:val="both"/>
        <w:rPr>
          <w:rFonts w:ascii="Arial" w:hAnsi="Arial" w:cs="Arial"/>
          <w:color w:val="000000"/>
          <w:lang w:val="sr-Latn-ME"/>
        </w:rPr>
      </w:pPr>
      <w:bookmarkStart w:id="9" w:name="_Toc62730562"/>
      <w:r w:rsidRPr="00D81B62">
        <w:rPr>
          <w:rFonts w:ascii="Arial" w:hAnsi="Arial" w:cs="Arial"/>
          <w:color w:val="000000"/>
          <w:lang w:val="sr-Latn-ME" w:bidi="ar"/>
        </w:rPr>
        <w:t xml:space="preserve">Ponude se podnose preko ESJN-a zaključno sa danom </w:t>
      </w:r>
      <w:r w:rsidR="009012AC">
        <w:rPr>
          <w:rFonts w:ascii="Arial" w:hAnsi="Arial" w:cs="Arial"/>
          <w:color w:val="000000"/>
          <w:lang w:bidi="ar"/>
        </w:rPr>
        <w:t>23</w:t>
      </w:r>
      <w:r w:rsidRPr="00D81B62">
        <w:rPr>
          <w:rFonts w:ascii="Arial" w:hAnsi="Arial" w:cs="Arial"/>
          <w:color w:val="000000"/>
          <w:lang w:bidi="ar"/>
        </w:rPr>
        <w:t>.1</w:t>
      </w:r>
      <w:r w:rsidR="009012AC">
        <w:rPr>
          <w:rFonts w:ascii="Arial" w:hAnsi="Arial" w:cs="Arial"/>
          <w:color w:val="000000"/>
          <w:lang w:bidi="ar"/>
        </w:rPr>
        <w:t>1</w:t>
      </w:r>
      <w:r w:rsidRPr="00D81B62">
        <w:rPr>
          <w:rFonts w:ascii="Arial" w:hAnsi="Arial" w:cs="Arial"/>
          <w:color w:val="000000"/>
          <w:lang w:bidi="ar"/>
        </w:rPr>
        <w:t>.</w:t>
      </w:r>
      <w:r w:rsidRPr="00D81B62">
        <w:rPr>
          <w:rFonts w:ascii="Arial" w:hAnsi="Arial" w:cs="Arial"/>
          <w:color w:val="000000"/>
          <w:lang w:val="sr-Latn-ME" w:bidi="ar"/>
        </w:rPr>
        <w:t>2023. godine do 09:00 sati.</w:t>
      </w:r>
    </w:p>
    <w:p w14:paraId="1C2B09F6" w14:textId="77777777" w:rsidR="00D81B62" w:rsidRPr="00D81B62" w:rsidRDefault="00D81B62" w:rsidP="00D81B62">
      <w:pPr>
        <w:spacing w:line="276" w:lineRule="auto"/>
        <w:jc w:val="both"/>
        <w:rPr>
          <w:rFonts w:ascii="Arial" w:hAnsi="Arial" w:cs="Arial"/>
          <w:b/>
          <w:bCs/>
          <w:i/>
          <w:iCs/>
          <w:color w:val="000000"/>
          <w:lang w:val="sr-Latn-ME"/>
        </w:rPr>
      </w:pPr>
    </w:p>
    <w:p w14:paraId="3A29D432" w14:textId="281499AF" w:rsidR="00D81B62" w:rsidRPr="00D81B62" w:rsidRDefault="00D81B62" w:rsidP="00D81B62">
      <w:pPr>
        <w:spacing w:line="276" w:lineRule="auto"/>
        <w:jc w:val="both"/>
        <w:rPr>
          <w:rFonts w:ascii="Arial" w:hAnsi="Arial" w:cs="Arial"/>
          <w:color w:val="000000"/>
          <w:lang w:val="sr-Latn-ME" w:bidi="ar"/>
        </w:rPr>
      </w:pPr>
      <w:r w:rsidRPr="00D81B62">
        <w:rPr>
          <w:rFonts w:ascii="Arial" w:hAnsi="Arial" w:cs="Arial"/>
          <w:color w:val="000000"/>
          <w:lang w:val="sr-Latn-ME" w:bidi="ar"/>
        </w:rPr>
        <w:t xml:space="preserve">Otvaranje ponuda održaće se dana </w:t>
      </w:r>
      <w:r w:rsidR="009012AC">
        <w:rPr>
          <w:rFonts w:ascii="Arial" w:hAnsi="Arial" w:cs="Arial"/>
          <w:color w:val="000000"/>
          <w:lang w:bidi="ar"/>
        </w:rPr>
        <w:t>23</w:t>
      </w:r>
      <w:r w:rsidRPr="00D81B62">
        <w:rPr>
          <w:rFonts w:ascii="Arial" w:hAnsi="Arial" w:cs="Arial"/>
          <w:color w:val="000000"/>
          <w:lang w:bidi="ar"/>
        </w:rPr>
        <w:t>.1</w:t>
      </w:r>
      <w:r w:rsidR="009012AC">
        <w:rPr>
          <w:rFonts w:ascii="Arial" w:hAnsi="Arial" w:cs="Arial"/>
          <w:color w:val="000000"/>
          <w:lang w:bidi="ar"/>
        </w:rPr>
        <w:t>1</w:t>
      </w:r>
      <w:r w:rsidRPr="00D81B62">
        <w:rPr>
          <w:rFonts w:ascii="Arial" w:hAnsi="Arial" w:cs="Arial"/>
          <w:color w:val="000000"/>
          <w:lang w:val="sr-Latn-ME" w:bidi="ar"/>
        </w:rPr>
        <w:t xml:space="preserve">.2023. godine u 09:00 sati. </w:t>
      </w:r>
    </w:p>
    <w:p w14:paraId="71BE53FC" w14:textId="77777777" w:rsidR="00D81B62" w:rsidRPr="00D81B62" w:rsidRDefault="00D81B62" w:rsidP="00D81B62">
      <w:pPr>
        <w:spacing w:line="276" w:lineRule="auto"/>
        <w:jc w:val="both"/>
        <w:rPr>
          <w:rFonts w:ascii="Arial" w:hAnsi="Arial" w:cs="Arial"/>
          <w:color w:val="000000"/>
          <w:lang w:val="sr-Latn-ME" w:bidi="ar"/>
        </w:rPr>
      </w:pPr>
    </w:p>
    <w:p w14:paraId="2DA8D1E0" w14:textId="77777777" w:rsidR="00D81B62" w:rsidRPr="00D81B62" w:rsidRDefault="00D81B62" w:rsidP="00D81B62">
      <w:pPr>
        <w:spacing w:line="276" w:lineRule="auto"/>
        <w:jc w:val="both"/>
        <w:rPr>
          <w:rFonts w:ascii="Arial" w:hAnsi="Arial" w:cs="Arial"/>
          <w:color w:val="000000"/>
          <w:lang w:val="sr-Latn-ME"/>
        </w:rPr>
      </w:pPr>
      <w:r w:rsidRPr="00D81B62">
        <w:rPr>
          <w:rFonts w:ascii="Arial" w:hAnsi="Arial" w:cs="Arial"/>
          <w:color w:val="000000"/>
          <w:lang w:val="sr-Latn-ME"/>
        </w:rPr>
        <w:t>Garancija ponude podnosi se u elektronskom obliku putem ESJN.</w:t>
      </w:r>
    </w:p>
    <w:p w14:paraId="4088446F" w14:textId="77777777" w:rsidR="00D81B62" w:rsidRPr="00D81B62" w:rsidRDefault="00D81B62" w:rsidP="00D81B62">
      <w:pPr>
        <w:spacing w:line="276" w:lineRule="auto"/>
        <w:jc w:val="both"/>
        <w:rPr>
          <w:rFonts w:ascii="Arial" w:hAnsi="Arial" w:cs="Arial"/>
          <w:color w:val="000000"/>
          <w:lang w:val="sr-Latn-ME"/>
        </w:rPr>
      </w:pPr>
      <w:r w:rsidRPr="00D81B62">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6B629CB" w14:textId="77777777" w:rsidR="00D81B62" w:rsidRPr="00D81B62" w:rsidRDefault="00D81B62" w:rsidP="00D81B62">
      <w:pPr>
        <w:spacing w:line="276" w:lineRule="auto"/>
        <w:jc w:val="both"/>
        <w:rPr>
          <w:rFonts w:ascii="Arial" w:hAnsi="Arial" w:cs="Arial"/>
          <w:color w:val="000000"/>
          <w:lang w:val="sr-Latn-ME"/>
        </w:rPr>
      </w:pPr>
    </w:p>
    <w:p w14:paraId="556E37EC" w14:textId="77777777" w:rsidR="00D81B62" w:rsidRPr="00D81B62" w:rsidRDefault="00D81B62" w:rsidP="00D81B62">
      <w:pPr>
        <w:spacing w:line="276" w:lineRule="auto"/>
        <w:jc w:val="both"/>
        <w:rPr>
          <w:rFonts w:ascii="Arial" w:hAnsi="Arial" w:cs="Arial"/>
          <w:color w:val="000000"/>
          <w:lang w:val="sr-Latn-ME" w:bidi="ar"/>
        </w:rPr>
      </w:pPr>
      <w:r w:rsidRPr="00D81B62">
        <w:rPr>
          <w:rFonts w:ascii="Arial" w:hAnsi="Arial" w:cs="Arial"/>
          <w:color w:val="000000"/>
          <w:lang w:val="sr-Latn-ME" w:bidi="ar"/>
        </w:rPr>
        <w:sym w:font="Wingdings" w:char="00A8"/>
      </w:r>
      <w:r w:rsidRPr="00D81B62">
        <w:rPr>
          <w:rFonts w:ascii="Arial" w:hAnsi="Arial" w:cs="Arial"/>
          <w:color w:val="000000"/>
          <w:lang w:val="sr-Latn-ME" w:bidi="ar"/>
        </w:rPr>
        <w:t xml:space="preserve"> Dio ponude koje se ne dostavlja preko ESJN-a, a odnosi se na </w:t>
      </w:r>
      <w:r w:rsidRPr="00D81B62">
        <w:rPr>
          <w:rFonts w:ascii="Arial" w:hAnsi="Arial" w:cs="Arial"/>
          <w:color w:val="000000"/>
          <w:lang w:val="sr-Latn-ME"/>
        </w:rPr>
        <w:t>garanciju ponude</w:t>
      </w:r>
      <w:r w:rsidRPr="00D81B62">
        <w:rPr>
          <w:rFonts w:ascii="Arial" w:hAnsi="Arial" w:cs="Arial"/>
          <w:color w:val="000000"/>
          <w:lang w:val="sr-Latn-ME" w:bidi="ar"/>
        </w:rPr>
        <w:t xml:space="preserve"> dostavlja se: </w:t>
      </w:r>
    </w:p>
    <w:p w14:paraId="00643726" w14:textId="77777777" w:rsidR="00D81B62" w:rsidRPr="00D81B62" w:rsidRDefault="00D81B62" w:rsidP="00D81B62">
      <w:pPr>
        <w:numPr>
          <w:ilvl w:val="0"/>
          <w:numId w:val="1"/>
        </w:numPr>
        <w:spacing w:line="276" w:lineRule="auto"/>
        <w:jc w:val="both"/>
        <w:rPr>
          <w:rFonts w:ascii="Arial" w:eastAsia="Calibri" w:hAnsi="Arial" w:cs="Arial"/>
          <w:color w:val="000000"/>
          <w:lang w:val="sr-Latn-ME"/>
        </w:rPr>
      </w:pPr>
      <w:r w:rsidRPr="00D81B62">
        <w:rPr>
          <w:rFonts w:ascii="Arial" w:eastAsia="Calibri" w:hAnsi="Arial" w:cs="Arial"/>
          <w:color w:val="000000"/>
          <w:lang w:val="sr-Latn-ME"/>
        </w:rPr>
        <w:t>neposrednom predajom na arhivi naručioca na adresi ul. Baja Pivljanina br. 2, Cetinje</w:t>
      </w:r>
    </w:p>
    <w:p w14:paraId="1FA45B30" w14:textId="77777777" w:rsidR="00D81B62" w:rsidRPr="00D81B62" w:rsidRDefault="00D81B62" w:rsidP="00D81B62">
      <w:pPr>
        <w:numPr>
          <w:ilvl w:val="0"/>
          <w:numId w:val="1"/>
        </w:numPr>
        <w:spacing w:line="276" w:lineRule="auto"/>
        <w:jc w:val="both"/>
        <w:rPr>
          <w:rFonts w:ascii="Arial" w:eastAsia="Calibri" w:hAnsi="Arial" w:cs="Arial"/>
          <w:color w:val="000000"/>
          <w:lang w:val="sr-Latn-ME"/>
        </w:rPr>
      </w:pPr>
      <w:r w:rsidRPr="00D81B62">
        <w:rPr>
          <w:rFonts w:ascii="Arial" w:eastAsia="Calibri" w:hAnsi="Arial" w:cs="Arial"/>
          <w:color w:val="000000"/>
          <w:lang w:val="sr-Latn-ME"/>
        </w:rPr>
        <w:t>preporučenom pošiljkom sa povratnicom na adresi ul. Baja Pivljanina br. 2, Cetinje,</w:t>
      </w:r>
    </w:p>
    <w:p w14:paraId="7F4B049F" w14:textId="35882C67" w:rsidR="00D81B62" w:rsidRPr="00D81B62" w:rsidRDefault="00D81B62" w:rsidP="00D81B62">
      <w:pPr>
        <w:spacing w:line="276" w:lineRule="auto"/>
        <w:jc w:val="both"/>
        <w:rPr>
          <w:rFonts w:ascii="Arial" w:hAnsi="Arial" w:cs="Arial"/>
          <w:color w:val="000000"/>
          <w:lang w:val="sr-Latn-ME" w:bidi="ar"/>
        </w:rPr>
      </w:pPr>
      <w:r w:rsidRPr="00D81B62">
        <w:rPr>
          <w:rFonts w:ascii="Arial" w:hAnsi="Arial" w:cs="Arial"/>
          <w:color w:val="000000"/>
          <w:lang w:val="sr-Latn-ME" w:bidi="ar"/>
        </w:rPr>
        <w:t xml:space="preserve">radnim danima od 08:00 do 14:00 sati, zaključno sa danom </w:t>
      </w:r>
      <w:r w:rsidR="009012AC">
        <w:rPr>
          <w:rFonts w:ascii="Arial" w:hAnsi="Arial" w:cs="Arial"/>
          <w:color w:val="000000"/>
          <w:lang w:bidi="ar"/>
        </w:rPr>
        <w:t>23</w:t>
      </w:r>
      <w:r w:rsidRPr="00D81B62">
        <w:rPr>
          <w:rFonts w:ascii="Arial" w:hAnsi="Arial" w:cs="Arial"/>
          <w:color w:val="000000"/>
          <w:lang w:bidi="ar"/>
        </w:rPr>
        <w:t>.1</w:t>
      </w:r>
      <w:r w:rsidR="009012AC">
        <w:rPr>
          <w:rFonts w:ascii="Arial" w:hAnsi="Arial" w:cs="Arial"/>
          <w:color w:val="000000"/>
          <w:lang w:bidi="ar"/>
        </w:rPr>
        <w:t>1</w:t>
      </w:r>
      <w:r w:rsidRPr="00D81B62">
        <w:rPr>
          <w:rFonts w:ascii="Arial" w:hAnsi="Arial" w:cs="Arial"/>
          <w:color w:val="000000"/>
          <w:lang w:val="sr-Latn-ME" w:bidi="ar"/>
        </w:rPr>
        <w:t>.2023. godine do 09:00 sati.</w:t>
      </w:r>
    </w:p>
    <w:p w14:paraId="35333D65" w14:textId="77777777" w:rsidR="00D81B62" w:rsidRPr="00D81B62" w:rsidRDefault="00D81B62" w:rsidP="00D81B62">
      <w:pPr>
        <w:spacing w:line="276" w:lineRule="auto"/>
        <w:jc w:val="both"/>
        <w:rPr>
          <w:rFonts w:ascii="Arial" w:hAnsi="Arial" w:cs="Arial"/>
          <w:color w:val="000000"/>
          <w:lang w:val="sr-Latn-ME"/>
        </w:rPr>
      </w:pPr>
    </w:p>
    <w:p w14:paraId="7BFD3B39" w14:textId="77777777" w:rsidR="00D81B62" w:rsidRPr="00D81B62" w:rsidRDefault="00D81B62" w:rsidP="00D81B62">
      <w:pPr>
        <w:spacing w:line="276" w:lineRule="auto"/>
        <w:jc w:val="both"/>
        <w:rPr>
          <w:rFonts w:ascii="Arial" w:hAnsi="Arial" w:cs="Arial"/>
          <w:color w:val="000000"/>
          <w:lang w:val="sr-Latn-ME"/>
        </w:rPr>
      </w:pPr>
      <w:r w:rsidRPr="00D81B62">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7C6C058B" w14:textId="4A1A862C"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9"/>
    </w:p>
    <w:p w14:paraId="571D98F6" w14:textId="77777777" w:rsidR="009B4490" w:rsidRPr="002462D1" w:rsidRDefault="009B4490" w:rsidP="009B4490">
      <w:pPr>
        <w:jc w:val="both"/>
        <w:rPr>
          <w:rFonts w:ascii="Arial" w:hAnsi="Arial" w:cs="Arial"/>
          <w:b/>
          <w:bCs/>
          <w:color w:val="000000"/>
          <w:lang w:val="sr-Latn-ME"/>
        </w:rPr>
      </w:pPr>
    </w:p>
    <w:p w14:paraId="2581EBC3" w14:textId="77777777" w:rsidR="009B4490" w:rsidRPr="002462D1" w:rsidRDefault="009B4490" w:rsidP="009B4490">
      <w:pPr>
        <w:jc w:val="both"/>
        <w:rPr>
          <w:rFonts w:ascii="Arial" w:hAnsi="Arial" w:cs="Arial"/>
          <w:lang w:val="sr-Latn-ME"/>
        </w:rPr>
      </w:pPr>
      <w:r w:rsidRPr="002462D1">
        <w:rPr>
          <w:rFonts w:ascii="Arial" w:hAnsi="Arial" w:cs="Arial"/>
          <w:lang w:val="sr-Latn-ME"/>
        </w:rPr>
        <w:t xml:space="preserve">Garancija ponude će se aktivirati ako ponuđač: </w:t>
      </w:r>
    </w:p>
    <w:p w14:paraId="043E5BE1" w14:textId="77777777" w:rsidR="009B4490" w:rsidRPr="002462D1" w:rsidRDefault="009B4490" w:rsidP="009B4490">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67577784" w14:textId="77777777" w:rsidR="009B4490" w:rsidRPr="002462D1" w:rsidRDefault="009B4490" w:rsidP="009B4490">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2190E64F" w14:textId="77777777" w:rsidR="009B4490" w:rsidRPr="002462D1" w:rsidRDefault="009B4490" w:rsidP="009B4490">
      <w:pPr>
        <w:jc w:val="both"/>
        <w:rPr>
          <w:rFonts w:ascii="Arial" w:hAnsi="Arial" w:cs="Arial"/>
          <w:color w:val="000000"/>
          <w:lang w:val="sr-Latn-ME"/>
        </w:rPr>
      </w:pPr>
    </w:p>
    <w:p w14:paraId="4EE038FE"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14:paraId="0AF74F61"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t xml:space="preserve"> </w:t>
      </w:r>
    </w:p>
    <w:p w14:paraId="4CACED51"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2119154B" w14:textId="77777777" w:rsidR="009B4490" w:rsidRPr="002462D1" w:rsidRDefault="009B4490" w:rsidP="009B4490">
      <w:pPr>
        <w:jc w:val="both"/>
        <w:rPr>
          <w:rFonts w:ascii="Arial" w:hAnsi="Arial" w:cs="Arial"/>
          <w:color w:val="000000"/>
          <w:lang w:val="sr-Latn-ME"/>
        </w:rPr>
      </w:pPr>
    </w:p>
    <w:p w14:paraId="5A52A20E"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743BB84A" w14:textId="77777777" w:rsidR="009B4490" w:rsidRPr="002462D1" w:rsidRDefault="009B4490" w:rsidP="009B4490">
      <w:pPr>
        <w:jc w:val="both"/>
        <w:rPr>
          <w:rFonts w:ascii="Arial" w:hAnsi="Arial" w:cs="Arial"/>
          <w:color w:val="000000"/>
          <w:lang w:val="sr-Latn-ME"/>
        </w:rPr>
      </w:pPr>
    </w:p>
    <w:p w14:paraId="26F61C53" w14:textId="77777777" w:rsidR="009B4490" w:rsidRPr="002462D1" w:rsidRDefault="009B4490" w:rsidP="009B4490">
      <w:pPr>
        <w:rPr>
          <w:rFonts w:ascii="Arial" w:hAnsi="Arial" w:cs="Arial"/>
          <w:lang w:val="sr-Latn-ME"/>
        </w:rPr>
      </w:pPr>
    </w:p>
    <w:p w14:paraId="4AA9729F"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14:paraId="619F08C3" w14:textId="77777777" w:rsidR="009B4490" w:rsidRPr="002462D1" w:rsidRDefault="009B4490" w:rsidP="009B4490">
      <w:pPr>
        <w:rPr>
          <w:rFonts w:ascii="Arial" w:hAnsi="Arial" w:cs="Arial"/>
          <w:lang w:val="sr-Latn-ME"/>
        </w:rPr>
      </w:pPr>
    </w:p>
    <w:p w14:paraId="2D201A3A" w14:textId="77777777" w:rsidR="009B4490" w:rsidRPr="002462D1" w:rsidRDefault="009B4490" w:rsidP="009B4490">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439AE070" w14:textId="77777777" w:rsidR="009B4490" w:rsidRPr="002462D1" w:rsidRDefault="009B4490" w:rsidP="009B4490">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27A0F976" w14:textId="77777777" w:rsidR="009B4490" w:rsidRPr="002462D1" w:rsidRDefault="009B4490" w:rsidP="009B4490">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658EF65C" w14:textId="77777777" w:rsidR="009B4490" w:rsidRPr="002462D1" w:rsidRDefault="009B4490" w:rsidP="009B4490">
      <w:pPr>
        <w:jc w:val="both"/>
        <w:rPr>
          <w:rFonts w:ascii="Arial" w:hAnsi="Arial" w:cs="Arial"/>
          <w:b/>
          <w:bCs/>
          <w:color w:val="000000"/>
          <w:lang w:val="sr-Latn-ME"/>
        </w:rPr>
      </w:pPr>
    </w:p>
    <w:p w14:paraId="388E271A"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14:paraId="407ED7B4" w14:textId="77777777" w:rsidR="009B4490" w:rsidRPr="002462D1" w:rsidRDefault="009B4490" w:rsidP="009B4490">
      <w:pPr>
        <w:jc w:val="both"/>
        <w:rPr>
          <w:rFonts w:ascii="Arial" w:hAnsi="Arial" w:cs="Arial"/>
          <w:i/>
          <w:lang w:val="sr-Latn-ME"/>
        </w:rPr>
      </w:pPr>
    </w:p>
    <w:p w14:paraId="5D25E443" w14:textId="77777777" w:rsidR="009B4490" w:rsidRPr="002462D1" w:rsidRDefault="009B4490" w:rsidP="009B4490">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11B2D04F" w14:textId="77777777" w:rsidR="009B4490" w:rsidRPr="002462D1" w:rsidRDefault="009B4490" w:rsidP="009B4490">
      <w:pPr>
        <w:jc w:val="both"/>
        <w:rPr>
          <w:rFonts w:ascii="Arial" w:hAnsi="Arial" w:cs="Arial"/>
          <w:lang w:val="sr-Latn-ME"/>
        </w:rPr>
      </w:pPr>
    </w:p>
    <w:p w14:paraId="13EE24BE" w14:textId="77777777" w:rsidR="009B4490" w:rsidRPr="002462D1" w:rsidRDefault="009B4490" w:rsidP="009B4490">
      <w:pPr>
        <w:jc w:val="both"/>
        <w:rPr>
          <w:rFonts w:ascii="Arial" w:hAnsi="Arial" w:cs="Arial"/>
          <w:lang w:val="sr-Latn-ME"/>
        </w:rPr>
      </w:pPr>
      <w:r w:rsidRPr="002462D1">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14:paraId="32044FC9" w14:textId="77777777" w:rsidR="009B4490" w:rsidRPr="002462D1" w:rsidRDefault="009B4490" w:rsidP="009B4490">
      <w:pPr>
        <w:jc w:val="both"/>
        <w:rPr>
          <w:rFonts w:ascii="Arial" w:hAnsi="Arial" w:cs="Arial"/>
          <w:lang w:val="sr-Latn-ME"/>
        </w:rPr>
      </w:pPr>
    </w:p>
    <w:p w14:paraId="6A75A5C9" w14:textId="1F65D828" w:rsidR="009B4490" w:rsidRDefault="009B4490" w:rsidP="009B4490">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14:paraId="21222DC1" w14:textId="374219EF" w:rsidR="00004812" w:rsidRDefault="00004812" w:rsidP="009B4490">
      <w:pPr>
        <w:jc w:val="both"/>
        <w:rPr>
          <w:rFonts w:ascii="Arial" w:hAnsi="Arial" w:cs="Arial"/>
          <w:color w:val="000000"/>
          <w:lang w:val="sr-Latn-ME"/>
        </w:rPr>
      </w:pPr>
    </w:p>
    <w:p w14:paraId="5377CBB2"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Naručilac je dužan da:</w:t>
      </w:r>
    </w:p>
    <w:p w14:paraId="35CE4DE5"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-blagovremeno, pisanim putem, obavijesti izvođača o danu početka izvođenja radova na probijanju puteva na ruralnom području Prijestonice Cetinje, koji je predmet javne nabavke, a najkasnije sedam dana prije početka izvođenja ovih radova;</w:t>
      </w:r>
    </w:p>
    <w:p w14:paraId="468F290D"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-preda Izvodjaču tehničku dokumentaciju potrebnu za izvođenje predmetnih radova;</w:t>
      </w:r>
    </w:p>
    <w:p w14:paraId="7D26AFE9"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-blagovremeno ovjerene od Nadzornog organa i Prijestonice Cetinje privremene situacije i okončanu situaciju, dostavi Upravi za kapitalne projekte, koja će po istim izvršiti plaćanje u ugovorenom roku.</w:t>
      </w:r>
    </w:p>
    <w:p w14:paraId="503775D4"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Izvodjač je dužan da:</w:t>
      </w:r>
    </w:p>
    <w:p w14:paraId="7AB02D57"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 -ugovorene radove vrši svakodnevno u odnosu na faze i vrstu radova koji se izvode;</w:t>
      </w:r>
    </w:p>
    <w:p w14:paraId="53C84EF3"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-ugovorene radove vrši u obimu i na način koji je ponudio, u skladu sa predmjerom radova iz tenderske dokumentacije;</w:t>
      </w:r>
    </w:p>
    <w:p w14:paraId="4689B34B"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2BB0171E"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kvalitet materijala koji se ugrađuje dokaže atestima o izvršenim ispitivanjima materijala;</w:t>
      </w:r>
    </w:p>
    <w:p w14:paraId="1D73AFB2"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u roku od 3 dana od dana potpisivanja ugovora dostavi dinamički plan izvodjenja radova sa potpunim tehničkim podacima  i u skladu sa ugovorenim rokom izvršenja  iz Ugovora;</w:t>
      </w:r>
    </w:p>
    <w:p w14:paraId="7A27F250"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Organizaciju i priključenje gradilišta na elektroinstalacije i instalacije vodovoda, kanalizacije, PTT i dr., IZVOĐAČ obezbjeđuje sam i o svom trošku;</w:t>
      </w:r>
    </w:p>
    <w:p w14:paraId="6987DF2C"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-u vezi sa probijanjem puteva  na ruralnom području Prijestonice Cetinje koja je predmet ovog ugovora, uredno i po propisima vodi propisanu gradilišnu dokumentaciju;</w:t>
      </w:r>
    </w:p>
    <w:p w14:paraId="1C897B6B"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-vrši druge obaveze predviđene ovim ugovorom;</w:t>
      </w:r>
    </w:p>
    <w:p w14:paraId="615088F1"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Izabrani ponuđač mora dati garanciju od 2 godine za kvalitet izvedenih radova i ateste za sav ugrađeni materijal.</w:t>
      </w:r>
    </w:p>
    <w:p w14:paraId="69A273EB"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Naručioca: kod isplate po privremenim situacijama, obezbjeđenja stručnog nadzora.</w:t>
      </w:r>
    </w:p>
    <w:p w14:paraId="1845ED91"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lastRenderedPageBreak/>
        <w:t xml:space="preserve">Naručilac nije dužan da uzme u obzir ovakve situacije, osim ako ga Izvođač u roku od 3 dana po otpočinjanju i nastajanju ovakvih situacija, ili onda čim je to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 </w:t>
      </w:r>
    </w:p>
    <w:p w14:paraId="4DB79C6E"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Izvođač ne može zahtijevati produženje roka zbog promijenjenih okolnosti koje su nastupile po isteku roka za izvođenje radova.</w:t>
      </w:r>
    </w:p>
    <w:p w14:paraId="17F9101D"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Izvođač ima pravo na produženje roka onoliko dana koliko su trajali posebni uslovi (uzima se duži period jednog ukoliko su paralelno postojala oba uslova).</w:t>
      </w:r>
    </w:p>
    <w:p w14:paraId="48EBEE71"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IZVOĐAČ je dužan da uz potpisan ugovor o javnoj nabavci dostavi naručiocu polisu osiguranja od profesionalne odgovornosti u iznosu od 50.000 eura sa rokom važenja od dana početka izvođenja radova i važi trideset dana duže od tehničkog prijema objekta, u skladu sa zakonom.  Ovo osiguranje mora da pokrije rizik odgovornosti za štetu prouzrokovanu licima, za štetu na objektima i za finansijski gubitak. U polisi mora biti tačno naveden naziv predmetne javne nabavke.</w:t>
      </w:r>
    </w:p>
    <w:p w14:paraId="1E2750F3"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Izvođač je dužan da prije zaključivanja ugovora o javnoj nabavci dostavi naručiocu bezuslovnu i naplativu na prvi poziv garanciju za dobro izvršenje ugovora na iznos 10 % od vrijednosti Ugovora, sa rokom važnosti 10 (deset) dana dužim od ugovorenog roka za izvođenje radova. </w:t>
      </w:r>
    </w:p>
    <w:p w14:paraId="65594355"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Naručilac može aktivirati garanciju za dobro izvršenje ugovora u svakom momentu kada nastupi neki od razloga za raskid ovog Ugovora.</w:t>
      </w:r>
    </w:p>
    <w:p w14:paraId="2C78F18A"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Izvođač je dužan da najkasnije 10 dana  prije isteka roka važnosti garancije za dobro izvršenje ugovora, dostavi Naručiocu garanciju za otklanjanje nedostataka u garantnom roku, u iznosu od 5%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36D716EC"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Ugovor  se može raskinuti sporazumno ili po zahtjevu jedne od strana ugovora, ako su nastupili bitni razlozi za raskid ugovora.</w:t>
      </w:r>
    </w:p>
    <w:p w14:paraId="749722C3"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Ugovor se raskida pismenom izjavom, koja se dostavlja drugoj ugovornoj strani. U izjavi mora biti naznačeno po kom osnovu se ugovor raskida.</w:t>
      </w:r>
    </w:p>
    <w:p w14:paraId="651D9A88"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3BBE51D0"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Bitnom izmjenom ugovora smatra se izmjena prirode ugovora u materijalnom smislu u odnosu na ugovor koji je prvobitno zaključen ako je ispunjen jedan ili više sljedećih uslova:</w:t>
      </w:r>
    </w:p>
    <w:p w14:paraId="0F555C73"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58C870FB"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lastRenderedPageBreak/>
        <w:t>2) izmjenom se mijenja privredna ravnoteža ugovora u korist privrednog subjekta sa kojim je zaključen ugovor na način koji nije predviđen prvobitnim ugovorom;</w:t>
      </w:r>
    </w:p>
    <w:p w14:paraId="1CA338C8"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3) izmjenom se značajno povećava obim ugovora;</w:t>
      </w:r>
    </w:p>
    <w:p w14:paraId="3CC62434"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4) promjena privrednog subjekta sa kojim je zaključen ugovor o javnoj nabavci, osim u slučaju iz člana 151 stav 1 tačka 4 Zakona o javnim nabavkama;</w:t>
      </w:r>
    </w:p>
    <w:p w14:paraId="1867A6AD"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5) ako ponuđač ne izvršava ugovorene obaveze i u drugim slučajevima utvrđenim tenderskom dokumentacijom u skladu sa zakonom.</w:t>
      </w:r>
    </w:p>
    <w:p w14:paraId="5B71EEC6"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Ako strane ugovora sporazumno raskinu ugovor, sporazumom o raskidu ugovora utvrđuju se međusobna prava i obaveze koje proističu iz raskida ugovora</w:t>
      </w:r>
    </w:p>
    <w:p w14:paraId="3CE1F70C"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Ugovor o javnoj nabavci tokom njegovog trajanja može da se izmijeni bez sprovođenja novog postupka javne nabavke u skladu sa članom 151 Zakona o javnim nabavkama: </w:t>
      </w:r>
    </w:p>
    <w:p w14:paraId="43CF6E63"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07CA9C71"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02E051AD"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72AA1D48"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03323F49"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39B27BC2"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0F4289B7"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06A9D97F"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Ako Izvođač bez krivice Naručioca ne završi radove koji su predmet ovog ugovora u ugovorenom roku, dužan je Naručiocu platiti na ime ugovorene kazne (penale 5‰ (pet promila) od ugovorene cijene svih radova za svaki dan prekoračenja ugovorenog roka </w:t>
      </w:r>
      <w:r w:rsidRPr="005F7A99">
        <w:rPr>
          <w:rFonts w:ascii="Arial" w:hAnsi="Arial" w:cs="Arial"/>
          <w:color w:val="000000"/>
          <w:lang w:val="sr-Latn-ME"/>
        </w:rPr>
        <w:lastRenderedPageBreak/>
        <w:t>završetka objekta. Visina ugovorene kazne ne može preći 5% od ugovorene cijene radova.</w:t>
      </w:r>
    </w:p>
    <w:p w14:paraId="3D099077"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32F7E8F7"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Ugovor o javnoj nabavci koji je zaključen uz kršenje antikorupcijskog pravila iz člana 38 Zakona o javnim nabavkama Crne Gore, ništav je. </w:t>
      </w:r>
    </w:p>
    <w:p w14:paraId="6BB12D5C"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Za sve što nije predviđeno ovim Ugovorom primjenjuju se odredbe Zakona o obligacionim odnosima i drugih pozitivnih propisa.</w:t>
      </w:r>
    </w:p>
    <w:p w14:paraId="43EC1679" w14:textId="07261644" w:rsidR="009B4490" w:rsidRPr="002462D1" w:rsidRDefault="005F7A99" w:rsidP="005F7A99">
      <w:pPr>
        <w:jc w:val="both"/>
        <w:rPr>
          <w:rFonts w:ascii="Arial" w:hAnsi="Arial" w:cs="Arial"/>
          <w:b/>
          <w:bCs/>
          <w:color w:val="000000"/>
          <w:lang w:val="sr-Latn-ME"/>
        </w:rPr>
      </w:pPr>
      <w:r w:rsidRPr="005F7A99">
        <w:rPr>
          <w:rFonts w:ascii="Arial" w:hAnsi="Arial" w:cs="Arial"/>
          <w:color w:val="000000"/>
          <w:lang w:val="sr-Latn-ME"/>
        </w:rPr>
        <w:t>Ugovorne strane su saglasne da eventualne sporove povodom ovog Ugovora rješavaju sporazumom. U protivnom, ugovara se nadležnost Privrednog suda u Podgorici.</w:t>
      </w:r>
    </w:p>
    <w:p w14:paraId="19B15421" w14:textId="77777777" w:rsidR="009B4490" w:rsidRPr="002462D1" w:rsidRDefault="009B4490" w:rsidP="009B4490">
      <w:pPr>
        <w:jc w:val="both"/>
        <w:rPr>
          <w:rFonts w:ascii="Arial" w:hAnsi="Arial" w:cs="Arial"/>
          <w:b/>
          <w:bCs/>
          <w:color w:val="FF0000"/>
          <w:lang w:val="sr-Latn-ME"/>
        </w:rPr>
      </w:pPr>
    </w:p>
    <w:p w14:paraId="42F52E1C"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14:paraId="52F6C3E2" w14:textId="77777777" w:rsidR="009B4490" w:rsidRPr="002462D1" w:rsidRDefault="009B4490" w:rsidP="009B4490">
      <w:pPr>
        <w:jc w:val="both"/>
        <w:rPr>
          <w:rFonts w:ascii="Arial" w:hAnsi="Arial" w:cs="Arial"/>
          <w:lang w:val="sr-Latn-ME"/>
        </w:rPr>
      </w:pPr>
    </w:p>
    <w:p w14:paraId="5FC59B87" w14:textId="77777777" w:rsidR="009B4490" w:rsidRPr="002462D1" w:rsidRDefault="009B4490" w:rsidP="009B4490">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AEC6F7F" w14:textId="77777777" w:rsidR="009B4490" w:rsidRPr="002462D1" w:rsidRDefault="009B4490" w:rsidP="009B4490">
      <w:pPr>
        <w:jc w:val="both"/>
        <w:rPr>
          <w:rFonts w:ascii="Arial" w:hAnsi="Arial" w:cs="Arial"/>
          <w:lang w:val="sr-Latn-ME"/>
        </w:rPr>
      </w:pPr>
    </w:p>
    <w:p w14:paraId="1B7E32BB" w14:textId="77777777" w:rsidR="009B4490" w:rsidRPr="002462D1" w:rsidRDefault="009B4490" w:rsidP="009B4490">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536CF05F" w14:textId="77777777" w:rsidR="009B4490" w:rsidRPr="002462D1" w:rsidRDefault="009B4490" w:rsidP="009B4490">
      <w:pPr>
        <w:jc w:val="both"/>
        <w:rPr>
          <w:rFonts w:ascii="Arial" w:hAnsi="Arial" w:cs="Arial"/>
          <w:lang w:val="sr-Latn-ME"/>
        </w:rPr>
      </w:pPr>
    </w:p>
    <w:p w14:paraId="154E4E72" w14:textId="77777777"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78242E66" w14:textId="77777777" w:rsidR="009B4490" w:rsidRPr="002462D1" w:rsidRDefault="009B4490" w:rsidP="009B4490">
      <w:pPr>
        <w:jc w:val="both"/>
        <w:rPr>
          <w:rFonts w:ascii="Arial" w:hAnsi="Arial" w:cs="Arial"/>
          <w:color w:val="000000"/>
          <w:lang w:val="sr-Latn-ME"/>
        </w:rPr>
      </w:pPr>
    </w:p>
    <w:p w14:paraId="1F14E7BB" w14:textId="77777777" w:rsidR="009B4490" w:rsidRPr="002462D1" w:rsidRDefault="009B4490" w:rsidP="009B4490">
      <w:pPr>
        <w:jc w:val="both"/>
        <w:rPr>
          <w:rFonts w:ascii="Arial" w:hAnsi="Arial" w:cs="Arial"/>
          <w:color w:val="000000"/>
          <w:lang w:val="sr-Latn-ME"/>
        </w:rPr>
      </w:pPr>
    </w:p>
    <w:p w14:paraId="000AC156" w14:textId="77777777" w:rsidR="009B4490" w:rsidRPr="002462D1" w:rsidRDefault="009B4490" w:rsidP="009B4490">
      <w:pPr>
        <w:jc w:val="both"/>
        <w:rPr>
          <w:rFonts w:ascii="Arial" w:hAnsi="Arial" w:cs="Arial"/>
          <w:color w:val="000000"/>
          <w:lang w:val="sr-Latn-ME"/>
        </w:rPr>
      </w:pPr>
    </w:p>
    <w:p w14:paraId="37A7AFE6" w14:textId="1FB3958B" w:rsidR="009B4490" w:rsidRDefault="009B4490" w:rsidP="009B4490">
      <w:pPr>
        <w:jc w:val="both"/>
        <w:rPr>
          <w:rFonts w:ascii="Arial" w:hAnsi="Arial" w:cs="Arial"/>
          <w:color w:val="000000"/>
          <w:lang w:val="sr-Latn-ME"/>
        </w:rPr>
      </w:pPr>
    </w:p>
    <w:p w14:paraId="477CC9F1" w14:textId="195BF13A" w:rsidR="00004812" w:rsidRDefault="00004812" w:rsidP="009B4490">
      <w:pPr>
        <w:jc w:val="both"/>
        <w:rPr>
          <w:rFonts w:ascii="Arial" w:hAnsi="Arial" w:cs="Arial"/>
          <w:color w:val="000000"/>
          <w:lang w:val="sr-Latn-ME"/>
        </w:rPr>
      </w:pPr>
    </w:p>
    <w:p w14:paraId="77420D44" w14:textId="19DC3E5C" w:rsidR="00004812" w:rsidRDefault="00004812" w:rsidP="009B4490">
      <w:pPr>
        <w:jc w:val="both"/>
        <w:rPr>
          <w:rFonts w:ascii="Arial" w:hAnsi="Arial" w:cs="Arial"/>
          <w:color w:val="000000"/>
          <w:lang w:val="sr-Latn-ME"/>
        </w:rPr>
      </w:pPr>
    </w:p>
    <w:p w14:paraId="31511CAD" w14:textId="3123BFD8" w:rsidR="00004812" w:rsidRDefault="00004812" w:rsidP="009B4490">
      <w:pPr>
        <w:jc w:val="both"/>
        <w:rPr>
          <w:rFonts w:ascii="Arial" w:hAnsi="Arial" w:cs="Arial"/>
          <w:color w:val="000000"/>
          <w:lang w:val="sr-Latn-ME"/>
        </w:rPr>
      </w:pPr>
    </w:p>
    <w:p w14:paraId="43839D68" w14:textId="0B8AC1D3" w:rsidR="00004812" w:rsidRDefault="00004812" w:rsidP="009B4490">
      <w:pPr>
        <w:jc w:val="both"/>
        <w:rPr>
          <w:rFonts w:ascii="Arial" w:hAnsi="Arial" w:cs="Arial"/>
          <w:color w:val="000000"/>
          <w:lang w:val="sr-Latn-ME"/>
        </w:rPr>
      </w:pPr>
    </w:p>
    <w:p w14:paraId="653A7186" w14:textId="04E035BD" w:rsidR="00004812" w:rsidRDefault="00004812" w:rsidP="009B4490">
      <w:pPr>
        <w:jc w:val="both"/>
        <w:rPr>
          <w:rFonts w:ascii="Arial" w:hAnsi="Arial" w:cs="Arial"/>
          <w:color w:val="000000"/>
          <w:lang w:val="sr-Latn-ME"/>
        </w:rPr>
      </w:pPr>
    </w:p>
    <w:p w14:paraId="287A3B73" w14:textId="6B7C17BA" w:rsidR="00004812" w:rsidRDefault="00004812" w:rsidP="009B4490">
      <w:pPr>
        <w:jc w:val="both"/>
        <w:rPr>
          <w:rFonts w:ascii="Arial" w:hAnsi="Arial" w:cs="Arial"/>
          <w:color w:val="000000"/>
          <w:lang w:val="sr-Latn-ME"/>
        </w:rPr>
      </w:pPr>
    </w:p>
    <w:p w14:paraId="12A719A8" w14:textId="4F1201BC" w:rsidR="00004812" w:rsidRDefault="00004812" w:rsidP="009B4490">
      <w:pPr>
        <w:jc w:val="both"/>
        <w:rPr>
          <w:rFonts w:ascii="Arial" w:hAnsi="Arial" w:cs="Arial"/>
          <w:color w:val="000000"/>
          <w:lang w:val="sr-Latn-ME"/>
        </w:rPr>
      </w:pPr>
    </w:p>
    <w:p w14:paraId="00D96B75" w14:textId="77CF554A" w:rsidR="00004812" w:rsidRDefault="00004812" w:rsidP="009B4490">
      <w:pPr>
        <w:jc w:val="both"/>
        <w:rPr>
          <w:rFonts w:ascii="Arial" w:hAnsi="Arial" w:cs="Arial"/>
          <w:color w:val="000000"/>
          <w:lang w:val="sr-Latn-ME"/>
        </w:rPr>
      </w:pPr>
    </w:p>
    <w:p w14:paraId="6807F17D" w14:textId="16D7A022" w:rsidR="00004812" w:rsidRDefault="00004812" w:rsidP="009B4490">
      <w:pPr>
        <w:jc w:val="both"/>
        <w:rPr>
          <w:rFonts w:ascii="Arial" w:hAnsi="Arial" w:cs="Arial"/>
          <w:color w:val="000000"/>
          <w:lang w:val="sr-Latn-ME"/>
        </w:rPr>
      </w:pPr>
    </w:p>
    <w:p w14:paraId="692708F9" w14:textId="19902362" w:rsidR="00004812" w:rsidRDefault="00004812" w:rsidP="009B4490">
      <w:pPr>
        <w:jc w:val="both"/>
        <w:rPr>
          <w:rFonts w:ascii="Arial" w:hAnsi="Arial" w:cs="Arial"/>
          <w:color w:val="000000"/>
          <w:lang w:val="sr-Latn-ME"/>
        </w:rPr>
      </w:pPr>
    </w:p>
    <w:p w14:paraId="49AA21CB" w14:textId="1EDF559F" w:rsidR="00004812" w:rsidRDefault="00004812" w:rsidP="009B4490">
      <w:pPr>
        <w:jc w:val="both"/>
        <w:rPr>
          <w:rFonts w:ascii="Arial" w:hAnsi="Arial" w:cs="Arial"/>
          <w:color w:val="000000"/>
          <w:lang w:val="sr-Latn-ME"/>
        </w:rPr>
      </w:pPr>
    </w:p>
    <w:p w14:paraId="78E46550" w14:textId="6D0FA2E0" w:rsidR="00004812" w:rsidRDefault="00004812" w:rsidP="009B4490">
      <w:pPr>
        <w:jc w:val="both"/>
        <w:rPr>
          <w:rFonts w:ascii="Arial" w:hAnsi="Arial" w:cs="Arial"/>
          <w:color w:val="000000"/>
          <w:lang w:val="sr-Latn-ME"/>
        </w:rPr>
      </w:pPr>
    </w:p>
    <w:p w14:paraId="1D68FA64" w14:textId="77777777" w:rsidR="00004812" w:rsidRPr="002462D1" w:rsidRDefault="00004812" w:rsidP="009B4490">
      <w:pPr>
        <w:jc w:val="both"/>
        <w:rPr>
          <w:rFonts w:ascii="Arial" w:hAnsi="Arial" w:cs="Arial"/>
          <w:color w:val="000000"/>
          <w:lang w:val="sr-Latn-ME"/>
        </w:rPr>
      </w:pPr>
    </w:p>
    <w:p w14:paraId="3713D21D"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4"/>
      <w:bookmarkEnd w:id="15"/>
      <w:bookmarkEnd w:id="16"/>
    </w:p>
    <w:p w14:paraId="0E70758F" w14:textId="77777777" w:rsidR="009B4490" w:rsidRPr="002462D1" w:rsidRDefault="009B4490" w:rsidP="009B4490">
      <w:pPr>
        <w:tabs>
          <w:tab w:val="left" w:pos="1701"/>
          <w:tab w:val="left" w:pos="4820"/>
        </w:tabs>
        <w:jc w:val="both"/>
        <w:rPr>
          <w:rFonts w:ascii="Arial" w:hAnsi="Arial" w:cs="Arial"/>
          <w:color w:val="000000"/>
          <w:u w:val="single"/>
          <w:lang w:val="sr-Latn-ME"/>
        </w:rPr>
      </w:pPr>
    </w:p>
    <w:p w14:paraId="0B5AAC52" w14:textId="77777777" w:rsidR="009B4490" w:rsidRPr="002462D1" w:rsidRDefault="009B4490" w:rsidP="009B4490">
      <w:pPr>
        <w:tabs>
          <w:tab w:val="left" w:pos="1701"/>
          <w:tab w:val="left" w:pos="4820"/>
        </w:tabs>
        <w:jc w:val="both"/>
        <w:rPr>
          <w:rFonts w:ascii="Arial" w:hAnsi="Arial" w:cs="Arial"/>
          <w:color w:val="000000"/>
          <w:u w:val="single"/>
          <w:lang w:val="sr-Latn-ME"/>
        </w:rPr>
      </w:pPr>
    </w:p>
    <w:p w14:paraId="30917033" w14:textId="2A553407" w:rsidR="009B4490" w:rsidRPr="002462D1" w:rsidRDefault="009B4490" w:rsidP="009B4490">
      <w:pPr>
        <w:tabs>
          <w:tab w:val="left" w:pos="1701"/>
          <w:tab w:val="left" w:pos="4820"/>
        </w:tabs>
        <w:jc w:val="both"/>
        <w:rPr>
          <w:rFonts w:ascii="Arial" w:hAnsi="Arial" w:cs="Arial"/>
          <w:color w:val="000000"/>
          <w:lang w:val="sr-Latn-ME"/>
        </w:rPr>
      </w:pPr>
      <w:r w:rsidRPr="002462D1">
        <w:rPr>
          <w:rFonts w:ascii="Arial" w:hAnsi="Arial" w:cs="Arial"/>
          <w:color w:val="000000"/>
          <w:u w:val="single"/>
          <w:lang w:val="sr-Latn-ME"/>
        </w:rPr>
        <w:t xml:space="preserve"> </w:t>
      </w:r>
      <w:r w:rsidR="00004812">
        <w:rPr>
          <w:rFonts w:ascii="Arial" w:hAnsi="Arial" w:cs="Arial"/>
          <w:color w:val="000000"/>
          <w:u w:val="single"/>
          <w:lang w:val="sr-Latn-ME"/>
        </w:rPr>
        <w:t>Prijestonica Cetinje</w:t>
      </w:r>
    </w:p>
    <w:p w14:paraId="568A2706" w14:textId="6CBD9F9F" w:rsidR="009B4490" w:rsidRPr="002462D1" w:rsidRDefault="009B4490" w:rsidP="009B4490">
      <w:pPr>
        <w:jc w:val="both"/>
        <w:rPr>
          <w:rFonts w:ascii="Arial" w:hAnsi="Arial" w:cs="Arial"/>
          <w:color w:val="000000"/>
          <w:lang w:val="sr-Latn-ME"/>
        </w:rPr>
      </w:pPr>
      <w:r w:rsidRPr="002462D1">
        <w:rPr>
          <w:rFonts w:ascii="Arial" w:hAnsi="Arial" w:cs="Arial"/>
          <w:color w:val="000000"/>
          <w:lang w:val="sr-Latn-ME"/>
        </w:rPr>
        <w:t>Broj:</w:t>
      </w:r>
      <w:r w:rsidR="00004812">
        <w:rPr>
          <w:rFonts w:ascii="Arial" w:hAnsi="Arial" w:cs="Arial"/>
          <w:color w:val="000000"/>
          <w:lang w:val="sr-Latn-ME"/>
        </w:rPr>
        <w:t xml:space="preserve"> 01-426/23-</w:t>
      </w:r>
      <w:r w:rsidR="005F7A99">
        <w:rPr>
          <w:rFonts w:ascii="Arial" w:hAnsi="Arial" w:cs="Arial"/>
          <w:color w:val="000000"/>
          <w:lang w:val="sr-Latn-ME"/>
        </w:rPr>
        <w:t>2607</w:t>
      </w:r>
      <w:r w:rsidR="00004812">
        <w:rPr>
          <w:rFonts w:ascii="Arial" w:hAnsi="Arial" w:cs="Arial"/>
          <w:color w:val="000000"/>
          <w:lang w:val="sr-Latn-ME"/>
        </w:rPr>
        <w:t>/2</w:t>
      </w:r>
    </w:p>
    <w:p w14:paraId="07AE9001" w14:textId="0DE7266C" w:rsidR="00004812" w:rsidRPr="002462D1" w:rsidRDefault="009B4490" w:rsidP="009B4490">
      <w:pPr>
        <w:jc w:val="both"/>
        <w:rPr>
          <w:rFonts w:ascii="Arial" w:hAnsi="Arial" w:cs="Arial"/>
          <w:color w:val="000000"/>
          <w:lang w:val="sr-Latn-ME"/>
        </w:rPr>
      </w:pPr>
      <w:r w:rsidRPr="002462D1">
        <w:rPr>
          <w:rFonts w:ascii="Arial" w:hAnsi="Arial" w:cs="Arial"/>
          <w:color w:val="000000"/>
          <w:lang w:val="sr-Latn-ME"/>
        </w:rPr>
        <w:t xml:space="preserve">Mjesto i datum: </w:t>
      </w:r>
      <w:r w:rsidR="005F7A99">
        <w:rPr>
          <w:rFonts w:ascii="Arial" w:hAnsi="Arial" w:cs="Arial"/>
          <w:color w:val="000000"/>
          <w:lang w:val="sr-Latn-ME"/>
        </w:rPr>
        <w:t>07</w:t>
      </w:r>
      <w:r w:rsidR="00004812">
        <w:rPr>
          <w:rFonts w:ascii="Arial" w:hAnsi="Arial" w:cs="Arial"/>
          <w:color w:val="000000"/>
          <w:lang w:val="sr-Latn-ME"/>
        </w:rPr>
        <w:t>.</w:t>
      </w:r>
      <w:r w:rsidR="005F7A99">
        <w:rPr>
          <w:rFonts w:ascii="Arial" w:hAnsi="Arial" w:cs="Arial"/>
          <w:color w:val="000000"/>
          <w:lang w:val="sr-Latn-ME"/>
        </w:rPr>
        <w:t>11</w:t>
      </w:r>
      <w:r w:rsidR="00004812">
        <w:rPr>
          <w:rFonts w:ascii="Arial" w:hAnsi="Arial" w:cs="Arial"/>
          <w:color w:val="000000"/>
          <w:lang w:val="sr-Latn-ME"/>
        </w:rPr>
        <w:t>.2023. godine</w:t>
      </w:r>
    </w:p>
    <w:p w14:paraId="03BBD166" w14:textId="77777777" w:rsidR="009B4490" w:rsidRPr="002462D1" w:rsidRDefault="009B4490" w:rsidP="009B4490">
      <w:pPr>
        <w:jc w:val="both"/>
        <w:rPr>
          <w:rFonts w:ascii="Arial" w:hAnsi="Arial" w:cs="Arial"/>
          <w:b/>
          <w:bCs/>
          <w:color w:val="000000"/>
          <w:lang w:val="sr-Latn-ME"/>
        </w:rPr>
      </w:pPr>
    </w:p>
    <w:p w14:paraId="575CDF90" w14:textId="77777777" w:rsidR="009B4490" w:rsidRPr="002462D1" w:rsidRDefault="009B4490" w:rsidP="009B4490">
      <w:pPr>
        <w:jc w:val="both"/>
        <w:rPr>
          <w:rFonts w:ascii="Arial" w:hAnsi="Arial" w:cs="Arial"/>
          <w:b/>
          <w:bCs/>
          <w:color w:val="000000"/>
          <w:lang w:val="sr-Latn-ME"/>
        </w:rPr>
      </w:pPr>
    </w:p>
    <w:p w14:paraId="38181490"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 xml:space="preserve">U skladu sa članom 43 stav 1 Zakona o javnim nabavkama („Službeni list CG”, br. 74/19 i 003/23, 011/23), </w:t>
      </w:r>
    </w:p>
    <w:p w14:paraId="0ED999CE" w14:textId="77777777" w:rsidR="005F7A99" w:rsidRPr="005F7A99" w:rsidRDefault="005F7A99" w:rsidP="005F7A99">
      <w:pPr>
        <w:jc w:val="both"/>
        <w:rPr>
          <w:rFonts w:ascii="Arial" w:hAnsi="Arial" w:cs="Arial"/>
          <w:color w:val="000000"/>
          <w:lang w:val="sr-Latn-ME"/>
        </w:rPr>
      </w:pPr>
    </w:p>
    <w:p w14:paraId="4CEE1DDF" w14:textId="77777777" w:rsidR="005F7A99" w:rsidRPr="005F7A99" w:rsidRDefault="005F7A99" w:rsidP="005F7A99">
      <w:pPr>
        <w:jc w:val="both"/>
        <w:rPr>
          <w:rFonts w:ascii="Arial" w:hAnsi="Arial" w:cs="Arial"/>
          <w:color w:val="000000"/>
          <w:lang w:val="sr-Latn-ME"/>
        </w:rPr>
      </w:pPr>
    </w:p>
    <w:p w14:paraId="65FCCA07" w14:textId="0C357F3F" w:rsidR="005F7A99" w:rsidRPr="005F7A99" w:rsidRDefault="005F7A99" w:rsidP="005F7A99">
      <w:pPr>
        <w:jc w:val="both"/>
        <w:rPr>
          <w:rFonts w:ascii="Arial" w:hAnsi="Arial" w:cs="Arial"/>
          <w:b/>
          <w:bCs/>
          <w:color w:val="000000"/>
          <w:sz w:val="32"/>
          <w:szCs w:val="32"/>
          <w:lang w:val="sr-Latn-ME"/>
        </w:rPr>
      </w:pPr>
      <w:r w:rsidRPr="005F7A99">
        <w:rPr>
          <w:rFonts w:ascii="Arial" w:hAnsi="Arial" w:cs="Arial"/>
          <w:b/>
          <w:bCs/>
          <w:color w:val="000000"/>
          <w:sz w:val="32"/>
          <w:szCs w:val="32"/>
          <w:lang w:val="sr-Latn-ME"/>
        </w:rPr>
        <w:t xml:space="preserve">                    </w:t>
      </w:r>
      <w:r>
        <w:rPr>
          <w:rFonts w:ascii="Arial" w:hAnsi="Arial" w:cs="Arial"/>
          <w:b/>
          <w:bCs/>
          <w:color w:val="000000"/>
          <w:sz w:val="32"/>
          <w:szCs w:val="32"/>
          <w:lang w:val="sr-Latn-ME"/>
        </w:rPr>
        <w:t xml:space="preserve">                    </w:t>
      </w:r>
      <w:r w:rsidRPr="005F7A99">
        <w:rPr>
          <w:rFonts w:ascii="Arial" w:hAnsi="Arial" w:cs="Arial"/>
          <w:b/>
          <w:bCs/>
          <w:color w:val="000000"/>
          <w:sz w:val="32"/>
          <w:szCs w:val="32"/>
          <w:lang w:val="sr-Latn-ME"/>
        </w:rPr>
        <w:t xml:space="preserve"> Izjavljujem</w:t>
      </w:r>
    </w:p>
    <w:p w14:paraId="2DDF5C77" w14:textId="77777777" w:rsidR="005F7A99" w:rsidRPr="005F7A99" w:rsidRDefault="005F7A99" w:rsidP="005F7A99">
      <w:pPr>
        <w:jc w:val="both"/>
        <w:rPr>
          <w:rFonts w:ascii="Arial" w:hAnsi="Arial" w:cs="Arial"/>
          <w:color w:val="000000"/>
          <w:lang w:val="sr-Latn-ME"/>
        </w:rPr>
      </w:pPr>
    </w:p>
    <w:p w14:paraId="6CEB069D" w14:textId="77777777" w:rsidR="005F7A99" w:rsidRPr="005F7A99" w:rsidRDefault="005F7A99" w:rsidP="005F7A99">
      <w:pPr>
        <w:jc w:val="both"/>
        <w:rPr>
          <w:rFonts w:ascii="Arial" w:hAnsi="Arial" w:cs="Arial"/>
          <w:color w:val="000000"/>
          <w:lang w:val="sr-Latn-ME"/>
        </w:rPr>
      </w:pPr>
      <w:r w:rsidRPr="005F7A99">
        <w:rPr>
          <w:rFonts w:ascii="Arial" w:hAnsi="Arial" w:cs="Arial"/>
          <w:color w:val="000000"/>
          <w:lang w:val="sr-Latn-ME"/>
        </w:rPr>
        <w:t>da u postupku javne nabavke redni broj 91 iz Plana javne nabavke broj 6159 od 30.01.2023. godine  za nabavku – Radovi na probijanju puteva na ruralnom području Prijestonice Cetinje, nijesam u sukobu interesa u smislu člana 41 stav 1 tačka 1 Zakona o javnim nabavkama i da ne postoji ekonomski i drugi lični interes koji može uticati na moju nepristrasnost i nezavisnost u ovom postupku javne nabavke.</w:t>
      </w:r>
    </w:p>
    <w:p w14:paraId="0F699685" w14:textId="77777777" w:rsidR="005F7A99" w:rsidRPr="005F7A99" w:rsidRDefault="005F7A99" w:rsidP="005F7A99">
      <w:pPr>
        <w:jc w:val="both"/>
        <w:rPr>
          <w:rFonts w:ascii="Arial" w:hAnsi="Arial" w:cs="Arial"/>
          <w:color w:val="000000"/>
          <w:lang w:val="sr-Latn-ME"/>
        </w:rPr>
      </w:pPr>
    </w:p>
    <w:p w14:paraId="60C02BEE" w14:textId="77777777" w:rsidR="005F7A99" w:rsidRPr="005F7A99" w:rsidRDefault="005F7A99" w:rsidP="005F7A99">
      <w:pPr>
        <w:jc w:val="both"/>
        <w:rPr>
          <w:rFonts w:ascii="Arial" w:hAnsi="Arial" w:cs="Arial"/>
          <w:color w:val="000000"/>
          <w:lang w:val="sr-Latn-ME"/>
        </w:rPr>
      </w:pPr>
    </w:p>
    <w:p w14:paraId="47622B78" w14:textId="77777777" w:rsidR="005F7A99" w:rsidRPr="005F7A99" w:rsidRDefault="005F7A99" w:rsidP="005F7A99">
      <w:pPr>
        <w:jc w:val="right"/>
        <w:rPr>
          <w:rFonts w:ascii="Arial" w:hAnsi="Arial" w:cs="Arial"/>
          <w:color w:val="000000"/>
          <w:lang w:val="sr-Latn-ME"/>
        </w:rPr>
      </w:pPr>
      <w:r w:rsidRPr="005F7A99">
        <w:rPr>
          <w:rFonts w:ascii="Arial" w:hAnsi="Arial" w:cs="Arial"/>
          <w:color w:val="000000"/>
          <w:lang w:val="sr-Latn-ME"/>
        </w:rPr>
        <w:tab/>
      </w:r>
      <w:r w:rsidRPr="005F7A99">
        <w:rPr>
          <w:rFonts w:ascii="Arial" w:hAnsi="Arial" w:cs="Arial"/>
          <w:color w:val="000000"/>
          <w:lang w:val="sr-Latn-ME"/>
        </w:rPr>
        <w:tab/>
        <w:t xml:space="preserve">       Ovlašćeno lice naručioca Nikola Đurašković   s.r.</w:t>
      </w:r>
    </w:p>
    <w:p w14:paraId="1C2A648D" w14:textId="77777777" w:rsidR="005F7A99" w:rsidRPr="005F7A99" w:rsidRDefault="005F7A99" w:rsidP="005F7A99">
      <w:pPr>
        <w:jc w:val="right"/>
        <w:rPr>
          <w:rFonts w:ascii="Arial" w:hAnsi="Arial" w:cs="Arial"/>
          <w:color w:val="000000"/>
          <w:lang w:val="sr-Latn-ME"/>
        </w:rPr>
      </w:pPr>
    </w:p>
    <w:p w14:paraId="2160336A" w14:textId="77777777" w:rsidR="005F7A99" w:rsidRPr="005F7A99" w:rsidRDefault="005F7A99" w:rsidP="005F7A99">
      <w:pPr>
        <w:jc w:val="right"/>
        <w:rPr>
          <w:rFonts w:ascii="Arial" w:hAnsi="Arial" w:cs="Arial"/>
          <w:color w:val="000000"/>
          <w:lang w:val="sr-Latn-ME"/>
        </w:rPr>
      </w:pPr>
    </w:p>
    <w:p w14:paraId="02A13A36" w14:textId="77777777" w:rsidR="005F7A99" w:rsidRPr="005F7A99" w:rsidRDefault="005F7A99" w:rsidP="005F7A99">
      <w:pPr>
        <w:jc w:val="right"/>
        <w:rPr>
          <w:rFonts w:ascii="Arial" w:hAnsi="Arial" w:cs="Arial"/>
          <w:color w:val="000000"/>
          <w:lang w:val="sr-Latn-ME"/>
        </w:rPr>
      </w:pPr>
      <w:r w:rsidRPr="005F7A99">
        <w:rPr>
          <w:rFonts w:ascii="Arial" w:hAnsi="Arial" w:cs="Arial"/>
          <w:color w:val="000000"/>
          <w:lang w:val="sr-Latn-ME"/>
        </w:rPr>
        <w:t xml:space="preserve">                                      Službenik za javne nabavke Tea Vojvodić s.r.</w:t>
      </w:r>
    </w:p>
    <w:p w14:paraId="7E42CEC7" w14:textId="77777777" w:rsidR="005F7A99" w:rsidRPr="005F7A99" w:rsidRDefault="005F7A99" w:rsidP="005F7A99">
      <w:pPr>
        <w:jc w:val="right"/>
        <w:rPr>
          <w:rFonts w:ascii="Arial" w:hAnsi="Arial" w:cs="Arial"/>
          <w:color w:val="000000"/>
          <w:lang w:val="sr-Latn-ME"/>
        </w:rPr>
      </w:pPr>
      <w:r w:rsidRPr="005F7A99">
        <w:rPr>
          <w:rFonts w:ascii="Arial" w:hAnsi="Arial" w:cs="Arial"/>
          <w:color w:val="000000"/>
          <w:lang w:val="sr-Latn-ME"/>
        </w:rPr>
        <w:t xml:space="preserve">  </w:t>
      </w:r>
    </w:p>
    <w:p w14:paraId="6403AC18" w14:textId="77777777" w:rsidR="005F7A99" w:rsidRPr="005F7A99" w:rsidRDefault="005F7A99" w:rsidP="005F7A99">
      <w:pPr>
        <w:jc w:val="right"/>
        <w:rPr>
          <w:rFonts w:ascii="Arial" w:hAnsi="Arial" w:cs="Arial"/>
          <w:color w:val="000000"/>
          <w:lang w:val="sr-Latn-ME"/>
        </w:rPr>
      </w:pPr>
    </w:p>
    <w:p w14:paraId="7BEDF29A" w14:textId="77777777" w:rsidR="005F7A99" w:rsidRPr="005F7A99" w:rsidRDefault="005F7A99" w:rsidP="005F7A99">
      <w:pPr>
        <w:jc w:val="right"/>
        <w:rPr>
          <w:rFonts w:ascii="Arial" w:hAnsi="Arial" w:cs="Arial"/>
          <w:color w:val="000000"/>
          <w:lang w:val="sr-Latn-ME"/>
        </w:rPr>
      </w:pPr>
      <w:r w:rsidRPr="005F7A99">
        <w:rPr>
          <w:rFonts w:ascii="Arial" w:hAnsi="Arial" w:cs="Arial"/>
          <w:color w:val="000000"/>
          <w:lang w:val="sr-Latn-ME"/>
        </w:rPr>
        <w:t xml:space="preserve">                      Lice koje je učestvovalo u planiranju javne nabavke Vladan Radunović s.r.</w:t>
      </w:r>
    </w:p>
    <w:p w14:paraId="7280EEA2" w14:textId="77777777" w:rsidR="005F7A99" w:rsidRPr="005F7A99" w:rsidRDefault="005F7A99" w:rsidP="005F7A99">
      <w:pPr>
        <w:jc w:val="right"/>
        <w:rPr>
          <w:rFonts w:ascii="Arial" w:hAnsi="Arial" w:cs="Arial"/>
          <w:color w:val="000000"/>
          <w:lang w:val="sr-Latn-ME"/>
        </w:rPr>
      </w:pPr>
    </w:p>
    <w:p w14:paraId="574FC43F" w14:textId="77777777" w:rsidR="005F7A99" w:rsidRPr="005F7A99" w:rsidRDefault="005F7A99" w:rsidP="005F7A99">
      <w:pPr>
        <w:jc w:val="right"/>
        <w:rPr>
          <w:rFonts w:ascii="Arial" w:hAnsi="Arial" w:cs="Arial"/>
          <w:color w:val="000000"/>
          <w:lang w:val="sr-Latn-ME"/>
        </w:rPr>
      </w:pPr>
    </w:p>
    <w:p w14:paraId="2A28876B" w14:textId="77777777" w:rsidR="005F7A99" w:rsidRPr="005F7A99" w:rsidRDefault="005F7A99" w:rsidP="005F7A99">
      <w:pPr>
        <w:jc w:val="right"/>
        <w:rPr>
          <w:rFonts w:ascii="Arial" w:hAnsi="Arial" w:cs="Arial"/>
          <w:color w:val="000000"/>
          <w:lang w:val="sr-Latn-ME"/>
        </w:rPr>
      </w:pPr>
    </w:p>
    <w:p w14:paraId="6FDFE83D" w14:textId="77777777" w:rsidR="005F7A99" w:rsidRPr="005F7A99" w:rsidRDefault="005F7A99" w:rsidP="005F7A99">
      <w:pPr>
        <w:jc w:val="right"/>
        <w:rPr>
          <w:rFonts w:ascii="Arial" w:hAnsi="Arial" w:cs="Arial"/>
          <w:color w:val="000000"/>
          <w:lang w:val="sr-Latn-ME"/>
        </w:rPr>
      </w:pPr>
      <w:r w:rsidRPr="005F7A99">
        <w:rPr>
          <w:rFonts w:ascii="Arial" w:hAnsi="Arial" w:cs="Arial"/>
          <w:color w:val="000000"/>
          <w:lang w:val="sr-Latn-ME"/>
        </w:rPr>
        <w:t xml:space="preserve">                  Član komisije za sprovođenje postupka javne nabavke Tea Vojvodić s.r.</w:t>
      </w:r>
    </w:p>
    <w:p w14:paraId="7BDD5A3A" w14:textId="77777777" w:rsidR="005F7A99" w:rsidRPr="005F7A99" w:rsidRDefault="005F7A99" w:rsidP="005F7A99">
      <w:pPr>
        <w:jc w:val="right"/>
        <w:rPr>
          <w:rFonts w:ascii="Arial" w:hAnsi="Arial" w:cs="Arial"/>
          <w:color w:val="000000"/>
          <w:lang w:val="sr-Latn-ME"/>
        </w:rPr>
      </w:pPr>
    </w:p>
    <w:p w14:paraId="75DB5CD3" w14:textId="77777777" w:rsidR="005F7A99" w:rsidRPr="005F7A99" w:rsidRDefault="005F7A99" w:rsidP="005F7A99">
      <w:pPr>
        <w:jc w:val="right"/>
        <w:rPr>
          <w:rFonts w:ascii="Arial" w:hAnsi="Arial" w:cs="Arial"/>
          <w:color w:val="000000"/>
          <w:lang w:val="sr-Latn-ME"/>
        </w:rPr>
      </w:pPr>
      <w:r w:rsidRPr="005F7A99">
        <w:rPr>
          <w:rFonts w:ascii="Arial" w:hAnsi="Arial" w:cs="Arial"/>
          <w:color w:val="000000"/>
          <w:lang w:val="sr-Latn-ME"/>
        </w:rPr>
        <w:t xml:space="preserve">                 Član komisije za sprovođenje postupka javne nabavke  Tatjana Stanković s.r.</w:t>
      </w:r>
    </w:p>
    <w:p w14:paraId="7B85114C" w14:textId="77777777" w:rsidR="005F7A99" w:rsidRPr="005F7A99" w:rsidRDefault="005F7A99" w:rsidP="005F7A99">
      <w:pPr>
        <w:jc w:val="right"/>
        <w:rPr>
          <w:rFonts w:ascii="Arial" w:hAnsi="Arial" w:cs="Arial"/>
          <w:color w:val="000000"/>
          <w:lang w:val="sr-Latn-ME"/>
        </w:rPr>
      </w:pPr>
    </w:p>
    <w:p w14:paraId="6DAB4BDC" w14:textId="3AF57A2F" w:rsidR="009B4490" w:rsidRPr="002462D1" w:rsidRDefault="005F7A99" w:rsidP="005F7A99">
      <w:pPr>
        <w:jc w:val="right"/>
        <w:rPr>
          <w:rFonts w:ascii="Arial" w:hAnsi="Arial" w:cs="Arial"/>
          <w:b/>
          <w:bCs/>
          <w:color w:val="000000"/>
          <w:lang w:val="sr-Latn-ME"/>
        </w:rPr>
      </w:pPr>
      <w:r w:rsidRPr="005F7A99">
        <w:rPr>
          <w:rFonts w:ascii="Arial" w:hAnsi="Arial" w:cs="Arial"/>
          <w:color w:val="000000"/>
          <w:lang w:val="sr-Latn-ME"/>
        </w:rPr>
        <w:t xml:space="preserve">          Član komisije za sprovođenje postupka javne nabavke Sanja Kasom s.r.</w:t>
      </w:r>
    </w:p>
    <w:p w14:paraId="5F8A352D" w14:textId="77777777" w:rsidR="009B4490" w:rsidRPr="002462D1" w:rsidRDefault="009B4490" w:rsidP="009B4490">
      <w:pPr>
        <w:jc w:val="both"/>
        <w:rPr>
          <w:rFonts w:ascii="Arial" w:hAnsi="Arial" w:cs="Arial"/>
          <w:b/>
          <w:bCs/>
          <w:color w:val="000000"/>
          <w:lang w:val="sr-Latn-ME"/>
        </w:rPr>
      </w:pPr>
    </w:p>
    <w:p w14:paraId="5426DBBC" w14:textId="77777777" w:rsidR="009B4490" w:rsidRPr="002462D1" w:rsidRDefault="009B4490" w:rsidP="009B4490">
      <w:pPr>
        <w:jc w:val="both"/>
        <w:rPr>
          <w:rFonts w:ascii="Arial" w:hAnsi="Arial" w:cs="Arial"/>
          <w:b/>
          <w:bCs/>
          <w:color w:val="000000"/>
          <w:lang w:val="sr-Latn-ME"/>
        </w:rPr>
      </w:pPr>
    </w:p>
    <w:p w14:paraId="71C893B6" w14:textId="77777777" w:rsidR="009B4490" w:rsidRPr="002462D1" w:rsidRDefault="009B4490" w:rsidP="009B4490">
      <w:pPr>
        <w:jc w:val="both"/>
        <w:rPr>
          <w:rFonts w:ascii="Arial" w:hAnsi="Arial" w:cs="Arial"/>
          <w:b/>
          <w:bCs/>
          <w:color w:val="000000"/>
          <w:lang w:val="sr-Latn-ME"/>
        </w:rPr>
      </w:pPr>
    </w:p>
    <w:p w14:paraId="36D793D8" w14:textId="77777777" w:rsidR="009B4490" w:rsidRPr="002462D1" w:rsidRDefault="009B4490" w:rsidP="009B4490">
      <w:pPr>
        <w:jc w:val="both"/>
        <w:rPr>
          <w:rFonts w:ascii="Arial" w:hAnsi="Arial" w:cs="Arial"/>
          <w:b/>
          <w:bCs/>
          <w:color w:val="000000"/>
          <w:lang w:val="sr-Latn-ME"/>
        </w:rPr>
      </w:pPr>
    </w:p>
    <w:p w14:paraId="074FA083" w14:textId="77777777" w:rsidR="009B4490" w:rsidRPr="002462D1" w:rsidRDefault="009B4490" w:rsidP="009B4490">
      <w:pPr>
        <w:jc w:val="both"/>
        <w:rPr>
          <w:rFonts w:ascii="Arial" w:hAnsi="Arial" w:cs="Arial"/>
          <w:b/>
          <w:bCs/>
          <w:color w:val="000000"/>
          <w:lang w:val="sr-Latn-ME"/>
        </w:rPr>
      </w:pPr>
    </w:p>
    <w:p w14:paraId="14CD694E" w14:textId="77777777" w:rsidR="009B4490" w:rsidRPr="002462D1" w:rsidRDefault="009B4490" w:rsidP="009B4490">
      <w:pPr>
        <w:jc w:val="both"/>
        <w:rPr>
          <w:rFonts w:ascii="Arial" w:hAnsi="Arial" w:cs="Arial"/>
          <w:b/>
          <w:bCs/>
          <w:color w:val="000000"/>
          <w:lang w:val="sr-Latn-ME"/>
        </w:rPr>
      </w:pPr>
    </w:p>
    <w:p w14:paraId="2ED0D9D2" w14:textId="77777777" w:rsidR="009B4490" w:rsidRPr="002462D1" w:rsidRDefault="009B4490" w:rsidP="009B4490">
      <w:pPr>
        <w:jc w:val="both"/>
        <w:rPr>
          <w:rFonts w:ascii="Arial" w:hAnsi="Arial" w:cs="Arial"/>
          <w:b/>
          <w:bCs/>
          <w:color w:val="000000"/>
          <w:lang w:val="sr-Latn-ME"/>
        </w:rPr>
      </w:pPr>
    </w:p>
    <w:p w14:paraId="1D41179F" w14:textId="77777777" w:rsidR="009B4490" w:rsidRPr="002462D1" w:rsidRDefault="009B4490" w:rsidP="009B449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2462D1">
        <w:rPr>
          <w:rFonts w:ascii="Arial" w:hAnsi="Arial"/>
          <w:b/>
          <w:sz w:val="28"/>
          <w:szCs w:val="32"/>
          <w:lang w:val="sr-Latn-ME"/>
        </w:rPr>
        <w:t>UPUTSTVO O PRAVNOM SREDSTVU</w:t>
      </w:r>
      <w:bookmarkEnd w:id="17"/>
    </w:p>
    <w:p w14:paraId="6533E96E" w14:textId="77777777" w:rsidR="009B4490" w:rsidRPr="002462D1" w:rsidRDefault="009B4490" w:rsidP="009B4490">
      <w:pPr>
        <w:tabs>
          <w:tab w:val="left" w:pos="5760"/>
        </w:tabs>
        <w:jc w:val="center"/>
        <w:rPr>
          <w:rFonts w:ascii="Arial" w:hAnsi="Arial" w:cs="Arial"/>
          <w:color w:val="000000"/>
          <w:lang w:val="sr-Latn-ME"/>
        </w:rPr>
      </w:pPr>
    </w:p>
    <w:p w14:paraId="138F036B" w14:textId="77777777" w:rsidR="009B4490" w:rsidRPr="00E3162A" w:rsidRDefault="009B4490" w:rsidP="009B4490">
      <w:pPr>
        <w:tabs>
          <w:tab w:val="left" w:pos="5760"/>
        </w:tabs>
        <w:ind w:firstLine="567"/>
        <w:jc w:val="both"/>
        <w:rPr>
          <w:rFonts w:ascii="Arial" w:hAnsi="Arial" w:cs="Arial"/>
          <w:color w:val="000000"/>
        </w:rPr>
      </w:pPr>
      <w:r w:rsidRPr="002462D1">
        <w:rPr>
          <w:rFonts w:ascii="Arial" w:hAnsi="Arial" w:cs="Arial"/>
          <w:color w:val="000000"/>
          <w:lang w:val="sr-Latn-ME"/>
        </w:rPr>
        <w:lastRenderedPageBreak/>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7082ED45" w14:textId="77777777" w:rsidR="009B4490" w:rsidRPr="00E3162A" w:rsidRDefault="009B4490" w:rsidP="009B4490">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9D56241" w14:textId="77777777" w:rsidR="009B4490" w:rsidRPr="00E3162A" w:rsidRDefault="009B4490" w:rsidP="009B4490">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A2750EC" w14:textId="77777777" w:rsidR="009B4490" w:rsidRPr="00E3162A" w:rsidRDefault="009B4490" w:rsidP="009B4490">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1584A80" w14:textId="77777777" w:rsidR="009B4490" w:rsidRPr="002462D1" w:rsidRDefault="009B4490" w:rsidP="009B4490">
      <w:pPr>
        <w:tabs>
          <w:tab w:val="left" w:pos="5760"/>
        </w:tabs>
        <w:jc w:val="both"/>
        <w:rPr>
          <w:rFonts w:ascii="Arial" w:hAnsi="Arial" w:cs="Arial"/>
          <w:color w:val="000000"/>
          <w:lang w:val="sr-Latn-ME"/>
        </w:rPr>
      </w:pPr>
    </w:p>
    <w:p w14:paraId="032EBF09" w14:textId="77777777" w:rsidR="009B4490" w:rsidRPr="002462D1" w:rsidRDefault="009B4490" w:rsidP="009B4490">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33636807" w14:textId="77777777" w:rsidR="009B4490" w:rsidRPr="002462D1" w:rsidRDefault="009B4490" w:rsidP="009B4490">
      <w:pPr>
        <w:autoSpaceDE w:val="0"/>
        <w:autoSpaceDN w:val="0"/>
        <w:adjustRightInd w:val="0"/>
        <w:ind w:firstLine="567"/>
        <w:jc w:val="both"/>
        <w:rPr>
          <w:rFonts w:ascii="Arial" w:hAnsi="Arial" w:cs="Arial"/>
          <w:color w:val="000000"/>
          <w:lang w:val="sr-Latn-ME"/>
        </w:rPr>
      </w:pPr>
    </w:p>
    <w:p w14:paraId="079AB163" w14:textId="77777777" w:rsidR="009B4490" w:rsidRPr="002462D1" w:rsidRDefault="009B4490" w:rsidP="009B4490">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493C91A" w14:textId="77777777" w:rsidR="009B4490" w:rsidRPr="002462D1" w:rsidRDefault="009B4490" w:rsidP="009B4490">
      <w:pPr>
        <w:tabs>
          <w:tab w:val="left" w:pos="5760"/>
        </w:tabs>
        <w:ind w:firstLine="567"/>
        <w:jc w:val="both"/>
        <w:rPr>
          <w:rFonts w:ascii="Arial" w:hAnsi="Arial" w:cs="Arial"/>
          <w:color w:val="000000"/>
          <w:lang w:val="sr-Latn-ME"/>
        </w:rPr>
      </w:pPr>
    </w:p>
    <w:p w14:paraId="4496D5BE" w14:textId="77777777" w:rsidR="009B4490" w:rsidRPr="002462D1" w:rsidRDefault="009B4490" w:rsidP="009B4490">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992B80E" w14:textId="77777777" w:rsidR="009B4490" w:rsidRPr="002462D1" w:rsidRDefault="009B4490" w:rsidP="009B4490">
      <w:pPr>
        <w:tabs>
          <w:tab w:val="left" w:pos="5760"/>
        </w:tabs>
        <w:ind w:firstLine="567"/>
        <w:jc w:val="both"/>
        <w:rPr>
          <w:rFonts w:ascii="Arial" w:hAnsi="Arial" w:cs="Arial"/>
          <w:color w:val="000000"/>
          <w:lang w:val="sr-Latn-ME"/>
        </w:rPr>
      </w:pPr>
    </w:p>
    <w:p w14:paraId="3CABEFB7" w14:textId="77777777" w:rsidR="009B4490" w:rsidRPr="002462D1" w:rsidRDefault="009B4490" w:rsidP="009B4490">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09354A72" w14:textId="77777777" w:rsidR="00FC5D0F" w:rsidRDefault="00FC5D0F"/>
    <w:sectPr w:rsidR="00FC5D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D6120" w14:textId="77777777" w:rsidR="00DA5978" w:rsidRDefault="00DA5978" w:rsidP="009B4490">
      <w:r>
        <w:separator/>
      </w:r>
    </w:p>
  </w:endnote>
  <w:endnote w:type="continuationSeparator" w:id="0">
    <w:p w14:paraId="0EC70E80" w14:textId="77777777" w:rsidR="00DA5978" w:rsidRDefault="00DA5978" w:rsidP="009B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589B4" w14:textId="77777777" w:rsidR="00DA5978" w:rsidRDefault="00DA5978" w:rsidP="009B4490">
      <w:r>
        <w:separator/>
      </w:r>
    </w:p>
  </w:footnote>
  <w:footnote w:type="continuationSeparator" w:id="0">
    <w:p w14:paraId="70BBEE7F" w14:textId="77777777" w:rsidR="00DA5978" w:rsidRDefault="00DA5978" w:rsidP="009B4490">
      <w:r>
        <w:continuationSeparator/>
      </w:r>
    </w:p>
  </w:footnote>
  <w:footnote w:id="1">
    <w:p w14:paraId="2B181846" w14:textId="77777777" w:rsidR="009B4490" w:rsidRPr="007F2BA0" w:rsidRDefault="009B4490" w:rsidP="009B44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667F245" w14:textId="77777777" w:rsidR="009B4490" w:rsidRPr="007F2BA0" w:rsidRDefault="009B4490" w:rsidP="009B44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CC62DC9" w14:textId="77777777" w:rsidR="009B4490" w:rsidRPr="007F2BA0" w:rsidRDefault="009B4490" w:rsidP="009B44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09D7675E" w14:textId="77777777" w:rsidR="009B4490" w:rsidRPr="007F2BA0" w:rsidRDefault="009B4490" w:rsidP="009B44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7A531A1" w14:textId="77777777" w:rsidR="009B4490" w:rsidRPr="00367536" w:rsidRDefault="009B4490" w:rsidP="009B44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19925B1" w14:textId="77777777" w:rsidR="009B4490" w:rsidRPr="007F2BA0" w:rsidRDefault="009B4490" w:rsidP="009B449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1E76D502" w14:textId="77777777" w:rsidR="009B4490" w:rsidRPr="007F2BA0" w:rsidRDefault="009B4490" w:rsidP="009B44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4FD67DAD" w14:textId="77777777" w:rsidR="009B4490" w:rsidRPr="002E211C" w:rsidRDefault="009B4490" w:rsidP="009B44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87774320">
    <w:abstractNumId w:val="2"/>
  </w:num>
  <w:num w:numId="2" w16cid:durableId="112746911">
    <w:abstractNumId w:val="1"/>
  </w:num>
  <w:num w:numId="3" w16cid:durableId="1289317993">
    <w:abstractNumId w:val="0"/>
  </w:num>
  <w:num w:numId="4" w16cid:durableId="255938838">
    <w:abstractNumId w:val="5"/>
  </w:num>
  <w:num w:numId="5" w16cid:durableId="2013023234">
    <w:abstractNumId w:val="7"/>
  </w:num>
  <w:num w:numId="6" w16cid:durableId="762839938">
    <w:abstractNumId w:val="6"/>
  </w:num>
  <w:num w:numId="7" w16cid:durableId="1030646077">
    <w:abstractNumId w:val="3"/>
  </w:num>
  <w:num w:numId="8" w16cid:durableId="671107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C59"/>
    <w:rsid w:val="00004812"/>
    <w:rsid w:val="00142B3B"/>
    <w:rsid w:val="00144237"/>
    <w:rsid w:val="001B7877"/>
    <w:rsid w:val="001C1A6F"/>
    <w:rsid w:val="002E2B78"/>
    <w:rsid w:val="00321E73"/>
    <w:rsid w:val="003854CB"/>
    <w:rsid w:val="00417A33"/>
    <w:rsid w:val="005F7A99"/>
    <w:rsid w:val="006A7D7A"/>
    <w:rsid w:val="00752C59"/>
    <w:rsid w:val="00753BC9"/>
    <w:rsid w:val="00843B1A"/>
    <w:rsid w:val="008577B8"/>
    <w:rsid w:val="009012AC"/>
    <w:rsid w:val="009B4490"/>
    <w:rsid w:val="009D494F"/>
    <w:rsid w:val="00AF3748"/>
    <w:rsid w:val="00B30678"/>
    <w:rsid w:val="00BC4DA6"/>
    <w:rsid w:val="00C44E44"/>
    <w:rsid w:val="00D81B62"/>
    <w:rsid w:val="00DA5978"/>
    <w:rsid w:val="00DC0C49"/>
    <w:rsid w:val="00EC2F57"/>
    <w:rsid w:val="00FC5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C661B"/>
  <w15:chartTrackingRefBased/>
  <w15:docId w15:val="{31419756-6B67-4A92-B67B-543F91A6A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49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B4490"/>
    <w:rPr>
      <w:color w:val="0000FF"/>
      <w:u w:val="single"/>
    </w:rPr>
  </w:style>
  <w:style w:type="paragraph" w:customStyle="1" w:styleId="T30X">
    <w:name w:val="T30X"/>
    <w:basedOn w:val="Normal"/>
    <w:uiPriority w:val="99"/>
    <w:rsid w:val="009B44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B4490"/>
    <w:rPr>
      <w:rFonts w:ascii="Calibri" w:eastAsia="Calibri" w:hAnsi="Calibri"/>
      <w:sz w:val="20"/>
      <w:szCs w:val="20"/>
    </w:rPr>
  </w:style>
  <w:style w:type="character" w:customStyle="1" w:styleId="FootnoteTextChar">
    <w:name w:val="Footnote Text Char"/>
    <w:basedOn w:val="DefaultParagraphFont"/>
    <w:link w:val="FootnoteText"/>
    <w:uiPriority w:val="99"/>
    <w:rsid w:val="009B4490"/>
    <w:rPr>
      <w:rFonts w:ascii="Calibri" w:eastAsia="Calibri" w:hAnsi="Calibri" w:cs="Times New Roman"/>
      <w:sz w:val="20"/>
      <w:szCs w:val="20"/>
    </w:rPr>
  </w:style>
  <w:style w:type="character" w:styleId="FootnoteReference">
    <w:name w:val="footnote reference"/>
    <w:uiPriority w:val="99"/>
    <w:unhideWhenUsed/>
    <w:rsid w:val="009B44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184658">
      <w:bodyDiv w:val="1"/>
      <w:marLeft w:val="0"/>
      <w:marRight w:val="0"/>
      <w:marTop w:val="0"/>
      <w:marBottom w:val="0"/>
      <w:divBdr>
        <w:top w:val="none" w:sz="0" w:space="0" w:color="auto"/>
        <w:left w:val="none" w:sz="0" w:space="0" w:color="auto"/>
        <w:bottom w:val="none" w:sz="0" w:space="0" w:color="auto"/>
        <w:right w:val="none" w:sz="0" w:space="0" w:color="auto"/>
      </w:divBdr>
    </w:div>
    <w:div w:id="165518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3658</Words>
  <Characters>20855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NOVI</cp:lastModifiedBy>
  <cp:revision>3</cp:revision>
  <dcterms:created xsi:type="dcterms:W3CDTF">2023-11-07T09:02:00Z</dcterms:created>
  <dcterms:modified xsi:type="dcterms:W3CDTF">2023-11-07T10:55:00Z</dcterms:modified>
</cp:coreProperties>
</file>