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0C019" w14:textId="77777777" w:rsidR="007E4C8C" w:rsidRPr="006744FC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6744FC">
        <w:rPr>
          <w:rFonts w:ascii="Cambria" w:eastAsia="Times New Roman" w:hAnsi="Cambria" w:cs="Times New Roman"/>
        </w:rPr>
        <w:t xml:space="preserve">„Otpadne </w:t>
      </w:r>
      <w:proofErr w:type="gramStart"/>
      <w:r w:rsidRPr="006744FC">
        <w:rPr>
          <w:rFonts w:ascii="Cambria" w:eastAsia="Times New Roman" w:hAnsi="Cambria" w:cs="Times New Roman"/>
        </w:rPr>
        <w:t>vode“ d.o.o.</w:t>
      </w:r>
      <w:proofErr w:type="gramEnd"/>
      <w:r w:rsidRPr="006744FC">
        <w:rPr>
          <w:rFonts w:ascii="Cambria" w:eastAsia="Times New Roman" w:hAnsi="Cambria" w:cs="Times New Roman"/>
        </w:rPr>
        <w:t xml:space="preserve"> Budva</w:t>
      </w:r>
    </w:p>
    <w:p w14:paraId="5E566967" w14:textId="77777777" w:rsidR="007E4C8C" w:rsidRPr="006744FC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4168AF5" w14:textId="29C248A7" w:rsidR="007E4C8C" w:rsidRPr="006744FC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6744FC">
        <w:rPr>
          <w:rFonts w:ascii="Cambria" w:eastAsia="Times New Roman" w:hAnsi="Cambria" w:cs="Times New Roman"/>
        </w:rPr>
        <w:t xml:space="preserve">Broj iz evidencije postupaka javnih nabavki: </w:t>
      </w:r>
      <w:r w:rsidRPr="006744FC">
        <w:rPr>
          <w:rFonts w:ascii="Cambria" w:eastAsia="Times New Roman" w:hAnsi="Cambria" w:cs="Times New Roman"/>
          <w:lang w:val="sr-Latn-RS"/>
        </w:rPr>
        <w:t xml:space="preserve"> </w:t>
      </w:r>
      <w:r w:rsidR="006E6C5D">
        <w:rPr>
          <w:rFonts w:ascii="Cambria" w:eastAsia="Times New Roman" w:hAnsi="Cambria" w:cs="Times New Roman"/>
          <w:lang w:val="sr-Latn-RS"/>
        </w:rPr>
        <w:t>917</w:t>
      </w:r>
      <w:r w:rsidRPr="006744FC">
        <w:rPr>
          <w:rFonts w:ascii="Cambria" w:eastAsia="Times New Roman" w:hAnsi="Cambria" w:cs="Times New Roman"/>
        </w:rPr>
        <w:t>/2</w:t>
      </w:r>
    </w:p>
    <w:p w14:paraId="5FDD9A1D" w14:textId="77777777" w:rsidR="007E4C8C" w:rsidRPr="006744FC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6744FC">
        <w:rPr>
          <w:rFonts w:ascii="Cambria" w:eastAsia="Times New Roman" w:hAnsi="Cambria" w:cs="Times New Roman"/>
        </w:rPr>
        <w:t xml:space="preserve">Redni broj iz Plana javnih nabavki: </w:t>
      </w:r>
      <w:r>
        <w:rPr>
          <w:rFonts w:ascii="Cambria" w:eastAsia="Times New Roman" w:hAnsi="Cambria" w:cs="Times New Roman"/>
        </w:rPr>
        <w:t>10</w:t>
      </w:r>
    </w:p>
    <w:p w14:paraId="536E44D1" w14:textId="0545C655" w:rsidR="007E4C8C" w:rsidRPr="006744FC" w:rsidRDefault="003D0774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Mjesto i datum: Budva, 07.07</w:t>
      </w:r>
      <w:r w:rsidR="007E4C8C" w:rsidRPr="006744FC">
        <w:rPr>
          <w:rFonts w:ascii="Cambria" w:eastAsia="Times New Roman" w:hAnsi="Cambria" w:cs="Times New Roman"/>
        </w:rPr>
        <w:t>.2021. godine</w:t>
      </w:r>
    </w:p>
    <w:p w14:paraId="4852F08C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</w:rPr>
      </w:pPr>
    </w:p>
    <w:p w14:paraId="30E316E8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</w:rPr>
      </w:pPr>
    </w:p>
    <w:p w14:paraId="12F29947" w14:textId="77777777" w:rsidR="007E4C8C" w:rsidRPr="006744FC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6744FC">
        <w:rPr>
          <w:rFonts w:ascii="Cambria" w:eastAsia="Times New Roman" w:hAnsi="Cambria" w:cs="Times New Roman"/>
        </w:rPr>
        <w:t xml:space="preserve">Na osnovu člana 93 stav 1 Zakona o javnim nabavkama („Službeni list </w:t>
      </w:r>
      <w:proofErr w:type="gramStart"/>
      <w:r w:rsidRPr="006744FC">
        <w:rPr>
          <w:rFonts w:ascii="Cambria" w:eastAsia="Times New Roman" w:hAnsi="Cambria" w:cs="Times New Roman"/>
        </w:rPr>
        <w:t>CG“</w:t>
      </w:r>
      <w:proofErr w:type="gramEnd"/>
      <w:r w:rsidRPr="006744FC">
        <w:rPr>
          <w:rFonts w:ascii="Cambria" w:eastAsia="Times New Roman" w:hAnsi="Cambria" w:cs="Times New Roman"/>
        </w:rPr>
        <w:t>, br. 074/19) „Otpadne vode“ d.o.o. Budva, objavljuje</w:t>
      </w:r>
    </w:p>
    <w:p w14:paraId="7FEEE7D8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414C5F" w14:textId="77777777" w:rsidR="007E4C8C" w:rsidRPr="006744FC" w:rsidRDefault="007E4C8C" w:rsidP="007E4C8C">
      <w:pPr>
        <w:keepNext/>
        <w:spacing w:after="0" w:line="240" w:lineRule="auto"/>
        <w:jc w:val="both"/>
        <w:outlineLvl w:val="0"/>
        <w:rPr>
          <w:rFonts w:ascii="Cambria" w:eastAsia="Times New Roman" w:hAnsi="Cambria" w:cs="Times New Roman"/>
          <w:i/>
          <w:iCs/>
          <w:color w:val="000000"/>
        </w:rPr>
      </w:pPr>
    </w:p>
    <w:p w14:paraId="631B9893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  <w:color w:val="000000"/>
        </w:rPr>
      </w:pPr>
    </w:p>
    <w:p w14:paraId="34B924DB" w14:textId="77777777" w:rsidR="007E4C8C" w:rsidRPr="006744FC" w:rsidRDefault="007E4C8C" w:rsidP="007E4C8C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000000"/>
        </w:rPr>
      </w:pPr>
    </w:p>
    <w:p w14:paraId="3DC7BD26" w14:textId="77777777" w:rsidR="007E4C8C" w:rsidRPr="006744FC" w:rsidRDefault="007E4C8C" w:rsidP="007E4C8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</w:rPr>
      </w:pPr>
      <w:r w:rsidRPr="006744FC">
        <w:rPr>
          <w:rFonts w:ascii="Cambria" w:eastAsia="Times New Roman" w:hAnsi="Cambria" w:cs="Times New Roman"/>
          <w:b/>
          <w:bCs/>
          <w:color w:val="000000"/>
        </w:rPr>
        <w:t>TENDERSKU DOKUMENTACIJU</w:t>
      </w:r>
    </w:p>
    <w:p w14:paraId="32B0419C" w14:textId="77777777" w:rsidR="007E4C8C" w:rsidRPr="006744FC" w:rsidRDefault="007E4C8C" w:rsidP="007E4C8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</w:rPr>
      </w:pPr>
      <w:r w:rsidRPr="006744FC">
        <w:rPr>
          <w:rFonts w:ascii="Cambria" w:eastAsia="Times New Roman" w:hAnsi="Cambria" w:cs="Times New Roman"/>
          <w:b/>
          <w:bCs/>
          <w:color w:val="000000"/>
        </w:rPr>
        <w:t xml:space="preserve">ZA OTVORENI POSTUPAK JAVNE NABAVKE </w:t>
      </w:r>
    </w:p>
    <w:p w14:paraId="2ED1B93E" w14:textId="77777777" w:rsidR="007E4C8C" w:rsidRPr="006744FC" w:rsidRDefault="007E4C8C" w:rsidP="007E4C8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</w:rPr>
      </w:pPr>
    </w:p>
    <w:p w14:paraId="3EBC4282" w14:textId="77777777" w:rsidR="007E4C8C" w:rsidRPr="006744FC" w:rsidRDefault="007E4C8C" w:rsidP="007E4C8C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0000"/>
        </w:rPr>
      </w:pPr>
      <w:r w:rsidRPr="006744FC">
        <w:rPr>
          <w:rFonts w:ascii="Cambria" w:eastAsia="Times New Roman" w:hAnsi="Cambria" w:cs="Times New Roman"/>
          <w:b/>
          <w:color w:val="000000"/>
        </w:rPr>
        <w:t>ROBE – Nabavka rezervnih djelova</w:t>
      </w:r>
      <w:r w:rsidRPr="006744FC">
        <w:rPr>
          <w:rFonts w:ascii="Cambria" w:eastAsia="Times New Roman" w:hAnsi="Cambria" w:cs="Times New Roman"/>
          <w:b/>
          <w:bCs/>
          <w:color w:val="000000"/>
        </w:rPr>
        <w:t>, po partijama</w:t>
      </w:r>
    </w:p>
    <w:p w14:paraId="57505DE6" w14:textId="77777777" w:rsidR="007E4C8C" w:rsidRPr="006744FC" w:rsidRDefault="007E4C8C" w:rsidP="007E4C8C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0000"/>
        </w:rPr>
      </w:pPr>
    </w:p>
    <w:p w14:paraId="412F373E" w14:textId="77777777" w:rsidR="007E4C8C" w:rsidRPr="006744FC" w:rsidRDefault="007E4C8C" w:rsidP="007E4C8C">
      <w:pPr>
        <w:spacing w:after="200" w:line="276" w:lineRule="auto"/>
        <w:jc w:val="center"/>
        <w:rPr>
          <w:rFonts w:ascii="Cambria" w:eastAsia="Calibri" w:hAnsi="Cambria" w:cstheme="minorHAnsi"/>
          <w:b/>
          <w:lang w:val="it-IT"/>
        </w:rPr>
      </w:pPr>
      <w:r w:rsidRPr="006744FC">
        <w:rPr>
          <w:rFonts w:ascii="Cambria" w:eastAsia="Calibri" w:hAnsi="Cambria" w:cstheme="minorHAnsi"/>
          <w:b/>
          <w:lang w:val="it-IT"/>
        </w:rPr>
        <w:t>PARTIJA I :</w:t>
      </w:r>
      <w:r w:rsidRPr="006744FC">
        <w:rPr>
          <w:rFonts w:ascii="Cambria" w:eastAsia="Calibri" w:hAnsi="Cambria" w:cstheme="minorHAnsi"/>
          <w:b/>
        </w:rPr>
        <w:t xml:space="preserve"> </w:t>
      </w:r>
      <w:r w:rsidRPr="006744FC">
        <w:rPr>
          <w:rFonts w:ascii="Cambria" w:eastAsia="Times New Roman" w:hAnsi="Cambria" w:cstheme="minorHAnsi"/>
          <w:b/>
          <w:color w:val="000000"/>
        </w:rPr>
        <w:t>Rezervni djelovi  za potrebe aeratora</w:t>
      </w:r>
      <w:r w:rsidRPr="006744FC">
        <w:rPr>
          <w:rFonts w:ascii="Cambria" w:eastAsia="Calibri" w:hAnsi="Cambria" w:cstheme="minorHAnsi"/>
          <w:b/>
        </w:rPr>
        <w:t xml:space="preserve">   </w:t>
      </w:r>
    </w:p>
    <w:p w14:paraId="3A6B6338" w14:textId="63BA56E6" w:rsidR="007E4C8C" w:rsidRPr="006744FC" w:rsidRDefault="003D0774" w:rsidP="007E4C8C">
      <w:pPr>
        <w:spacing w:after="200" w:line="276" w:lineRule="auto"/>
        <w:jc w:val="center"/>
        <w:rPr>
          <w:rFonts w:ascii="Cambria" w:eastAsia="Calibri" w:hAnsi="Cambria" w:cstheme="minorHAnsi"/>
          <w:b/>
        </w:rPr>
      </w:pPr>
      <w:r>
        <w:rPr>
          <w:rFonts w:ascii="Cambria" w:eastAsia="Calibri" w:hAnsi="Cambria" w:cstheme="minorHAnsi"/>
          <w:b/>
          <w:lang w:val="it-IT"/>
        </w:rPr>
        <w:t>PARTIJA II</w:t>
      </w:r>
      <w:r w:rsidR="007E4C8C" w:rsidRPr="006744FC">
        <w:rPr>
          <w:rFonts w:ascii="Cambria" w:eastAsia="Calibri" w:hAnsi="Cambria" w:cstheme="minorHAnsi"/>
          <w:b/>
          <w:lang w:val="it-IT"/>
        </w:rPr>
        <w:t xml:space="preserve"> </w:t>
      </w:r>
      <w:r w:rsidR="007E4C8C" w:rsidRPr="006744FC">
        <w:rPr>
          <w:rFonts w:ascii="Cambria" w:eastAsia="Times New Roman" w:hAnsi="Cambria" w:cstheme="minorHAnsi"/>
          <w:b/>
          <w:color w:val="000000"/>
        </w:rPr>
        <w:t>Rezervni djelovi -zupčanici  za potrebe reduktora</w:t>
      </w:r>
    </w:p>
    <w:p w14:paraId="7E059215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36C22E1C" w14:textId="77777777" w:rsidR="007E4C8C" w:rsidRPr="006744FC" w:rsidRDefault="007E4C8C" w:rsidP="007E4C8C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bCs/>
          <w:color w:val="000000"/>
        </w:rPr>
      </w:pPr>
    </w:p>
    <w:p w14:paraId="526FB306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</w:rPr>
      </w:pPr>
    </w:p>
    <w:p w14:paraId="2233D8A1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>Predmet nabavke se nabavlja:</w:t>
      </w:r>
    </w:p>
    <w:p w14:paraId="3A0A5E19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3AC8B51B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sym w:font="Wingdings" w:char="F0A8"/>
      </w:r>
      <w:r w:rsidRPr="006744FC">
        <w:rPr>
          <w:rFonts w:ascii="Cambria" w:eastAsia="Times New Roman" w:hAnsi="Cambria" w:cs="Times New Roman"/>
          <w:color w:val="000000"/>
        </w:rPr>
        <w:t xml:space="preserve"> po partijama</w:t>
      </w:r>
    </w:p>
    <w:p w14:paraId="744A2586" w14:textId="1EC0FD9C" w:rsidR="00732685" w:rsidRPr="007E4C8C" w:rsidRDefault="007E4C8C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6744FC">
        <w:rPr>
          <w:rFonts w:ascii="Cambria" w:eastAsia="Times New Roman" w:hAnsi="Cambria" w:cs="Times New Roman"/>
        </w:rPr>
        <w:br w:type="page"/>
      </w:r>
    </w:p>
    <w:p w14:paraId="5B8E850E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</w:pPr>
      <w:bookmarkStart w:id="0" w:name="_Toc62730555"/>
      <w:r w:rsidRPr="00034602"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bookmarkEnd w:id="0"/>
    </w:p>
    <w:p w14:paraId="0593623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022AF88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458CF6C9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BE44926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Procijenjena vrijednost predmenta nabavke:</w:t>
      </w:r>
    </w:p>
    <w:p w14:paraId="0FD71644" w14:textId="6796CB91" w:rsidR="00324C3E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1098C354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sym w:font="Wingdings" w:char="F0A8"/>
      </w:r>
      <w:r w:rsidRPr="006744FC">
        <w:rPr>
          <w:rFonts w:ascii="Cambria" w:eastAsia="Times New Roman" w:hAnsi="Cambria" w:cs="Times New Roman"/>
          <w:color w:val="000000"/>
        </w:rPr>
        <w:t xml:space="preserve"> </w:t>
      </w:r>
      <w:r w:rsidRPr="006744FC">
        <w:rPr>
          <w:rFonts w:ascii="Cambria" w:eastAsia="Times New Roman" w:hAnsi="Cambria" w:cs="Times New Roman"/>
          <w:b/>
          <w:bCs/>
          <w:color w:val="000000"/>
        </w:rPr>
        <w:t>Procijenjena vrijednost predmeta nabavke</w:t>
      </w:r>
      <w:r w:rsidRPr="006744FC">
        <w:rPr>
          <w:rFonts w:ascii="Cambria" w:eastAsia="Times New Roman" w:hAnsi="Cambria" w:cs="Times New Roman"/>
          <w:color w:val="000000"/>
        </w:rPr>
        <w:t>:</w:t>
      </w:r>
    </w:p>
    <w:p w14:paraId="4F8A3A64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04EEF61C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sym w:font="Wingdings" w:char="F0A8"/>
      </w:r>
      <w:r w:rsidRPr="006744FC">
        <w:rPr>
          <w:rFonts w:ascii="Cambria" w:eastAsia="Times New Roman" w:hAnsi="Cambria" w:cs="Times New Roman"/>
          <w:color w:val="000000"/>
        </w:rPr>
        <w:t xml:space="preserve"> po partijama je:</w:t>
      </w:r>
    </w:p>
    <w:p w14:paraId="5E64333D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450E854D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591CA227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PARTIJA I: Rezervni djelovi za potrebe aeratora, procijenjene vrijednosti 36.000,00€; </w:t>
      </w:r>
    </w:p>
    <w:p w14:paraId="7D1221A1" w14:textId="00F7B4C0" w:rsidR="007E4C8C" w:rsidRPr="006744FC" w:rsidRDefault="003D0774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PARTIJA ii</w:t>
      </w:r>
      <w:r w:rsidR="007E4C8C" w:rsidRPr="006744FC">
        <w:rPr>
          <w:rFonts w:ascii="Cambria" w:eastAsia="Times New Roman" w:hAnsi="Cambria" w:cs="Times New Roman"/>
          <w:color w:val="000000"/>
        </w:rPr>
        <w:t xml:space="preserve">: Rezervni djelovi - zupčanici za potrebe reduktora, procijenjene vrijednosti 7.000,00€; </w:t>
      </w:r>
    </w:p>
    <w:p w14:paraId="3ADAE07D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79E2E177" w14:textId="4591FA68" w:rsidR="007E4C8C" w:rsidRPr="006744FC" w:rsidRDefault="007E4C8C" w:rsidP="007E4C8C">
      <w:pPr>
        <w:spacing w:after="0" w:line="240" w:lineRule="auto"/>
        <w:jc w:val="right"/>
        <w:rPr>
          <w:rFonts w:ascii="Cambria" w:eastAsia="Times New Roman" w:hAnsi="Cambria" w:cs="Times New Roman"/>
          <w:b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                                                             </w:t>
      </w:r>
      <w:r w:rsidR="003D0774">
        <w:rPr>
          <w:rFonts w:ascii="Cambria" w:eastAsia="Times New Roman" w:hAnsi="Cambria" w:cs="Times New Roman"/>
          <w:b/>
          <w:color w:val="000000"/>
        </w:rPr>
        <w:t>UKUPNO: 43.000,00</w:t>
      </w:r>
      <w:r w:rsidRPr="006744FC">
        <w:rPr>
          <w:rFonts w:ascii="Cambria" w:eastAsia="Times New Roman" w:hAnsi="Cambria" w:cs="Times New Roman"/>
          <w:b/>
          <w:color w:val="000000"/>
        </w:rPr>
        <w:t xml:space="preserve"> € (bez uračunatog PDV-a)</w:t>
      </w:r>
    </w:p>
    <w:p w14:paraId="0FF08C11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</w:rPr>
      </w:pPr>
    </w:p>
    <w:p w14:paraId="6A702DB9" w14:textId="77777777" w:rsidR="007E4C8C" w:rsidRDefault="007E4C8C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9EDB4F4" w14:textId="77777777" w:rsidR="007E4C8C" w:rsidRDefault="007E4C8C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13F914C" w14:textId="77777777" w:rsidR="007E4C8C" w:rsidRDefault="007E4C8C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3E13DAA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0EEC5D6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ZAKLJUČIVANJE OKVIRNOG SPORAZUMA</w:t>
      </w:r>
    </w:p>
    <w:p w14:paraId="232885C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64A1C1E4" w14:textId="77777777" w:rsidR="00324C3E" w:rsidRPr="00034602" w:rsidRDefault="00324C3E" w:rsidP="000D7EC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Zaključiće se okvirni sporazum:</w:t>
      </w:r>
    </w:p>
    <w:p w14:paraId="2C983F6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7C59B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 </w:t>
      </w:r>
    </w:p>
    <w:p w14:paraId="22E971B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70BCDC70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PONUDA SA VARIJANTAMA</w:t>
      </w:r>
    </w:p>
    <w:p w14:paraId="186195CC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2BC762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Mogućnost podnošenja ponude sa varijantama</w:t>
      </w:r>
    </w:p>
    <w:p w14:paraId="430E3F44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9DE00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Varijante ponude nijesu dozvoljene i neće biti razmatrane.</w:t>
      </w:r>
    </w:p>
    <w:p w14:paraId="07A956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66639B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1AC012D2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REZERVISANA NABAVKA</w:t>
      </w:r>
    </w:p>
    <w:p w14:paraId="559EBBC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4595E78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</w:t>
      </w:r>
    </w:p>
    <w:p w14:paraId="22E00F05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DB0CC7F" w14:textId="1ED9B06A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44D47BEC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6F1184D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t>Osnovi za obavezno isključenje iz postupka javne nabavke</w:t>
      </w:r>
    </w:p>
    <w:p w14:paraId="3A3DFBD1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6F2637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Za sve partije </w:t>
      </w:r>
    </w:p>
    <w:p w14:paraId="4BDE53DF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B44803C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Privredni subjekat će se isključiti iz postupka javne nabavke, ako: </w:t>
      </w:r>
    </w:p>
    <w:p w14:paraId="7DF838B0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14:paraId="36A3AF4D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14:paraId="4088DE16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3) postoji drugi razlog predviđen ovim zakonom</w:t>
      </w:r>
      <w:r w:rsidRPr="00034602">
        <w:rPr>
          <w:rFonts w:ascii="Cambria" w:eastAsia="Times New Roman" w:hAnsi="Cambria" w:cs="Arial"/>
          <w:sz w:val="24"/>
          <w:szCs w:val="24"/>
        </w:rPr>
        <w:t>.</w:t>
      </w:r>
    </w:p>
    <w:p w14:paraId="5DBCC5E9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E016645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iCs/>
          <w:color w:val="000000"/>
          <w:sz w:val="24"/>
          <w:szCs w:val="24"/>
        </w:rPr>
      </w:pPr>
    </w:p>
    <w:p w14:paraId="06BD2AC1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t>D. Posebni osnovi za isključenje iz postupka javne nabavke</w:t>
      </w:r>
      <w:r w:rsidRPr="00034602">
        <w:rPr>
          <w:rFonts w:ascii="Cambria" w:eastAsia="Times New Roman" w:hAnsi="Cambria" w:cs="Times New Roman"/>
          <w:b/>
          <w:sz w:val="24"/>
          <w:szCs w:val="24"/>
          <w:vertAlign w:val="superscript"/>
        </w:rPr>
        <w:footnoteReference w:id="1"/>
      </w:r>
      <w:r w:rsidRPr="00034602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</w:p>
    <w:p w14:paraId="221DDEBE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F21B3EB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Za sve partije:</w:t>
      </w:r>
    </w:p>
    <w:p w14:paraId="2B0023D3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F6B2D3E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Iz postupka javne nabavke isključiće se privredni subjekta koji: </w:t>
      </w:r>
    </w:p>
    <w:p w14:paraId="0DB38A5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 </w:t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je u postupku stečaja ili likvidacije; </w:t>
      </w:r>
    </w:p>
    <w:p w14:paraId="3BCE7416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A7FE82D" w14:textId="034E7435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63A0EB85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3ED8897F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SREDSTVA FINANSIJSKOG OBEZBJEĐENJA UGOVORA O JAVNOJ NABAVCI</w:t>
      </w:r>
    </w:p>
    <w:p w14:paraId="141F9D8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77847816" w14:textId="77777777" w:rsidR="007E4C8C" w:rsidRDefault="007E4C8C" w:rsidP="007E4C8C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14:paraId="2FFFEA31" w14:textId="115E59BD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3D0774">
        <w:rPr>
          <w:rFonts w:ascii="Times New Roman" w:eastAsia="Times New Roman" w:hAnsi="Times New Roman" w:cs="Times New Roman"/>
          <w:sz w:val="24"/>
          <w:szCs w:val="24"/>
        </w:rPr>
        <w:t>partiju 1</w:t>
      </w:r>
      <w:r w:rsidRPr="00136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C81992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899942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13C93AB1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D573E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6A24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garanciju, neopozivu i bezuslovno plativu na prvi poziv za dobro izvršenje ugovora, za slučaj povrede ugovorenih obaveza u iznosu od 10 % od vrijednosti ugovora. Garancija za dobro izvršenje ugovora treba da važi sedam dana duže od ponuđenog roka izvršenja ugovora. </w:t>
      </w:r>
    </w:p>
    <w:p w14:paraId="2B68AF2E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prekoračenja roka iz prethodnog stava, izvršilac je dužan da, na zahtjev naručioca, prije isteka roka važenja, produži garanciju za dobro izvršenje ugovora.</w:t>
      </w:r>
    </w:p>
    <w:p w14:paraId="47969E0E" w14:textId="77777777" w:rsidR="007E4C8C" w:rsidRDefault="007E4C8C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94E193" w14:textId="796CFF6A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AF778F4" w14:textId="24651E3D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400D68E" w14:textId="77777777" w:rsidR="00BD3F0F" w:rsidRPr="00C93210" w:rsidRDefault="00BD3F0F" w:rsidP="00BD3F0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Toc44578272"/>
      <w:r w:rsidRPr="00C93210"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METODOLOGIJA VREDNOVANJA PONUDA</w:t>
      </w:r>
      <w:bookmarkEnd w:id="1"/>
    </w:p>
    <w:p w14:paraId="0F33F24F" w14:textId="16FD790E" w:rsidR="00BD3F0F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19DD10" w14:textId="30D43967" w:rsidR="007E4C8C" w:rsidRDefault="007E4C8C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E87E72" w14:textId="53DC46B8" w:rsidR="007E4C8C" w:rsidRPr="00136A24" w:rsidRDefault="003D0774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partiju 1</w:t>
      </w:r>
    </w:p>
    <w:p w14:paraId="5747A824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A46EA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sz w:val="24"/>
          <w:szCs w:val="24"/>
        </w:rPr>
        <w:t xml:space="preserve">Naručilac će u postupku javne nabavki izabrati ekonomski najpovoljniju ponudu, po osnovu kriterijuma: </w:t>
      </w:r>
    </w:p>
    <w:p w14:paraId="6C4F770A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96BA89" w14:textId="77777777" w:rsidR="007E4C8C" w:rsidRPr="00136A24" w:rsidRDefault="007E4C8C" w:rsidP="007E4C8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 xml:space="preserve">Odnos </w:t>
      </w:r>
      <w:proofErr w:type="gramStart"/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cijene  i</w:t>
      </w:r>
      <w:proofErr w:type="gramEnd"/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 xml:space="preserve"> kvaliteta</w:t>
      </w:r>
    </w:p>
    <w:p w14:paraId="147EF602" w14:textId="77777777" w:rsidR="007E4C8C" w:rsidRPr="00136A24" w:rsidRDefault="007E4C8C" w:rsidP="007E4C8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Parametar cijena ………………………………60 bodova</w:t>
      </w:r>
    </w:p>
    <w:p w14:paraId="65B07534" w14:textId="77777777" w:rsidR="007E4C8C" w:rsidRPr="00136A24" w:rsidRDefault="007E4C8C" w:rsidP="007E4C8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Parametar kvalitet …………….40 bodova</w:t>
      </w:r>
    </w:p>
    <w:p w14:paraId="3D8D3ADC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17E422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597E0DE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po osnovu vrednovanja cijene:</w:t>
      </w:r>
    </w:p>
    <w:p w14:paraId="4E9A6982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Najniža ponuđena cijena = 6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 bodova</w:t>
      </w:r>
    </w:p>
    <w:p w14:paraId="14CE774C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ponuđenu cijenu konkretnog ponuđača = najniža ponuđena cijena / ponuđen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 cijena konkretnog ponuđača x 6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</w:t>
      </w:r>
    </w:p>
    <w:p w14:paraId="4FC354A2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392A345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Broj bodova po osnovu vrednovanja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garantnog </w:t>
      </w:r>
      <w:proofErr w:type="gramStart"/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roka  kao</w:t>
      </w:r>
      <w:proofErr w:type="gramEnd"/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mjerila kvaliteta:</w:t>
      </w:r>
    </w:p>
    <w:p w14:paraId="7B8E4E6D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Najduži garant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ni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  =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2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 bodova</w:t>
      </w:r>
    </w:p>
    <w:p w14:paraId="1D63ACED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Broj bodova za ponuđeni garantni rok konkretnog ponuđača = ponuđeni garant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ni rok/najduži garantni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  x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2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</w:t>
      </w:r>
    </w:p>
    <w:p w14:paraId="13EDC75C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405BDEF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Napomena: Ponuđač je dužan da u ponudi precizira garantni </w:t>
      </w:r>
      <w:proofErr w:type="gramStart"/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  koji</w:t>
      </w:r>
      <w:proofErr w:type="gramEnd"/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će se koristiti za vrednovanje parametra kvalitet</w:t>
      </w:r>
    </w:p>
    <w:p w14:paraId="0B54456E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AF84B01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Broj bodova po osnovu vrednovanja roka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isporuke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kao mjerila kvaliteta:</w:t>
      </w:r>
    </w:p>
    <w:p w14:paraId="6262281F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Najkraći rok isporuke = 2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 bodova</w:t>
      </w:r>
    </w:p>
    <w:p w14:paraId="6AAA2764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ponuđeni rok konkretnog ponuđača = najkraći ponuđeni rok / ponu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đeni rok konkretnog ponuđača x 2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</w:t>
      </w:r>
    </w:p>
    <w:p w14:paraId="1CB62A61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384992B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Napomena: Ponuđač je dužan da u ponudi precizira rok isporke koji će se koristiti za vrednovanje parametra kvalitet</w:t>
      </w:r>
    </w:p>
    <w:p w14:paraId="60F4B680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70A28F7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BD244C0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CA45C5B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Kvalitet: Kvalitet 1 +Kvalitet 2</w:t>
      </w:r>
    </w:p>
    <w:p w14:paraId="2877EA66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B680EA4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Odnos </w:t>
      </w:r>
      <w:proofErr w:type="gramStart"/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cijene  i</w:t>
      </w:r>
      <w:proofErr w:type="gramEnd"/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kvaliteta = Cijena + Kvalitet</w:t>
      </w:r>
    </w:p>
    <w:p w14:paraId="02067D47" w14:textId="77777777" w:rsidR="007E4C8C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0BC26" w14:textId="7C1051E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36A24">
        <w:rPr>
          <w:rFonts w:ascii="Times New Roman" w:eastAsia="Times New Roman" w:hAnsi="Times New Roman" w:cs="Times New Roman"/>
          <w:sz w:val="24"/>
          <w:szCs w:val="24"/>
        </w:rPr>
        <w:t>Za  partij</w:t>
      </w:r>
      <w:r w:rsidR="003D0774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gramEnd"/>
      <w:r w:rsidR="003D0774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</w:p>
    <w:p w14:paraId="0D3ECFDB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8CB11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sz w:val="24"/>
          <w:szCs w:val="24"/>
        </w:rPr>
        <w:t xml:space="preserve">Naručilac će u postupku javne nabavki izabrati ekonomski najpovoljniju ponudu, po osnovu kriterijuma: </w:t>
      </w:r>
    </w:p>
    <w:p w14:paraId="75532217" w14:textId="77777777" w:rsidR="007E4C8C" w:rsidRPr="00136A24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FC12C" w14:textId="77777777" w:rsidR="007E4C8C" w:rsidRPr="00136A24" w:rsidRDefault="007E4C8C" w:rsidP="007E4C8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 xml:space="preserve">Odnos </w:t>
      </w:r>
      <w:proofErr w:type="gramStart"/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cijene  i</w:t>
      </w:r>
      <w:proofErr w:type="gramEnd"/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 xml:space="preserve"> kvaliteta</w:t>
      </w:r>
    </w:p>
    <w:p w14:paraId="3BB26F5B" w14:textId="77777777" w:rsidR="007E4C8C" w:rsidRPr="00136A24" w:rsidRDefault="007E4C8C" w:rsidP="007E4C8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Parametar cijena 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0 bodova</w:t>
      </w:r>
    </w:p>
    <w:p w14:paraId="4766BCA4" w14:textId="77777777" w:rsidR="007E4C8C" w:rsidRPr="00136A24" w:rsidRDefault="007E4C8C" w:rsidP="007E4C8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Parametar kvalitet …………….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36A24">
        <w:rPr>
          <w:rFonts w:ascii="Times New Roman" w:eastAsia="Times New Roman" w:hAnsi="Times New Roman" w:cs="Times New Roman"/>
          <w:b/>
          <w:sz w:val="24"/>
          <w:szCs w:val="24"/>
        </w:rPr>
        <w:t>0 bodova</w:t>
      </w:r>
    </w:p>
    <w:p w14:paraId="4B5FBD77" w14:textId="77777777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F4488F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09076FB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po osnovu vrednovanja cijene:</w:t>
      </w:r>
    </w:p>
    <w:p w14:paraId="21315DA4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Najniža ponuđena cijena = 8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 bodova</w:t>
      </w:r>
    </w:p>
    <w:p w14:paraId="7DE229FA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ponuđenu cijenu konkretnog ponuđača = najniža ponuđena cijena / ponuđen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 cijena konkretnog ponuđača x 8</w:t>
      </w:r>
      <w:r w:rsidRPr="00594D7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</w:t>
      </w:r>
    </w:p>
    <w:p w14:paraId="68714E02" w14:textId="77777777" w:rsidR="007E4C8C" w:rsidRPr="00594D79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DCA9C09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0D0E208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Broj bodova po osnovu vrednovanja roka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isporuke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kao mjerila kvaliteta:</w:t>
      </w:r>
    </w:p>
    <w:p w14:paraId="287C21CD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Najkraći rok isporuke = 2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 bodova</w:t>
      </w:r>
    </w:p>
    <w:p w14:paraId="3D298798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ponuđeni rok konkretnog ponuđača = najkraći ponuđeni rok / ponu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đeni rok konkretnog ponuđača x 2</w:t>
      </w: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</w:t>
      </w:r>
    </w:p>
    <w:p w14:paraId="7D43AF0D" w14:textId="77777777" w:rsidR="007E4C8C" w:rsidRPr="00973713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89F87F3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37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Napomena: Ponuđač je dužan da u ponudi precizira rok isporke koji će se koristiti za vrednovanje parametra kvalitet</w:t>
      </w:r>
    </w:p>
    <w:p w14:paraId="0B2F436E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F3A97BF" w14:textId="77777777" w:rsidR="007E4C8C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5DC4A7B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</w:p>
    <w:p w14:paraId="1F22578F" w14:textId="77777777" w:rsidR="007E4C8C" w:rsidRPr="00136A24" w:rsidRDefault="007E4C8C" w:rsidP="007E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Odnos </w:t>
      </w:r>
      <w:proofErr w:type="gramStart"/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cijene  i</w:t>
      </w:r>
      <w:proofErr w:type="gramEnd"/>
      <w:r w:rsidRPr="00136A2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kvaliteta = Cijena + Kvalitet</w:t>
      </w:r>
    </w:p>
    <w:p w14:paraId="0385BAA1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</w:rPr>
      </w:pPr>
    </w:p>
    <w:p w14:paraId="58AAFD5B" w14:textId="4FC35284" w:rsidR="007E4C8C" w:rsidRDefault="007E4C8C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417097" w14:textId="77777777" w:rsidR="007E4C8C" w:rsidRPr="00C93210" w:rsidRDefault="007E4C8C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A1B2D6" w14:textId="669D490F" w:rsidR="009A2C08" w:rsidRPr="003B3A8E" w:rsidRDefault="009A2C08" w:rsidP="009A2C08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20CC83EE" w14:textId="77777777" w:rsidR="00034602" w:rsidRPr="00034602" w:rsidRDefault="00034602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5AA9B0DB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</w:rPr>
      </w:pPr>
      <w:r w:rsidRPr="00034602">
        <w:rPr>
          <w:rFonts w:ascii="Cambria" w:eastAsia="Times New Roman" w:hAnsi="Cambria" w:cs="Arial"/>
          <w:b/>
          <w:sz w:val="24"/>
          <w:szCs w:val="24"/>
        </w:rPr>
        <w:t>JEZIK PONUDE</w:t>
      </w:r>
    </w:p>
    <w:p w14:paraId="3AF2B14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14:paraId="1DA03D7F" w14:textId="77777777" w:rsidR="007E4C8C" w:rsidRDefault="007E4C8C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0BE0C0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>Ponuda se sačinjava na:</w:t>
      </w:r>
    </w:p>
    <w:p w14:paraId="3FB9E9A3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</w:rPr>
      </w:pPr>
    </w:p>
    <w:p w14:paraId="5A44DB6B" w14:textId="0E17A4CD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Za </w:t>
      </w:r>
      <w:r w:rsidR="003D0774">
        <w:rPr>
          <w:rFonts w:ascii="Cambria" w:eastAsia="Times New Roman" w:hAnsi="Cambria" w:cs="Times New Roman"/>
          <w:color w:val="000000"/>
        </w:rPr>
        <w:t xml:space="preserve">sve </w:t>
      </w:r>
      <w:r w:rsidRPr="006744FC">
        <w:rPr>
          <w:rFonts w:ascii="Cambria" w:eastAsia="Times New Roman" w:hAnsi="Cambria" w:cs="Times New Roman"/>
          <w:color w:val="000000"/>
        </w:rPr>
        <w:t xml:space="preserve">partije: </w:t>
      </w:r>
    </w:p>
    <w:p w14:paraId="1EA28EEF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5D52325A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sym w:font="Wingdings" w:char="F0A8"/>
      </w:r>
      <w:r w:rsidRPr="006744FC">
        <w:rPr>
          <w:rFonts w:ascii="Cambria" w:eastAsia="Times New Roman" w:hAnsi="Cambria" w:cs="Times New Roman"/>
          <w:color w:val="000000"/>
        </w:rPr>
        <w:t xml:space="preserve"> Crnogorski jezik i drugi jezik koji je u službenoj upotrebi u Crnoj Gori, u skladu sa Ustavom i zakonom</w:t>
      </w:r>
    </w:p>
    <w:p w14:paraId="35628422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6DC8BF38" w14:textId="7AF2857E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14:paraId="5970004D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NAČIN, MJESTO I VRIJEME PODNOŠENJA PONUDA I OTVARANJA PONUDA</w:t>
      </w:r>
    </w:p>
    <w:p w14:paraId="38C85F77" w14:textId="4EA01990" w:rsidR="00324C3E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6F0184F2" w14:textId="1587E459" w:rsidR="003D0774" w:rsidRPr="003D0774" w:rsidRDefault="003D0774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 w:rsidRPr="003D0774">
        <w:rPr>
          <w:rFonts w:ascii="Cambria" w:eastAsia="Times New Roman" w:hAnsi="Cambria" w:cs="Times New Roman"/>
          <w:color w:val="000000"/>
        </w:rPr>
        <w:t>Cijeneći sve okolnosti koje su prouzrokovane aktuelnom pandemijom Corona virusa, koje su za posledicu imale obustavljanje redovnih procesa rada i u značajnoj mjeri usporile realizaciju projekata za nesmetano funkcionisanje, naručilac pokreće otvoreni postupak javne nabavke u skladu sa članom 54 stav 4 ZJN i određuje kraći rok za podnošenje ponuda (ne kraći od 15 dana) od dana objavljivanja Tenderske dokumentacije. Naručilac se opredijelio za skraćeni rok za dostavljanje ponuda</w:t>
      </w:r>
      <w:r>
        <w:rPr>
          <w:rFonts w:ascii="Cambria" w:eastAsia="Times New Roman" w:hAnsi="Cambria" w:cs="Times New Roman"/>
          <w:color w:val="000000"/>
        </w:rPr>
        <w:t xml:space="preserve"> obzirom da je nabavka predmetnih rezrevnih djelova neophodna za funkcionisanje postrojenja, te da se radi o ponovljenom postupku</w:t>
      </w:r>
      <w:r w:rsidRPr="003D0774">
        <w:rPr>
          <w:rFonts w:ascii="Cambria" w:eastAsia="Times New Roman" w:hAnsi="Cambria" w:cs="Times New Roman"/>
          <w:color w:val="000000"/>
        </w:rPr>
        <w:t>. Sama činjenica da je elektronski sistem javnih nabavki, ESJN, koji je u funkciji od 01.01.2021. godine u značajnoj mjeri olakšao i pojednostavio ponuđačima pripremu i podnošenje ponuda, Naručilac smatra da skraćenje roka za podnošenje ponuda u skladu sa predhodno navedenim razlozima, neće značajno uticati na tržište ponuđača.</w:t>
      </w:r>
    </w:p>
    <w:p w14:paraId="0C021973" w14:textId="0F7FEEF7" w:rsidR="003D0774" w:rsidRDefault="003D0774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39FF263D" w14:textId="77777777" w:rsidR="003D0774" w:rsidRPr="00034602" w:rsidRDefault="003D0774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099AFC7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Podnošenje ponuda u elektronskoj formi: </w:t>
      </w:r>
    </w:p>
    <w:p w14:paraId="72F9174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8FE91D3" w14:textId="750D0250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Ponude se podnose pre</w:t>
      </w:r>
      <w:r w:rsidR="003D0774">
        <w:rPr>
          <w:rFonts w:ascii="Cambria" w:eastAsia="Times New Roman" w:hAnsi="Cambria" w:cs="Times New Roman"/>
          <w:color w:val="000000"/>
          <w:sz w:val="24"/>
          <w:szCs w:val="24"/>
        </w:rPr>
        <w:t>ko ESJN-</w:t>
      </w:r>
      <w:proofErr w:type="gramStart"/>
      <w:r w:rsidR="003D0774">
        <w:rPr>
          <w:rFonts w:ascii="Cambria" w:eastAsia="Times New Roman" w:hAnsi="Cambria" w:cs="Times New Roman"/>
          <w:color w:val="000000"/>
          <w:sz w:val="24"/>
          <w:szCs w:val="24"/>
        </w:rPr>
        <w:t>a  zaključno</w:t>
      </w:r>
      <w:proofErr w:type="gramEnd"/>
      <w:r w:rsidR="003D0774">
        <w:rPr>
          <w:rFonts w:ascii="Cambria" w:eastAsia="Times New Roman" w:hAnsi="Cambria" w:cs="Times New Roman"/>
          <w:color w:val="000000"/>
          <w:sz w:val="24"/>
          <w:szCs w:val="24"/>
        </w:rPr>
        <w:t xml:space="preserve"> sa danom 22.07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.2021. godine do 13:00 sati. </w:t>
      </w:r>
    </w:p>
    <w:p w14:paraId="392D2AE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D31B23" w14:textId="1CB5766E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Otv</w:t>
      </w:r>
      <w:r w:rsidR="003D0774">
        <w:rPr>
          <w:rFonts w:ascii="Cambria" w:eastAsia="Times New Roman" w:hAnsi="Cambria" w:cs="Times New Roman"/>
          <w:color w:val="000000"/>
          <w:sz w:val="24"/>
          <w:szCs w:val="24"/>
        </w:rPr>
        <w:t>aranje ponuda održaće se dana 22.07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.2021. godine u 13:30 sati.</w:t>
      </w:r>
    </w:p>
    <w:p w14:paraId="01C4CAEF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5A9F5A8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 Dio ponude koje se ne dostavlja preko ESJN-a, a odnosi se na Garanciju ponude dostavlja se: </w:t>
      </w:r>
    </w:p>
    <w:p w14:paraId="14422F2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171AEB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• neposrednom predajom na arhivi naručioca na adresi naručioca Ulica Omladinskih brigada bb, Budva</w:t>
      </w:r>
    </w:p>
    <w:p w14:paraId="737094F7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• preporučenom pošiljkom sa povratnicom na adresi naručioca: Ulica Omladinskih brigada bb, Budva</w:t>
      </w:r>
    </w:p>
    <w:p w14:paraId="410FC1A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847870" w14:textId="4054781D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radnim danima od 8:00 do </w:t>
      </w:r>
      <w:r w:rsidR="003D0774">
        <w:rPr>
          <w:rFonts w:ascii="Cambria" w:eastAsia="Times New Roman" w:hAnsi="Cambria" w:cs="Times New Roman"/>
          <w:color w:val="000000"/>
          <w:sz w:val="24"/>
          <w:szCs w:val="24"/>
        </w:rPr>
        <w:t>14:00 sati, zaključno sa danom 22.07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.2021. godine do 13:00 sati.</w:t>
      </w:r>
    </w:p>
    <w:p w14:paraId="72F4CEC9" w14:textId="35FD4929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2ACCECB8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2" w:name="_Toc62730563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TAJNOST PODATAKA</w:t>
      </w:r>
      <w:bookmarkEnd w:id="2"/>
    </w:p>
    <w:p w14:paraId="12A20C8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color w:val="000000"/>
          <w:sz w:val="24"/>
          <w:szCs w:val="24"/>
          <w:lang w:val="sr-Latn-ME"/>
        </w:rPr>
        <w:t xml:space="preserve"> </w:t>
      </w:r>
    </w:p>
    <w:p w14:paraId="6DC6C3D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Tenderska dokumentacija sadrži tajne podatke</w:t>
      </w:r>
    </w:p>
    <w:p w14:paraId="7D552A6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747F2D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 ne</w:t>
      </w:r>
    </w:p>
    <w:p w14:paraId="2E3C7BC6" w14:textId="77777777" w:rsidR="00732685" w:rsidRPr="00034602" w:rsidRDefault="00732685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532B140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3" w:name="_Toc62730564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UPUTSTVO ZA SAČINJAVANJE PONUDE</w:t>
      </w:r>
      <w:bookmarkEnd w:id="3"/>
    </w:p>
    <w:p w14:paraId="54C698C6" w14:textId="77777777" w:rsidR="00324C3E" w:rsidRPr="00034602" w:rsidRDefault="00324C3E" w:rsidP="00324C3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61DFD5E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631F067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848F35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Ponuđač je dužan da tačno i nedvosmisleno popuni Izjavu privrednog subjekta u skladu sa zahtjevima iz tenderske dokumentacije.</w:t>
      </w:r>
    </w:p>
    <w:p w14:paraId="61ACACE5" w14:textId="65E8F918" w:rsidR="00732685" w:rsidRDefault="00732685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5A8FF89" w14:textId="7338E5A1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68CE439A" w14:textId="2B6A719F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2D959823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871A7EE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B86FEAC" w14:textId="77777777" w:rsidR="00324C3E" w:rsidRPr="00034602" w:rsidRDefault="00324C3E" w:rsidP="00324C3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4" w:name="_Toc44578274"/>
      <w:r w:rsidRPr="00034602">
        <w:rPr>
          <w:rFonts w:ascii="Cambria" w:eastAsia="Times New Roman" w:hAnsi="Cambria" w:cs="Arial"/>
          <w:b/>
          <w:bCs/>
          <w:sz w:val="24"/>
          <w:szCs w:val="24"/>
        </w:rPr>
        <w:t>NAČIN ZAKLJUČIVANJA I IZMJENE UGOVORA O JAVNOJ NABACI</w:t>
      </w:r>
      <w:bookmarkEnd w:id="4"/>
    </w:p>
    <w:p w14:paraId="44E4D83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i/>
          <w:sz w:val="24"/>
          <w:szCs w:val="24"/>
        </w:rPr>
      </w:pPr>
    </w:p>
    <w:p w14:paraId="1A486824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6CFE798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0F4AD1A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5A19416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BB016F" w14:textId="05317B75" w:rsidR="00732685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14:paraId="5659ED60" w14:textId="2D8BE9CD" w:rsidR="00BD3F0F" w:rsidRDefault="00BD3F0F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02A531D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Za sve partije:</w:t>
      </w:r>
    </w:p>
    <w:p w14:paraId="62C342F8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ED1036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3EBF0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Ugovorna kazna </w:t>
      </w:r>
    </w:p>
    <w:p w14:paraId="31CF4E00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F01A7B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kašnjenja u isporuci predmetne robe iz stava 1 ovog Ugovora kao i u slučaju kašnjenja u zamjeni neispravne robe ispravnom, Dobavljač je dužan platiti Kupcu iznos ugovorene kazne od 2‰ od vrijednosti ovog Ugovora za svaki dan zakašnjenja, s tim da ukoliko ugovorna kazna pređe iznos od 5% od vrijednosti ugovora ovaj Ugovor se smatra raskinutim.</w:t>
      </w:r>
    </w:p>
    <w:p w14:paraId="2E34E1A3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C0F4EB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Ugovorne strane su saglasne da se ugovor može raskinuti pismenim sporazumom koji potpisuju obje ugovorne strane, osim u slučaju da Kupac trpi štetu iz razloga što Dobavljač ne izvršava ili neopravdano kasni sa izvršavanjem svojih obaveza. </w:t>
      </w:r>
    </w:p>
    <w:p w14:paraId="2E80B8E2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4183F4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tom slučaju </w:t>
      </w:r>
      <w:proofErr w:type="gramStart"/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Kupac  ima</w:t>
      </w:r>
      <w:proofErr w:type="gramEnd"/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pravo na jednostrani raskid ugovora uz otkazni rok od 30 dana od dana nastupanja razloga za raskid ugovora.</w:t>
      </w:r>
    </w:p>
    <w:p w14:paraId="3B6FF6EA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04F97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DA32DD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Ugovorne strane su saglasne da će eventualne sporove rešavati mirnim putem, u duhu dobrih poslovnih običaja i morala. U suprotnom, ugovara se nadležnost Privrednog suda u Podgorici.</w:t>
      </w:r>
    </w:p>
    <w:p w14:paraId="2BDE2E6A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A7622B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Ugovorne strane saglasno izjavljuju da su Ugovor pročitale, razumjele i da ugovorne odredbe u svemu predstavljaju izraz njihove stvarne volje.</w:t>
      </w:r>
    </w:p>
    <w:p w14:paraId="016DADF1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B6B15E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BF538A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F4CC1E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 Ugovor o javnoj nabavci tokom njegovog trajanja može da se izmijeni bez sprovođenja novog postupka javne nabavke u skladu sa članom 151 Zakona o javnim nabavkama: </w:t>
      </w:r>
    </w:p>
    <w:p w14:paraId="4E4785D2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Ugovor o javnoj nabavci tokom njegovog trajanja može da se izmijeni bez sprovođenja novog postupka javne nabavke u skladu sa članom 151 Zakona o javnim nabavkama: </w:t>
      </w:r>
    </w:p>
    <w:p w14:paraId="28E5AAD9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80D58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34849986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1DB7BA" w14:textId="5E027821" w:rsid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4C8C">
        <w:rPr>
          <w:rFonts w:ascii="Times New Roman" w:eastAsia="Times New Roman" w:hAnsi="Times New Roman" w:cs="Times New Roman"/>
          <w:color w:val="000000"/>
          <w:sz w:val="24"/>
          <w:szCs w:val="24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28FD54EB" w14:textId="77777777" w:rsidR="007E4C8C" w:rsidRDefault="007E4C8C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273616" w14:textId="77777777" w:rsidR="009C6B5A" w:rsidRDefault="009C6B5A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</w:rPr>
      </w:pPr>
    </w:p>
    <w:p w14:paraId="2CE93ACD" w14:textId="77777777" w:rsidR="00324C3E" w:rsidRPr="00034602" w:rsidRDefault="00324C3E" w:rsidP="00324C3E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5" w:name="_Toc44578275"/>
      <w:r w:rsidRPr="00034602">
        <w:rPr>
          <w:rFonts w:ascii="Cambria" w:eastAsia="Times New Roman" w:hAnsi="Cambria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14:paraId="0A81A78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2B04FD2D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97168FB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0ED569E3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14:paraId="2C4BD0F4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739BEFE9" w14:textId="77777777" w:rsidR="00732685" w:rsidRPr="00034602" w:rsidRDefault="00324C3E" w:rsidP="000D7EC6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Zahtjev se p</w:t>
      </w:r>
      <w:r w:rsidR="000D7EC6"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odnosi isključivo putem ESJN-a.</w:t>
      </w:r>
    </w:p>
    <w:p w14:paraId="404FC497" w14:textId="0FBE0031" w:rsidR="00732685" w:rsidRDefault="00732685" w:rsidP="00732685">
      <w:pPr>
        <w:rPr>
          <w:rFonts w:ascii="Cambria" w:hAnsi="Cambria"/>
        </w:rPr>
      </w:pPr>
    </w:p>
    <w:p w14:paraId="071A030A" w14:textId="0BF342B2" w:rsidR="004407B3" w:rsidRDefault="004407B3" w:rsidP="00732685">
      <w:pPr>
        <w:rPr>
          <w:rFonts w:ascii="Cambria" w:hAnsi="Cambria"/>
        </w:rPr>
      </w:pPr>
    </w:p>
    <w:p w14:paraId="0E5252A6" w14:textId="741C8D19" w:rsidR="009A2C08" w:rsidRDefault="009A2C08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4F35B3F0" w14:textId="77777777" w:rsidR="00732685" w:rsidRPr="00034602" w:rsidRDefault="00732685" w:rsidP="00732685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ind w:left="0" w:firstLine="0"/>
        <w:outlineLvl w:val="0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44578276"/>
      <w:r w:rsidRPr="00034602">
        <w:rPr>
          <w:rFonts w:ascii="Cambria" w:eastAsia="Times New Roman" w:hAnsi="Cambria" w:cs="Times New Roman"/>
          <w:b/>
          <w:bCs/>
          <w:sz w:val="24"/>
          <w:szCs w:val="24"/>
        </w:rPr>
        <w:lastRenderedPageBreak/>
        <w:t>IZJAVA NARUČIOCA O NEPOSTOJANJU SUKOBA INTERESA</w:t>
      </w:r>
      <w:bookmarkEnd w:id="6"/>
      <w:bookmarkEnd w:id="7"/>
      <w:bookmarkEnd w:id="8"/>
    </w:p>
    <w:p w14:paraId="5A44EB48" w14:textId="77777777" w:rsidR="00732685" w:rsidRPr="00034602" w:rsidRDefault="00732685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049AB884" w14:textId="77F4938D" w:rsidR="00BD3F0F" w:rsidRDefault="00BD3F0F" w:rsidP="00BD3F0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„Otpadne </w:t>
      </w:r>
      <w:proofErr w:type="gramStart"/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vode“ DOO</w:t>
      </w:r>
      <w:proofErr w:type="gramEnd"/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Budva</w:t>
      </w:r>
    </w:p>
    <w:p w14:paraId="03AB893F" w14:textId="55D79697" w:rsidR="007E4C8C" w:rsidRPr="00C0464A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val="en-GB"/>
        </w:rPr>
      </w:pPr>
      <w:r w:rsidRPr="006744FC">
        <w:rPr>
          <w:rFonts w:ascii="Cambria" w:eastAsia="Times New Roman" w:hAnsi="Cambria" w:cs="Times New Roman"/>
          <w:color w:val="000000"/>
        </w:rPr>
        <w:t>Broj:</w:t>
      </w:r>
      <w:r w:rsidRPr="006744FC">
        <w:rPr>
          <w:rFonts w:ascii="Cambria" w:eastAsia="Times New Roman" w:hAnsi="Cambria" w:cs="Times New Roman"/>
        </w:rPr>
        <w:t xml:space="preserve"> </w:t>
      </w:r>
      <w:r w:rsidR="003D0774">
        <w:rPr>
          <w:rFonts w:ascii="Cambria" w:eastAsia="Times New Roman" w:hAnsi="Cambria" w:cs="Times New Roman"/>
        </w:rPr>
        <w:t xml:space="preserve">   </w:t>
      </w:r>
      <w:r w:rsidR="006E6C5D">
        <w:rPr>
          <w:rFonts w:ascii="Cambria" w:eastAsia="Times New Roman" w:hAnsi="Cambria" w:cs="Times New Roman"/>
        </w:rPr>
        <w:t>917</w:t>
      </w:r>
      <w:r w:rsidR="00C0464A">
        <w:rPr>
          <w:rFonts w:ascii="Cambria" w:eastAsia="Times New Roman" w:hAnsi="Cambria" w:cs="Times New Roman"/>
          <w:lang w:val="en-GB"/>
        </w:rPr>
        <w:t>/1</w:t>
      </w:r>
    </w:p>
    <w:p w14:paraId="66BCDCC6" w14:textId="0FBA94AB" w:rsidR="007E4C8C" w:rsidRDefault="003D0774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Mjesto i datum: Budva, 07.</w:t>
      </w:r>
      <w:proofErr w:type="gramStart"/>
      <w:r>
        <w:rPr>
          <w:rFonts w:ascii="Cambria" w:eastAsia="Times New Roman" w:hAnsi="Cambria" w:cs="Times New Roman"/>
          <w:color w:val="000000"/>
        </w:rPr>
        <w:t>07</w:t>
      </w:r>
      <w:r w:rsidR="007E4C8C" w:rsidRPr="006744FC">
        <w:rPr>
          <w:rFonts w:ascii="Cambria" w:eastAsia="Times New Roman" w:hAnsi="Cambria" w:cs="Times New Roman"/>
          <w:color w:val="000000"/>
        </w:rPr>
        <w:t>.2021.godine</w:t>
      </w:r>
      <w:proofErr w:type="gramEnd"/>
    </w:p>
    <w:p w14:paraId="766E7C2E" w14:textId="77777777" w:rsidR="007E4C8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079EF244" w14:textId="77777777" w:rsidR="007E4C8C" w:rsidRPr="00136A24" w:rsidRDefault="007E4C8C" w:rsidP="007E4C8C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77C0D06C" w14:textId="77777777" w:rsidR="007E4C8C" w:rsidRPr="00136A24" w:rsidRDefault="007E4C8C" w:rsidP="007E4C8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08C881" w14:textId="77777777" w:rsidR="007E4C8C" w:rsidRPr="00136A24" w:rsidRDefault="007E4C8C" w:rsidP="007E4C8C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5B00CDB6" w14:textId="77777777" w:rsidR="007E4C8C" w:rsidRPr="00136A24" w:rsidRDefault="007E4C8C" w:rsidP="007E4C8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E09895" w14:textId="77777777" w:rsidR="007E4C8C" w:rsidRPr="00136A24" w:rsidRDefault="007E4C8C" w:rsidP="007E4C8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10 iz Plana javne nabavke broj:  274 </w:t>
      </w:r>
      <w:proofErr w:type="gramStart"/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>od  31.03.2021.</w:t>
      </w:r>
      <w:proofErr w:type="gramEnd"/>
      <w:r w:rsidRPr="00136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godine, za nabavku robe – Nabavka rezervnih djelova za potrebe postrojenja (Siemens, Andritz, Seepex, Xylem, Tchuda, Xylem, Wilo mikser, Sneider, SEW, Grundfoss, Aqseptence, biofilteri), u smislu člana 41 stav 1 tačka 1 Zakona o javnim nabavkama i da ne postoji ekonomski i drugi lični interes koji može uticati na moju nepristrasnost i nezavisnost u ovom postupku javne nabavke.</w:t>
      </w:r>
    </w:p>
    <w:p w14:paraId="6B4A6152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1F8474C9" w14:textId="77777777" w:rsidR="007E4C8C" w:rsidRPr="006744FC" w:rsidRDefault="007E4C8C" w:rsidP="007E4C8C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37810F5F" w14:textId="77777777" w:rsidR="007E4C8C" w:rsidRPr="006744FC" w:rsidRDefault="007E4C8C" w:rsidP="007E4C8C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6D378CDF" w14:textId="77777777" w:rsidR="007E4C8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Ovlašćeno lice naručioca:  Milivoje Radulović</w:t>
      </w:r>
      <w:r w:rsidRPr="006744FC">
        <w:rPr>
          <w:rFonts w:ascii="Cambria" w:eastAsia="Times New Roman" w:hAnsi="Cambria" w:cs="Times New Roman"/>
          <w:color w:val="000000"/>
          <w:lang w:val="sr-Latn-ME"/>
        </w:rPr>
        <w:t xml:space="preserve"> s.r.</w:t>
      </w:r>
      <w:r w:rsidRPr="006744FC">
        <w:rPr>
          <w:rFonts w:ascii="Cambria" w:eastAsia="Times New Roman" w:hAnsi="Cambria" w:cs="Times New Roman"/>
          <w:color w:val="000000"/>
        </w:rPr>
        <w:t xml:space="preserve">, </w:t>
      </w:r>
    </w:p>
    <w:p w14:paraId="07242D4B" w14:textId="77777777" w:rsidR="007E4C8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v.d.</w:t>
      </w:r>
      <w:r w:rsidRPr="006744FC">
        <w:rPr>
          <w:rFonts w:ascii="Cambria" w:eastAsia="Times New Roman" w:hAnsi="Cambria" w:cs="Times New Roman"/>
          <w:color w:val="000000"/>
        </w:rPr>
        <w:t xml:space="preserve"> </w:t>
      </w:r>
      <w:r>
        <w:rPr>
          <w:rFonts w:ascii="Cambria" w:eastAsia="Times New Roman" w:hAnsi="Cambria" w:cs="Times New Roman"/>
          <w:color w:val="000000"/>
        </w:rPr>
        <w:t>I</w:t>
      </w:r>
      <w:r w:rsidRPr="006744FC">
        <w:rPr>
          <w:rFonts w:ascii="Cambria" w:eastAsia="Times New Roman" w:hAnsi="Cambria" w:cs="Times New Roman"/>
          <w:color w:val="000000"/>
        </w:rPr>
        <w:t>zvršni direktor</w:t>
      </w:r>
    </w:p>
    <w:p w14:paraId="11EA477A" w14:textId="77777777" w:rsidR="007E4C8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</w:p>
    <w:p w14:paraId="63C4D3C2" w14:textId="77777777" w:rsidR="007E4C8C" w:rsidRPr="006744F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_____________</w:t>
      </w:r>
      <w:r w:rsidRPr="006744FC">
        <w:rPr>
          <w:rFonts w:ascii="Cambria" w:eastAsia="Times New Roman" w:hAnsi="Cambria" w:cs="Times New Roman"/>
          <w:color w:val="000000"/>
        </w:rPr>
        <w:t>______________</w:t>
      </w:r>
    </w:p>
    <w:p w14:paraId="10FC9B69" w14:textId="77777777" w:rsidR="007E4C8C" w:rsidRPr="006744FC" w:rsidRDefault="007E4C8C" w:rsidP="007E4C8C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Times New Roman"/>
          <w:iCs/>
          <w:color w:val="000000"/>
        </w:rPr>
      </w:pPr>
      <w:r w:rsidRPr="006744FC">
        <w:rPr>
          <w:rFonts w:ascii="Cambria" w:eastAsia="Times New Roman" w:hAnsi="Cambria" w:cs="Times New Roman"/>
          <w:i/>
          <w:iCs/>
          <w:color w:val="000000"/>
        </w:rPr>
        <w:t xml:space="preserve">                                                                                                                                  </w:t>
      </w:r>
    </w:p>
    <w:p w14:paraId="45E2CE21" w14:textId="77777777" w:rsidR="007E4C8C" w:rsidRDefault="007E4C8C" w:rsidP="007E4C8C">
      <w:pPr>
        <w:spacing w:after="0" w:line="240" w:lineRule="auto"/>
        <w:ind w:firstLine="1134"/>
        <w:jc w:val="right"/>
        <w:rPr>
          <w:rFonts w:ascii="Cambria" w:eastAsia="Times New Roman" w:hAnsi="Cambria" w:cs="Arial"/>
          <w:lang w:val="sr-Latn-ME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                                      Službenik za javne nabavke: </w:t>
      </w:r>
      <w:r>
        <w:rPr>
          <w:rFonts w:ascii="Cambria" w:eastAsia="Times New Roman" w:hAnsi="Cambria" w:cs="Arial"/>
          <w:lang w:val="sr-Latn-ME"/>
        </w:rPr>
        <w:t>Rajko Vujović</w:t>
      </w:r>
      <w:r w:rsidRPr="006744FC">
        <w:rPr>
          <w:rFonts w:ascii="Cambria" w:eastAsia="Times New Roman" w:hAnsi="Cambria" w:cs="Arial"/>
          <w:lang w:val="sr-Latn-ME"/>
        </w:rPr>
        <w:t xml:space="preserve"> s.r. </w:t>
      </w:r>
    </w:p>
    <w:p w14:paraId="290AB0AA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Times New Roman" w:hAnsi="Cambria" w:cs="Arial"/>
          <w:lang w:val="sr-Latn-ME"/>
        </w:rPr>
      </w:pPr>
      <w:r w:rsidRPr="006744FC">
        <w:rPr>
          <w:rFonts w:ascii="Cambria" w:eastAsia="Times New Roman" w:hAnsi="Cambria" w:cs="Arial"/>
          <w:lang w:val="sr-Latn-ME"/>
        </w:rPr>
        <w:t xml:space="preserve"> </w:t>
      </w:r>
      <w:r>
        <w:rPr>
          <w:rFonts w:ascii="Cambria" w:eastAsia="Times New Roman" w:hAnsi="Cambria" w:cs="Arial"/>
          <w:lang w:val="sr-Latn-ME"/>
        </w:rPr>
        <w:t xml:space="preserve"> </w:t>
      </w:r>
    </w:p>
    <w:p w14:paraId="1A283A15" w14:textId="77777777" w:rsidR="007E4C8C" w:rsidRPr="006744F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i/>
          <w:iCs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                                                                                                             _________</w:t>
      </w:r>
      <w:r>
        <w:rPr>
          <w:rFonts w:ascii="Cambria" w:eastAsia="Times New Roman" w:hAnsi="Cambria" w:cs="Times New Roman"/>
          <w:color w:val="000000"/>
        </w:rPr>
        <w:t>________</w:t>
      </w:r>
      <w:r w:rsidRPr="006744FC">
        <w:rPr>
          <w:rFonts w:ascii="Cambria" w:eastAsia="Times New Roman" w:hAnsi="Cambria" w:cs="Times New Roman"/>
          <w:color w:val="000000"/>
        </w:rPr>
        <w:t>_________</w:t>
      </w:r>
      <w:r w:rsidRPr="006744FC"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144906AE" w14:textId="77777777" w:rsidR="007E4C8C" w:rsidRPr="006744FC" w:rsidRDefault="007E4C8C" w:rsidP="007E4C8C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Cambria" w:eastAsia="Times New Roman" w:hAnsi="Cambria" w:cs="Times New Roman"/>
          <w:iCs/>
          <w:color w:val="000000"/>
        </w:rPr>
      </w:pPr>
      <w:r w:rsidRPr="006744FC">
        <w:rPr>
          <w:rFonts w:ascii="Cambria" w:eastAsia="Times New Roman" w:hAnsi="Cambria" w:cs="Times New Roman"/>
          <w:iCs/>
          <w:color w:val="000000"/>
        </w:rPr>
        <w:t xml:space="preserve">                                          </w:t>
      </w:r>
    </w:p>
    <w:p w14:paraId="50920CE3" w14:textId="5801F55C" w:rsidR="007E4C8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            Lice koje je učestvovalo u planiranju javne nabavke:</w:t>
      </w:r>
      <w:r w:rsidR="003D0774">
        <w:rPr>
          <w:rFonts w:ascii="Cambria" w:eastAsia="Times New Roman" w:hAnsi="Cambria" w:cs="Times New Roman"/>
          <w:color w:val="000000"/>
        </w:rPr>
        <w:t xml:space="preserve"> Rajko Vujović</w:t>
      </w:r>
      <w:r w:rsidRPr="006744FC">
        <w:rPr>
          <w:rFonts w:ascii="Cambria" w:eastAsia="Times New Roman" w:hAnsi="Cambria" w:cs="Times New Roman"/>
          <w:color w:val="000000"/>
        </w:rPr>
        <w:t xml:space="preserve"> s.r., </w:t>
      </w:r>
    </w:p>
    <w:p w14:paraId="0E054BD7" w14:textId="0A479AD2" w:rsidR="007E4C8C" w:rsidRPr="006744FC" w:rsidRDefault="003D0774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dipl.ing</w:t>
      </w:r>
    </w:p>
    <w:p w14:paraId="7C3B35BE" w14:textId="64451A8B" w:rsidR="007E4C8C" w:rsidRPr="006744FC" w:rsidRDefault="007E4C8C" w:rsidP="007E4C8C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</w:rPr>
      </w:pPr>
      <w:r w:rsidRPr="006744FC">
        <w:rPr>
          <w:rFonts w:ascii="Cambria" w:eastAsia="Times New Roman" w:hAnsi="Cambria" w:cs="Times New Roman"/>
          <w:color w:val="000000"/>
        </w:rPr>
        <w:t xml:space="preserve">                                                                                                </w:t>
      </w:r>
      <w:r w:rsidR="00C0464A">
        <w:rPr>
          <w:rFonts w:ascii="Cambria" w:eastAsia="Times New Roman" w:hAnsi="Cambria" w:cs="Times New Roman"/>
          <w:color w:val="000000"/>
        </w:rPr>
        <w:t xml:space="preserve">      ________________________</w:t>
      </w:r>
    </w:p>
    <w:p w14:paraId="0689B489" w14:textId="77777777" w:rsidR="007E4C8C" w:rsidRPr="006744FC" w:rsidRDefault="007E4C8C" w:rsidP="007E4C8C">
      <w:pPr>
        <w:spacing w:after="0" w:line="240" w:lineRule="auto"/>
        <w:ind w:left="6372"/>
        <w:jc w:val="center"/>
        <w:rPr>
          <w:rFonts w:ascii="Cambria" w:eastAsia="Times New Roman" w:hAnsi="Cambria" w:cs="Times New Roman"/>
          <w:iCs/>
          <w:color w:val="000000"/>
        </w:rPr>
      </w:pPr>
      <w:r w:rsidRPr="006744FC">
        <w:rPr>
          <w:rFonts w:ascii="Cambria" w:eastAsia="Times New Roman" w:hAnsi="Cambria" w:cs="Times New Roman"/>
          <w:iCs/>
          <w:color w:val="000000"/>
        </w:rPr>
        <w:t xml:space="preserve">                                           </w:t>
      </w:r>
    </w:p>
    <w:p w14:paraId="6BDF9EA5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Times New Roman" w:hAnsi="Cambria" w:cs="Times New Roman"/>
          <w:iCs/>
          <w:color w:val="000000"/>
        </w:rPr>
        <w:t xml:space="preserve">   </w:t>
      </w:r>
      <w:r w:rsidRPr="006744FC">
        <w:rPr>
          <w:rFonts w:ascii="Cambria" w:eastAsia="Calibri" w:hAnsi="Cambria" w:cs="Times New Roman"/>
          <w:color w:val="000000"/>
        </w:rPr>
        <w:t>Predsjednik komisije za otvaranje i vrednovanje ponuda</w:t>
      </w:r>
      <w:r>
        <w:rPr>
          <w:rFonts w:ascii="Cambria" w:eastAsia="Calibri" w:hAnsi="Cambria" w:cs="Times New Roman"/>
          <w:color w:val="000000"/>
        </w:rPr>
        <w:t xml:space="preserve">: </w:t>
      </w:r>
      <w:r w:rsidRPr="006744FC">
        <w:rPr>
          <w:rFonts w:ascii="Cambria" w:eastAsia="Calibri" w:hAnsi="Cambria" w:cs="Times New Roman"/>
          <w:color w:val="000000"/>
          <w:lang w:val="sr-Latn-CS"/>
        </w:rPr>
        <w:t>Rajko Vujović s.r., dipl.ing</w:t>
      </w:r>
    </w:p>
    <w:p w14:paraId="7CD60697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</w:p>
    <w:p w14:paraId="39C7C95D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Calibri" w:hAnsi="Cambria" w:cs="Arial"/>
          <w:lang w:val="sr-Latn-ME"/>
        </w:rPr>
        <w:t xml:space="preserve"> </w:t>
      </w:r>
      <w:r w:rsidRPr="006744FC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4084CE06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</w:rPr>
      </w:pPr>
      <w:r w:rsidRPr="006744FC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  </w:t>
      </w:r>
    </w:p>
    <w:p w14:paraId="41E0A2D5" w14:textId="0EB63873" w:rsidR="007E4C8C" w:rsidRDefault="007E4C8C" w:rsidP="007E4C8C">
      <w:pPr>
        <w:spacing w:after="0" w:line="240" w:lineRule="auto"/>
        <w:jc w:val="right"/>
        <w:rPr>
          <w:rFonts w:ascii="Cambria" w:eastAsia="Calibri" w:hAnsi="Cambria" w:cs="Times New Roman"/>
          <w:color w:val="000000"/>
          <w:lang w:val="sr-Latn-CS"/>
        </w:rPr>
      </w:pPr>
      <w:r>
        <w:rPr>
          <w:rFonts w:ascii="Cambria" w:eastAsia="Calibri" w:hAnsi="Cambria" w:cs="Times New Roman"/>
          <w:color w:val="000000"/>
        </w:rPr>
        <w:t xml:space="preserve">           </w:t>
      </w:r>
      <w:r w:rsidRPr="006744FC">
        <w:rPr>
          <w:rFonts w:ascii="Cambria" w:eastAsia="Calibri" w:hAnsi="Cambria" w:cs="Times New Roman"/>
          <w:color w:val="000000"/>
        </w:rPr>
        <w:t>Član komisije za otvaranje i vrednovanje ponuda</w:t>
      </w:r>
      <w:r w:rsidRPr="006744FC">
        <w:rPr>
          <w:rFonts w:ascii="Cambria" w:eastAsia="Calibri" w:hAnsi="Cambria" w:cs="Times New Roman"/>
          <w:color w:val="000000"/>
          <w:lang w:val="sr-Latn-CS"/>
        </w:rPr>
        <w:t>,</w:t>
      </w:r>
      <w:r>
        <w:rPr>
          <w:rFonts w:ascii="Cambria" w:eastAsia="Calibri" w:hAnsi="Cambria" w:cs="Times New Roman"/>
          <w:color w:val="000000"/>
          <w:lang w:val="sr-Latn-CS"/>
        </w:rPr>
        <w:t xml:space="preserve"> </w:t>
      </w:r>
      <w:r w:rsidR="006E6C5D">
        <w:rPr>
          <w:rFonts w:ascii="Cambria" w:eastAsia="Calibri" w:hAnsi="Cambria" w:cs="Times New Roman"/>
          <w:color w:val="000000"/>
          <w:lang w:val="sr-Latn-CS"/>
        </w:rPr>
        <w:t>Ana Đerić</w:t>
      </w:r>
      <w:bookmarkStart w:id="9" w:name="_GoBack"/>
      <w:bookmarkEnd w:id="9"/>
      <w:r w:rsidRPr="006744FC">
        <w:rPr>
          <w:rFonts w:ascii="Cambria" w:eastAsia="Calibri" w:hAnsi="Cambria" w:cs="Times New Roman"/>
          <w:color w:val="000000"/>
          <w:lang w:val="sr-Latn-ME"/>
        </w:rPr>
        <w:t xml:space="preserve"> s.r.</w:t>
      </w:r>
      <w:r w:rsidRPr="006744FC">
        <w:rPr>
          <w:rFonts w:ascii="Cambria" w:eastAsia="Calibri" w:hAnsi="Cambria" w:cs="Times New Roman"/>
          <w:color w:val="000000"/>
          <w:lang w:val="sr-Latn-CS"/>
        </w:rPr>
        <w:t xml:space="preserve">, </w:t>
      </w:r>
    </w:p>
    <w:p w14:paraId="61D3995F" w14:textId="77777777" w:rsidR="007E4C8C" w:rsidRPr="006744FC" w:rsidRDefault="007E4C8C" w:rsidP="007E4C8C">
      <w:pPr>
        <w:spacing w:after="0" w:line="240" w:lineRule="auto"/>
        <w:jc w:val="right"/>
        <w:rPr>
          <w:rFonts w:ascii="Cambria" w:eastAsia="Calibri" w:hAnsi="Cambria" w:cs="Times New Roman"/>
          <w:color w:val="000000"/>
          <w:lang w:val="sr-Latn-CS"/>
        </w:rPr>
      </w:pPr>
      <w:r>
        <w:rPr>
          <w:rFonts w:ascii="Cambria" w:eastAsia="Calibri" w:hAnsi="Cambria" w:cs="Times New Roman"/>
          <w:color w:val="000000"/>
          <w:lang w:val="sr-Latn-CS"/>
        </w:rPr>
        <w:t>d</w:t>
      </w:r>
      <w:r w:rsidRPr="006744FC">
        <w:rPr>
          <w:rFonts w:ascii="Cambria" w:eastAsia="Calibri" w:hAnsi="Cambria" w:cs="Times New Roman"/>
          <w:color w:val="000000"/>
          <w:lang w:val="sr-Latn-CS"/>
        </w:rPr>
        <w:t>ipl.pravnik</w:t>
      </w:r>
    </w:p>
    <w:p w14:paraId="0DAFC31B" w14:textId="77777777" w:rsidR="007E4C8C" w:rsidRPr="006744FC" w:rsidRDefault="007E4C8C" w:rsidP="007E4C8C">
      <w:pPr>
        <w:spacing w:after="0" w:line="240" w:lineRule="auto"/>
        <w:ind w:firstLine="1134"/>
        <w:rPr>
          <w:rFonts w:ascii="Cambria" w:eastAsia="Calibri" w:hAnsi="Cambria" w:cs="Times New Roman"/>
          <w:color w:val="000000"/>
          <w:lang w:val="sr-Latn-CS"/>
        </w:rPr>
      </w:pPr>
    </w:p>
    <w:p w14:paraId="2ADCA45F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Calibri" w:hAnsi="Cambria" w:cs="Arial"/>
          <w:lang w:val="sr-Latn-ME"/>
        </w:rPr>
        <w:t xml:space="preserve"> </w:t>
      </w:r>
      <w:r w:rsidRPr="006744FC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6D9AA7E0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</w:t>
      </w:r>
    </w:p>
    <w:p w14:paraId="612734A2" w14:textId="77777777" w:rsidR="007E4C8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Calibri" w:hAnsi="Cambria" w:cs="Times New Roman"/>
          <w:color w:val="000000"/>
        </w:rPr>
        <w:t>Član komisije za otvaranje i vrednovanje ponuda</w:t>
      </w:r>
      <w:r>
        <w:rPr>
          <w:rFonts w:ascii="Cambria" w:eastAsia="Calibri" w:hAnsi="Cambria" w:cs="Times New Roman"/>
          <w:color w:val="000000"/>
        </w:rPr>
        <w:t xml:space="preserve">, </w:t>
      </w:r>
      <w:r w:rsidRPr="006744FC">
        <w:rPr>
          <w:rFonts w:ascii="Cambria" w:eastAsia="Calibri" w:hAnsi="Cambria" w:cs="Times New Roman"/>
          <w:color w:val="000000"/>
          <w:lang w:val="sr-Latn-CS"/>
        </w:rPr>
        <w:t xml:space="preserve">Oliver Bodven s.r., </w:t>
      </w:r>
    </w:p>
    <w:p w14:paraId="381B1939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Arial"/>
          <w:lang w:val="sr-Latn-ME"/>
        </w:rPr>
      </w:pPr>
      <w:r w:rsidRPr="006744FC">
        <w:rPr>
          <w:rFonts w:ascii="Cambria" w:eastAsia="Calibri" w:hAnsi="Cambria" w:cs="Arial"/>
          <w:lang w:val="sr-Latn-ME"/>
        </w:rPr>
        <w:t>dipl. Pravnik</w:t>
      </w:r>
    </w:p>
    <w:p w14:paraId="02A3688B" w14:textId="77777777" w:rsidR="007E4C8C" w:rsidRPr="006744FC" w:rsidRDefault="007E4C8C" w:rsidP="007E4C8C">
      <w:pPr>
        <w:spacing w:after="0" w:line="240" w:lineRule="auto"/>
        <w:ind w:firstLine="1134"/>
        <w:rPr>
          <w:rFonts w:ascii="Cambria" w:eastAsia="Calibri" w:hAnsi="Cambria" w:cs="Times New Roman"/>
          <w:color w:val="000000"/>
          <w:lang w:val="sr-Latn-CS"/>
        </w:rPr>
      </w:pPr>
    </w:p>
    <w:p w14:paraId="51EE3EE3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Arial"/>
          <w:lang w:val="sr-Latn-ME"/>
        </w:rPr>
      </w:pPr>
      <w:r w:rsidRPr="006744FC">
        <w:rPr>
          <w:rFonts w:ascii="Cambria" w:eastAsia="Calibri" w:hAnsi="Cambria" w:cs="Arial"/>
          <w:lang w:val="sr-Latn-ME"/>
        </w:rPr>
        <w:t xml:space="preserve"> </w:t>
      </w:r>
      <w:r w:rsidRPr="006744FC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3BEF729E" w14:textId="77777777" w:rsidR="007E4C8C" w:rsidRPr="006744FC" w:rsidRDefault="007E4C8C" w:rsidP="007E4C8C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6744FC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                                    </w:t>
      </w:r>
    </w:p>
    <w:p w14:paraId="7CCD6DBF" w14:textId="77777777" w:rsidR="007E4C8C" w:rsidRPr="0072691B" w:rsidRDefault="007E4C8C" w:rsidP="00BD3F0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BB1743" w14:textId="77777777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3706BF6D" w14:textId="3531ECB8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iCs/>
          <w:sz w:val="24"/>
          <w:szCs w:val="28"/>
          <w:lang w:val="sr-Latn-ME"/>
        </w:rPr>
      </w:pPr>
      <w:bookmarkStart w:id="10" w:name="_Toc62730568"/>
      <w:r w:rsidRPr="00034602">
        <w:rPr>
          <w:rFonts w:ascii="Cambria" w:eastAsia="Times New Roman" w:hAnsi="Cambria" w:cs="Times New Roman"/>
          <w:b/>
          <w:sz w:val="24"/>
          <w:szCs w:val="28"/>
          <w:lang w:val="sr-Latn-ME"/>
        </w:rPr>
        <w:lastRenderedPageBreak/>
        <w:t>UPUTSTVO O PRAVNOM SREDSTVU</w:t>
      </w:r>
      <w:bookmarkEnd w:id="10"/>
    </w:p>
    <w:p w14:paraId="18EA9224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9F524E0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C948F40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A48570C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406E88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DD24F4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CDFA4C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C0E46B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6507C851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9CB76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lang w:val="sr-Latn-ME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34602">
          <w:rPr>
            <w:rFonts w:ascii="Cambria" w:eastAsia="Times New Roman" w:hAnsi="Cambria" w:cs="Times New Roman"/>
            <w:color w:val="0000FF"/>
            <w:u w:val="single"/>
            <w:lang w:val="sr-Latn-ME"/>
          </w:rPr>
          <w:t>http://www.kontrola-nabavki.me/</w:t>
        </w:r>
      </w:hyperlink>
      <w:r w:rsidRPr="00034602">
        <w:rPr>
          <w:rFonts w:ascii="Cambria" w:eastAsia="Times New Roman" w:hAnsi="Cambria" w:cs="Times New Roman"/>
          <w:color w:val="000000"/>
          <w:lang w:val="sr-Latn-ME"/>
        </w:rPr>
        <w:t>.“.</w:t>
      </w:r>
    </w:p>
    <w:p w14:paraId="75349413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D219CCD" w14:textId="77777777" w:rsidR="00324C3E" w:rsidRPr="00034602" w:rsidRDefault="00324C3E" w:rsidP="00324C3E">
      <w:pPr>
        <w:rPr>
          <w:rFonts w:ascii="Cambria" w:hAnsi="Cambria" w:cs="Arial"/>
          <w:sz w:val="24"/>
          <w:szCs w:val="24"/>
        </w:rPr>
      </w:pPr>
    </w:p>
    <w:p w14:paraId="0D896713" w14:textId="77777777" w:rsidR="00605EA6" w:rsidRPr="00034602" w:rsidRDefault="00605EA6">
      <w:pPr>
        <w:rPr>
          <w:rFonts w:ascii="Cambria" w:hAnsi="Cambria"/>
        </w:rPr>
      </w:pPr>
    </w:p>
    <w:sectPr w:rsidR="00605EA6" w:rsidRPr="0003460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2FA33" w14:textId="77777777" w:rsidR="001F7F1D" w:rsidRDefault="001F7F1D">
      <w:pPr>
        <w:spacing w:after="0" w:line="240" w:lineRule="auto"/>
      </w:pPr>
      <w:r>
        <w:separator/>
      </w:r>
    </w:p>
  </w:endnote>
  <w:endnote w:type="continuationSeparator" w:id="0">
    <w:p w14:paraId="2F23D9E5" w14:textId="77777777" w:rsidR="001F7F1D" w:rsidRDefault="001F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767AAC" w14:textId="555236B5" w:rsidR="00157744" w:rsidRDefault="00BF4971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E6C5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E6C5D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D4CEAAE" w14:textId="77777777" w:rsidR="00157744" w:rsidRDefault="001F7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483CF" w14:textId="77777777" w:rsidR="001F7F1D" w:rsidRDefault="001F7F1D">
      <w:pPr>
        <w:spacing w:after="0" w:line="240" w:lineRule="auto"/>
      </w:pPr>
      <w:r>
        <w:separator/>
      </w:r>
    </w:p>
  </w:footnote>
  <w:footnote w:type="continuationSeparator" w:id="0">
    <w:p w14:paraId="613FEF0B" w14:textId="77777777" w:rsidR="001F7F1D" w:rsidRDefault="001F7F1D">
      <w:pPr>
        <w:spacing w:after="0" w:line="240" w:lineRule="auto"/>
      </w:pPr>
      <w:r>
        <w:continuationSeparator/>
      </w:r>
    </w:p>
  </w:footnote>
  <w:footnote w:id="1">
    <w:p w14:paraId="63FFDA8A" w14:textId="77777777" w:rsidR="000D7EC6" w:rsidRPr="002E4B68" w:rsidRDefault="000D7EC6" w:rsidP="000D7EC6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Ukoliko nije zahtijevano brisati </w:t>
      </w:r>
      <w:r>
        <w:rPr>
          <w:rFonts w:ascii="Arial" w:hAnsi="Arial" w:cs="Arial"/>
          <w:sz w:val="16"/>
          <w:szCs w:val="16"/>
          <w:lang w:val="sr-Latn-ME"/>
        </w:rPr>
        <w:t>opciju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1" w15:restartNumberingAfterBreak="0">
    <w:nsid w:val="084C002B"/>
    <w:multiLevelType w:val="hybridMultilevel"/>
    <w:tmpl w:val="1EE46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476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C6D59"/>
    <w:multiLevelType w:val="hybridMultilevel"/>
    <w:tmpl w:val="3500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97036"/>
    <w:multiLevelType w:val="hybridMultilevel"/>
    <w:tmpl w:val="864465BA"/>
    <w:lvl w:ilvl="0" w:tplc="7F844D5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3731BC"/>
    <w:multiLevelType w:val="hybridMultilevel"/>
    <w:tmpl w:val="772C70DE"/>
    <w:lvl w:ilvl="0" w:tplc="907EBCB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2A75EE"/>
    <w:multiLevelType w:val="hybridMultilevel"/>
    <w:tmpl w:val="2788FF58"/>
    <w:lvl w:ilvl="0" w:tplc="309C5A56">
      <w:start w:val="5"/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6BD643D4"/>
    <w:multiLevelType w:val="hybridMultilevel"/>
    <w:tmpl w:val="FE8A7AFE"/>
    <w:lvl w:ilvl="0" w:tplc="F6C483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2"/>
  </w:num>
  <w:num w:numId="7">
    <w:abstractNumId w:val="13"/>
  </w:num>
  <w:num w:numId="8">
    <w:abstractNumId w:val="11"/>
  </w:num>
  <w:num w:numId="9">
    <w:abstractNumId w:val="3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3E"/>
    <w:rsid w:val="00034602"/>
    <w:rsid w:val="000727D0"/>
    <w:rsid w:val="000C5E6C"/>
    <w:rsid w:val="000D7EC6"/>
    <w:rsid w:val="001269B6"/>
    <w:rsid w:val="00193B4E"/>
    <w:rsid w:val="001E32B2"/>
    <w:rsid w:val="001F7F1D"/>
    <w:rsid w:val="00253793"/>
    <w:rsid w:val="002D44C0"/>
    <w:rsid w:val="002D7C80"/>
    <w:rsid w:val="00324C3E"/>
    <w:rsid w:val="003A6EA5"/>
    <w:rsid w:val="003D0774"/>
    <w:rsid w:val="00410F71"/>
    <w:rsid w:val="004407B3"/>
    <w:rsid w:val="00461A89"/>
    <w:rsid w:val="004F24E1"/>
    <w:rsid w:val="00500399"/>
    <w:rsid w:val="00501DB1"/>
    <w:rsid w:val="005B1969"/>
    <w:rsid w:val="005B6018"/>
    <w:rsid w:val="005E4AC9"/>
    <w:rsid w:val="00605EA6"/>
    <w:rsid w:val="006172ED"/>
    <w:rsid w:val="00627109"/>
    <w:rsid w:val="006E6C5D"/>
    <w:rsid w:val="00722E00"/>
    <w:rsid w:val="00732685"/>
    <w:rsid w:val="007E4C8C"/>
    <w:rsid w:val="00886974"/>
    <w:rsid w:val="008C0FC6"/>
    <w:rsid w:val="00915A57"/>
    <w:rsid w:val="009A2C08"/>
    <w:rsid w:val="009C6B5A"/>
    <w:rsid w:val="009D79E4"/>
    <w:rsid w:val="00A16690"/>
    <w:rsid w:val="00A3044E"/>
    <w:rsid w:val="00AB61B3"/>
    <w:rsid w:val="00AD1B8D"/>
    <w:rsid w:val="00AD3D6B"/>
    <w:rsid w:val="00AF322E"/>
    <w:rsid w:val="00B1350E"/>
    <w:rsid w:val="00B20707"/>
    <w:rsid w:val="00BD3F0F"/>
    <w:rsid w:val="00BF4971"/>
    <w:rsid w:val="00C0464A"/>
    <w:rsid w:val="00CA08B5"/>
    <w:rsid w:val="00CA795D"/>
    <w:rsid w:val="00CD38B8"/>
    <w:rsid w:val="00CF0D1B"/>
    <w:rsid w:val="00CF2220"/>
    <w:rsid w:val="00D11B99"/>
    <w:rsid w:val="00D23E33"/>
    <w:rsid w:val="00D826FF"/>
    <w:rsid w:val="00DE2D1F"/>
    <w:rsid w:val="00E67F1C"/>
    <w:rsid w:val="00F81191"/>
    <w:rsid w:val="00F91E76"/>
    <w:rsid w:val="00FB161C"/>
    <w:rsid w:val="00FC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6661"/>
  <w15:chartTrackingRefBased/>
  <w15:docId w15:val="{D50F7296-944E-46D1-82D6-9F67EB0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24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4C3E"/>
  </w:style>
  <w:style w:type="paragraph" w:styleId="ListParagraph">
    <w:name w:val="List Paragraph"/>
    <w:basedOn w:val="Normal"/>
    <w:uiPriority w:val="34"/>
    <w:qFormat/>
    <w:rsid w:val="00732685"/>
    <w:pPr>
      <w:ind w:left="720"/>
      <w:contextualSpacing/>
    </w:pPr>
    <w:rPr>
      <w:lang w:val="en-GB"/>
    </w:rPr>
  </w:style>
  <w:style w:type="paragraph" w:styleId="NoSpacing">
    <w:name w:val="No Spacing"/>
    <w:uiPriority w:val="1"/>
    <w:qFormat/>
    <w:rsid w:val="007326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D7EC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7EC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7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Oliver Bodven</cp:lastModifiedBy>
  <cp:revision>2</cp:revision>
  <cp:lastPrinted>2021-05-06T07:28:00Z</cp:lastPrinted>
  <dcterms:created xsi:type="dcterms:W3CDTF">2021-07-07T09:28:00Z</dcterms:created>
  <dcterms:modified xsi:type="dcterms:W3CDTF">2021-07-07T09:28:00Z</dcterms:modified>
</cp:coreProperties>
</file>