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61F11" w14:textId="77777777" w:rsidR="00F50ED0" w:rsidRPr="002462D1" w:rsidRDefault="00F50ED0" w:rsidP="00F50E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71528FFC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076ABB53" w14:textId="73239E67" w:rsidR="00F50ED0" w:rsidRPr="002462D1" w:rsidRDefault="00F50ED0" w:rsidP="00F50E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Prijestonica Cetinje</w:t>
      </w:r>
    </w:p>
    <w:p w14:paraId="24A1249D" w14:textId="6DA2A7C7" w:rsidR="00F50ED0" w:rsidRPr="004E4B3C" w:rsidRDefault="00F50ED0" w:rsidP="00F50ED0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4E4B3C">
        <w:rPr>
          <w:rFonts w:ascii="Arial" w:hAnsi="Arial" w:cs="Arial"/>
          <w:lang w:val="sr-Latn-ME"/>
        </w:rPr>
        <w:t>01-426/23-</w:t>
      </w:r>
      <w:r w:rsidR="009363C6">
        <w:rPr>
          <w:rFonts w:ascii="Arial" w:hAnsi="Arial" w:cs="Arial"/>
          <w:lang w:val="sr-Latn-ME"/>
        </w:rPr>
        <w:t>2</w:t>
      </w:r>
      <w:r w:rsidR="00870216">
        <w:rPr>
          <w:rFonts w:ascii="Arial" w:hAnsi="Arial" w:cs="Arial"/>
          <w:lang w:val="sr-Latn-ME"/>
        </w:rPr>
        <w:t>225</w:t>
      </w:r>
      <w:r w:rsidR="004E4B3C">
        <w:rPr>
          <w:rFonts w:ascii="Arial" w:hAnsi="Arial" w:cs="Arial"/>
          <w:lang w:val="sr-Latn-ME"/>
        </w:rPr>
        <w:t>/3</w:t>
      </w:r>
    </w:p>
    <w:p w14:paraId="1CB58C6B" w14:textId="1605B7E4" w:rsidR="004E4B3C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9363C6">
        <w:rPr>
          <w:rFonts w:ascii="Arial" w:hAnsi="Arial" w:cs="Arial"/>
          <w:color w:val="000000"/>
          <w:lang w:val="sr-Latn-ME"/>
        </w:rPr>
        <w:t>7</w:t>
      </w:r>
      <w:r w:rsidR="00870216">
        <w:rPr>
          <w:rFonts w:ascii="Arial" w:hAnsi="Arial" w:cs="Arial"/>
          <w:color w:val="000000"/>
          <w:lang w:val="sr-Latn-ME"/>
        </w:rPr>
        <w:t>4</w:t>
      </w:r>
    </w:p>
    <w:p w14:paraId="702F500A" w14:textId="4E60ADC6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Cetinje, </w:t>
      </w:r>
      <w:r w:rsidR="009363C6">
        <w:rPr>
          <w:rFonts w:ascii="Arial" w:hAnsi="Arial" w:cs="Arial"/>
          <w:color w:val="000000"/>
          <w:lang w:val="sr-Latn-ME"/>
        </w:rPr>
        <w:t>2</w:t>
      </w:r>
      <w:r w:rsidR="00870216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.0</w:t>
      </w:r>
      <w:r w:rsidR="00870216">
        <w:rPr>
          <w:rFonts w:ascii="Arial" w:hAnsi="Arial" w:cs="Arial"/>
          <w:color w:val="000000"/>
          <w:lang w:val="sr-Latn-ME"/>
        </w:rPr>
        <w:t>9</w:t>
      </w:r>
      <w:r>
        <w:rPr>
          <w:rFonts w:ascii="Arial" w:hAnsi="Arial" w:cs="Arial"/>
          <w:color w:val="000000"/>
          <w:lang w:val="sr-Latn-ME"/>
        </w:rPr>
        <w:t>.2023. godine</w:t>
      </w:r>
    </w:p>
    <w:p w14:paraId="621E9168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49BD33B3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7A752999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7BC9CF09" w14:textId="20C19BF2" w:rsidR="00F50ED0" w:rsidRPr="002462D1" w:rsidRDefault="00F50ED0" w:rsidP="00F50E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 xml:space="preserve">Prijestonica Cetinje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0818813D" w14:textId="77777777" w:rsidR="00F50ED0" w:rsidRPr="002462D1" w:rsidRDefault="00F50ED0" w:rsidP="00F50E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22A31B" w14:textId="77777777" w:rsidR="00F50ED0" w:rsidRPr="002462D1" w:rsidRDefault="00F50ED0" w:rsidP="00F50E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191CB56" w14:textId="77777777" w:rsidR="00F50ED0" w:rsidRPr="002462D1" w:rsidRDefault="00F50ED0" w:rsidP="00F50E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132806E" w14:textId="77777777" w:rsidR="00F50ED0" w:rsidRPr="002462D1" w:rsidRDefault="00F50ED0" w:rsidP="00F50E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7975BBCC" w14:textId="77777777" w:rsidR="00F50ED0" w:rsidRPr="002462D1" w:rsidRDefault="00F50ED0" w:rsidP="00F50E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34B27806" w14:textId="77777777" w:rsidR="00F50ED0" w:rsidRPr="002462D1" w:rsidRDefault="00F50ED0" w:rsidP="00F50E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3DB33BD9" w14:textId="77777777" w:rsidR="00F50ED0" w:rsidRPr="002462D1" w:rsidRDefault="00F50ED0" w:rsidP="00F50E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200BBA1E" w14:textId="77777777" w:rsidR="00F50ED0" w:rsidRPr="002462D1" w:rsidRDefault="00F50ED0" w:rsidP="00F50E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70CDB09" w14:textId="69117E18" w:rsidR="00F50ED0" w:rsidRPr="00F50ED0" w:rsidRDefault="00870216" w:rsidP="00F50ED0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870216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Nabavka</w:t>
      </w: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 xml:space="preserve"> i ugradnja</w:t>
      </w:r>
      <w:r w:rsidRPr="00870216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 xml:space="preserve"> sistema video nadzora</w:t>
      </w:r>
    </w:p>
    <w:p w14:paraId="292070A8" w14:textId="5C8EAC87" w:rsidR="00F50ED0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687DAC87" w14:textId="3850B00E" w:rsidR="00F50ED0" w:rsidRDefault="00F50ED0" w:rsidP="00F50ED0">
      <w:pPr>
        <w:rPr>
          <w:rFonts w:ascii="Arial" w:hAnsi="Arial" w:cs="Arial"/>
          <w:lang w:val="sr-Latn-ME"/>
        </w:rPr>
      </w:pPr>
    </w:p>
    <w:p w14:paraId="0A7EC9FA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733BD8CF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59F976A8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249F5CE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14:paraId="775C5E40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2D98B9DB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571EE318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56FAF612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74BEEF05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5BE494E4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6B30D541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4B720411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7012D7EA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1DF220C0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6CDF1939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45D797BE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7AE52D8F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4511C979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566B10FB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647747D8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4F0C216E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1F6B4B62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7237C0F2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5FF1F5A7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6069FDAE" w14:textId="77777777" w:rsidR="00F50ED0" w:rsidRPr="002462D1" w:rsidRDefault="00F50ED0" w:rsidP="00F50ED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5D35D945" w14:textId="77777777" w:rsidR="00F50ED0" w:rsidRPr="002462D1" w:rsidRDefault="00F50ED0" w:rsidP="00F50ED0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75DD1CD5" w14:textId="77777777" w:rsidR="00F50ED0" w:rsidRPr="002462D1" w:rsidRDefault="00F50ED0" w:rsidP="00F50E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EA7FF61" w14:textId="77777777" w:rsidR="00F50ED0" w:rsidRPr="002462D1" w:rsidRDefault="00F50ED0" w:rsidP="00F50E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4DFD0A93" w14:textId="77777777" w:rsidR="00F50ED0" w:rsidRPr="002462D1" w:rsidRDefault="00F50ED0" w:rsidP="00F50E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F8B772D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467E805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413CC63B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38DAB09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7CE75DCB" w14:textId="77777777" w:rsidR="00F50ED0" w:rsidRPr="002462D1" w:rsidRDefault="00F50ED0" w:rsidP="00F50ED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530639AB" w14:textId="77777777" w:rsidR="00F50ED0" w:rsidRPr="002462D1" w:rsidRDefault="00F50ED0" w:rsidP="00F50ED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30DF37F4" w14:textId="77777777" w:rsidR="00F50ED0" w:rsidRPr="002462D1" w:rsidRDefault="00F50ED0" w:rsidP="00F50ED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E725584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0347ACE8" w14:textId="77777777" w:rsidR="00F50ED0" w:rsidRPr="002462D1" w:rsidRDefault="00F50ED0" w:rsidP="00F50ED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6FC0EECF" w14:textId="77777777" w:rsidR="00F50ED0" w:rsidRPr="002462D1" w:rsidRDefault="00F50ED0" w:rsidP="00F50ED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579673AF" w14:textId="77777777" w:rsidR="00F50ED0" w:rsidRPr="002462D1" w:rsidRDefault="00F50ED0" w:rsidP="00F50ED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41E0F47D" w14:textId="77777777" w:rsidR="00F50ED0" w:rsidRPr="002462D1" w:rsidRDefault="00F50ED0" w:rsidP="00F50ED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6E10392C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F6E3E0C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34F564F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5AEE998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2443E57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7F186C70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670506E9" w14:textId="77777777" w:rsidR="00F50ED0" w:rsidRPr="002462D1" w:rsidRDefault="00F50ED0" w:rsidP="00F50E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6E70D28" w14:textId="77777777" w:rsidR="00F50ED0" w:rsidRPr="002462D1" w:rsidRDefault="00F50ED0" w:rsidP="00F50ED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28F0A2AE" w14:textId="77777777" w:rsidR="00F50ED0" w:rsidRPr="002462D1" w:rsidRDefault="00F50ED0" w:rsidP="00F50E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29DBD4F" w14:textId="77777777" w:rsidR="00F50ED0" w:rsidRPr="002462D1" w:rsidRDefault="00F50ED0" w:rsidP="00F50ED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68746034" w14:textId="77777777" w:rsidR="00F50ED0" w:rsidRPr="002462D1" w:rsidRDefault="00F50ED0" w:rsidP="00F50ED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539BA94B" w14:textId="77777777" w:rsidR="00F50ED0" w:rsidRPr="002462D1" w:rsidRDefault="00F50ED0" w:rsidP="00F50E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5BA8C7F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41934E4C" w14:textId="4B2F8BBB" w:rsidR="002E5746" w:rsidRDefault="002E574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A1061C4" w14:textId="61839E6D" w:rsidR="002E5746" w:rsidRDefault="002E574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61B01D" w14:textId="6BAE0D51" w:rsidR="002E5746" w:rsidRDefault="002E574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41D2E4" w14:textId="6B442F0C" w:rsidR="002E5746" w:rsidRDefault="002E574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1CDBE5F" w14:textId="057569C7" w:rsidR="002E5746" w:rsidRDefault="002E574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CE7B21A" w14:textId="3FA888D4" w:rsidR="00CF42D6" w:rsidRDefault="00CF42D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9610BF" w14:textId="77777777" w:rsidR="00CF42D6" w:rsidRPr="002462D1" w:rsidRDefault="00CF42D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42D7470" w14:textId="5611B84C" w:rsidR="00F50ED0" w:rsidRPr="00CF42D6" w:rsidRDefault="00F50ED0" w:rsidP="00CF4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2ED8B48C" w14:textId="77777777" w:rsidR="00F50ED0" w:rsidRPr="003A138E" w:rsidRDefault="00F50ED0" w:rsidP="00F50E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3A138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A138E">
        <w:rPr>
          <w:rFonts w:ascii="Arial" w:eastAsia="Calibri" w:hAnsi="Arial" w:cs="Arial"/>
          <w:color w:val="000000"/>
          <w:lang w:val="sr-Latn-ME"/>
        </w:rPr>
        <w:t xml:space="preserve"> </w:t>
      </w:r>
      <w:r w:rsidRPr="003A138E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3A138E">
        <w:rPr>
          <w:rFonts w:ascii="Arial" w:eastAsia="Calibri" w:hAnsi="Arial" w:cs="Arial"/>
          <w:color w:val="000000"/>
          <w:lang w:val="sr-Latn-ME"/>
        </w:rPr>
        <w:t>:</w:t>
      </w:r>
    </w:p>
    <w:p w14:paraId="56BF295D" w14:textId="6F899286" w:rsidR="00850A9D" w:rsidRPr="003A138E" w:rsidRDefault="00F50ED0" w:rsidP="00850A9D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A138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A138E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870216">
        <w:rPr>
          <w:rFonts w:ascii="Arial" w:eastAsia="Calibri" w:hAnsi="Arial" w:cs="Arial"/>
          <w:color w:val="000000"/>
          <w:lang w:val="sr-Latn-ME"/>
        </w:rPr>
        <w:t>16</w:t>
      </w:r>
      <w:r w:rsidRPr="003A138E">
        <w:rPr>
          <w:rFonts w:ascii="Arial" w:eastAsia="Calibri" w:hAnsi="Arial" w:cs="Arial"/>
          <w:color w:val="000000"/>
          <w:lang w:val="sr-Latn-ME"/>
        </w:rPr>
        <w:t>.</w:t>
      </w:r>
      <w:r w:rsidR="008C661E">
        <w:rPr>
          <w:rFonts w:ascii="Arial" w:eastAsia="Calibri" w:hAnsi="Arial" w:cs="Arial"/>
          <w:color w:val="000000"/>
          <w:lang w:val="sr-Latn-ME"/>
        </w:rPr>
        <w:t>0</w:t>
      </w:r>
      <w:r w:rsidRPr="003A138E">
        <w:rPr>
          <w:rFonts w:ascii="Arial" w:eastAsia="Calibri" w:hAnsi="Arial" w:cs="Arial"/>
          <w:color w:val="000000"/>
          <w:lang w:val="sr-Latn-ME"/>
        </w:rPr>
        <w:t>00,00 €;</w:t>
      </w:r>
    </w:p>
    <w:p w14:paraId="5FD2A3D5" w14:textId="77777777" w:rsidR="00F50ED0" w:rsidRPr="002462D1" w:rsidRDefault="00F50ED0" w:rsidP="00F50E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50455067" w14:textId="77777777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2EE41E3D" w14:textId="45539C4B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F50ED0">
        <w:rPr>
          <w:rFonts w:ascii="Arial" w:hAnsi="Arial" w:cs="Arial"/>
          <w:color w:val="000000"/>
          <w:lang w:val="sr-Latn-ME"/>
        </w:rPr>
        <w:t>Predmet javne nabavke nije moguće podijeliti po partijama jer u skladu sa potrebama Naručioca predstavlja jednu cjelinu.</w:t>
      </w:r>
    </w:p>
    <w:p w14:paraId="2E58D441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20D38E31" w14:textId="77777777" w:rsidR="00F50ED0" w:rsidRPr="002462D1" w:rsidRDefault="00F50ED0" w:rsidP="00F5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6F02B9B3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69B084E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Zajednička nabavka se sprovodi za ___________________________________</w:t>
      </w:r>
    </w:p>
    <w:p w14:paraId="149A70FB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3ECFC18" w14:textId="77777777" w:rsidR="00F50ED0" w:rsidRPr="002462D1" w:rsidRDefault="00F50ED0" w:rsidP="00F50E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358FCCF5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68B69B3C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Centralizovana nabavka se sprovodi za_________________________________ </w:t>
      </w:r>
    </w:p>
    <w:p w14:paraId="406E2A88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5D628629" w14:textId="77777777" w:rsidR="00F50ED0" w:rsidRPr="002462D1" w:rsidRDefault="00F50ED0" w:rsidP="00F5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27C1BC2C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4E5C9F54" w14:textId="77777777" w:rsidR="00F50ED0" w:rsidRPr="002462D1" w:rsidRDefault="00F50ED0" w:rsidP="00F50ED0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14:paraId="52592DF6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4245050B" w14:textId="77777777" w:rsidR="00F50ED0" w:rsidRPr="002462D1" w:rsidRDefault="00F50ED0" w:rsidP="00F5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CDF4631" w14:textId="77777777" w:rsidR="00F50ED0" w:rsidRPr="002462D1" w:rsidRDefault="00F50ED0" w:rsidP="00F50ED0">
      <w:pPr>
        <w:jc w:val="both"/>
        <w:rPr>
          <w:rFonts w:ascii="Arial" w:hAnsi="Arial" w:cs="Arial"/>
          <w:color w:val="FF0000"/>
          <w:lang w:val="sr-Latn-ME"/>
        </w:rPr>
      </w:pPr>
    </w:p>
    <w:p w14:paraId="4C94C5C7" w14:textId="77777777" w:rsidR="00F50ED0" w:rsidRPr="002462D1" w:rsidRDefault="00F50ED0" w:rsidP="00F50ED0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</w:p>
    <w:p w14:paraId="0274466D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41BE82FD" w14:textId="77777777" w:rsidR="00F50ED0" w:rsidRPr="002462D1" w:rsidRDefault="00F50ED0" w:rsidP="00F5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44B3F104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631ED69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046DAF83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7EF2EA4F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3DD0B7F1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B2D7205" w14:textId="77777777" w:rsidR="00F50ED0" w:rsidRPr="002462D1" w:rsidRDefault="00F50ED0" w:rsidP="00F5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697BD8A5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75D0689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46D0B97E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068FD33" w14:textId="66CCE9FF" w:rsidR="00F50ED0" w:rsidRDefault="00F50ED0" w:rsidP="00F50E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5E39C2A9" w14:textId="77777777" w:rsidR="00850A9D" w:rsidRPr="002462D1" w:rsidRDefault="00850A9D" w:rsidP="00F50E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66C672FA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14:paraId="6635DEC6" w14:textId="77777777" w:rsidR="00F50ED0" w:rsidRPr="002462D1" w:rsidRDefault="00F50ED0" w:rsidP="00F50E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3BB038BB" w14:textId="625CEE58" w:rsidR="00F50ED0" w:rsidRPr="002462D1" w:rsidRDefault="00F50ED0" w:rsidP="00F50E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/</w:t>
      </w:r>
    </w:p>
    <w:p w14:paraId="727D3FDD" w14:textId="77777777" w:rsidR="00F50ED0" w:rsidRPr="002462D1" w:rsidRDefault="00F50ED0" w:rsidP="00F50E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A07EAA2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2CC131AE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0A9B981C" w14:textId="77777777" w:rsidR="00F50ED0" w:rsidRDefault="00F50ED0" w:rsidP="00F50ED0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E2730FC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108ED99D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33F1A00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36D55428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10A5A6C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53BBD8B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0FE3754F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4181C43" w14:textId="77777777" w:rsidR="00F50ED0" w:rsidRPr="002462D1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4C00F188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5B3EDB47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2385AD8" w14:textId="14D36D55" w:rsidR="00870216" w:rsidRPr="00870216" w:rsidRDefault="00F50ED0" w:rsidP="0087021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</w:t>
      </w:r>
      <w:r w:rsidR="00870216" w:rsidRPr="00870216">
        <w:t xml:space="preserve"> </w:t>
      </w:r>
      <w:r w:rsidR="00870216" w:rsidRPr="00870216">
        <w:rPr>
          <w:rFonts w:ascii="Arial" w:hAnsi="Arial" w:cs="Arial"/>
          <w:color w:val="000000"/>
          <w:lang w:val="sr-Latn-ME"/>
        </w:rPr>
        <w:t xml:space="preserve">garanciju za dobro izvršenje ugovora za slučaj povrede ugovorenih obaveza u iznosu od 10% od vrijednosti ugovora. </w:t>
      </w:r>
    </w:p>
    <w:p w14:paraId="3B8215B9" w14:textId="27020DAD" w:rsidR="00850A9D" w:rsidRDefault="00870216" w:rsidP="00870216">
      <w:pPr>
        <w:jc w:val="both"/>
        <w:rPr>
          <w:rFonts w:ascii="Arial" w:hAnsi="Arial" w:cs="Arial"/>
          <w:color w:val="000000"/>
          <w:lang w:val="sr-Latn-ME"/>
        </w:rPr>
      </w:pPr>
      <w:r w:rsidRPr="00870216">
        <w:rPr>
          <w:rFonts w:ascii="Arial" w:hAnsi="Arial" w:cs="Arial"/>
          <w:color w:val="000000"/>
          <w:lang w:val="sr-Latn-ME"/>
        </w:rPr>
        <w:t>Naručilac može aktivirati garanciju za dobro izvršenje ugovora u svakom momentu kada nastupi neki od razloga za raskid ovog Ugovora.</w:t>
      </w:r>
    </w:p>
    <w:p w14:paraId="001566DA" w14:textId="77777777" w:rsidR="00870216" w:rsidRPr="002462D1" w:rsidRDefault="00870216" w:rsidP="00870216">
      <w:pPr>
        <w:jc w:val="both"/>
        <w:rPr>
          <w:rFonts w:ascii="Arial" w:hAnsi="Arial" w:cs="Arial"/>
          <w:lang w:val="sr-Latn-ME"/>
        </w:rPr>
      </w:pPr>
    </w:p>
    <w:p w14:paraId="55C87D80" w14:textId="484D81E5" w:rsid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Dobavljač je dužan da najkasnije 10 dana  prije isteka roka važnosti garancije za dobro izvršenje ugovora, dostavi Naručiocu garanciju za otklanjanje nedostataka u garantnom roku, u iznosu od 5% od ugovorene vrijednosti izvedenih radova, sa rokom važenja 8 dana dužim od važenja garantnog roka, za slučaj da u garantnom roku ne ispuni obaveze na koje se garancija odnosi, kojom bezuslovno i neopozivo garantuje potpuno i savjesno izvršenje ugovorenih obaveza za vrijeme trajanja garantnog roka. Ponuđač ima obavezu da datu garanciju obnavlja svake godine, do kraja perioda garantovanja i to najkasnije 8 dana prije isteka prethodne. Ukoliko ponuđač blagovremeno ne obnovi garanciju u ostavljenom roku, Naručilac će aktivirati garanciju koja je na snazi.</w:t>
      </w:r>
    </w:p>
    <w:p w14:paraId="5B042CBB" w14:textId="77777777" w:rsidR="00870216" w:rsidRDefault="00870216" w:rsidP="00F50ED0">
      <w:pPr>
        <w:jc w:val="both"/>
        <w:rPr>
          <w:rFonts w:ascii="Arial" w:hAnsi="Arial" w:cs="Arial"/>
          <w:lang w:val="sr-Latn-ME"/>
        </w:rPr>
      </w:pPr>
    </w:p>
    <w:p w14:paraId="697E257D" w14:textId="77777777" w:rsidR="00870216" w:rsidRPr="002462D1" w:rsidRDefault="00870216" w:rsidP="00F50ED0">
      <w:pPr>
        <w:jc w:val="both"/>
        <w:rPr>
          <w:rFonts w:ascii="Arial" w:hAnsi="Arial" w:cs="Arial"/>
          <w:lang w:val="sr-Latn-ME"/>
        </w:rPr>
      </w:pPr>
    </w:p>
    <w:p w14:paraId="37DB2CF9" w14:textId="77777777" w:rsidR="00F50ED0" w:rsidRPr="002462D1" w:rsidRDefault="00F50ED0" w:rsidP="00F50ED0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E591B6E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6B7E3608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2A4DD6D8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7657B771" w14:textId="77777777" w:rsidR="00A05D08" w:rsidRDefault="00A05D08" w:rsidP="00A05D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51749EF9" w14:textId="15C5A9FF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 xml:space="preserve">Naručilac će u postupku javne nabavke izabrati ekonomski najpovoljniju ponudu, primjenom pristupa isplativosti, po osnovu kriterijuma: </w:t>
      </w:r>
    </w:p>
    <w:p w14:paraId="0203A308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09224F3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 xml:space="preserve">• odnos cijene i kvaliteta </w:t>
      </w:r>
    </w:p>
    <w:p w14:paraId="61A05D36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024D6C7" w14:textId="26B07081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 xml:space="preserve">1. Parametar: Cijena (C) ..................maksimalan broj bodova </w:t>
      </w:r>
      <w:r w:rsidR="00870216">
        <w:rPr>
          <w:rFonts w:ascii="Arial" w:hAnsi="Arial" w:cs="Arial"/>
          <w:iCs/>
          <w:color w:val="000000"/>
          <w:lang w:val="sr-Latn-ME"/>
        </w:rPr>
        <w:t>80</w:t>
      </w:r>
    </w:p>
    <w:p w14:paraId="00507B4B" w14:textId="6BBFC0C8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 xml:space="preserve">2. Parametar: Kvalitet (K) .................maksimalan broj bodova </w:t>
      </w:r>
      <w:r w:rsidR="00870216">
        <w:rPr>
          <w:rFonts w:ascii="Arial" w:hAnsi="Arial" w:cs="Arial"/>
          <w:iCs/>
          <w:color w:val="000000"/>
          <w:lang w:val="sr-Latn-ME"/>
        </w:rPr>
        <w:t>2</w:t>
      </w:r>
      <w:r w:rsidRPr="00E76EF8">
        <w:rPr>
          <w:rFonts w:ascii="Arial" w:hAnsi="Arial" w:cs="Arial"/>
          <w:iCs/>
          <w:color w:val="000000"/>
          <w:lang w:val="sr-Latn-ME"/>
        </w:rPr>
        <w:t>0</w:t>
      </w:r>
    </w:p>
    <w:p w14:paraId="2A96AE69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71ADB488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Ukupan broj bodova = broj bodova za ponuđenu cijenu (C) + broj bodova za kvalitet (K)</w:t>
      </w:r>
    </w:p>
    <w:p w14:paraId="2FF3AB16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31F73134" w14:textId="42C29A4C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1.  Ponuđena cijena (C=</w:t>
      </w:r>
      <w:r w:rsidR="00870216">
        <w:rPr>
          <w:rFonts w:ascii="Arial" w:hAnsi="Arial" w:cs="Arial"/>
          <w:iCs/>
          <w:color w:val="000000"/>
          <w:lang w:val="sr-Latn-ME"/>
        </w:rPr>
        <w:t>8</w:t>
      </w:r>
      <w:r w:rsidRPr="00E76EF8">
        <w:rPr>
          <w:rFonts w:ascii="Arial" w:hAnsi="Arial" w:cs="Arial"/>
          <w:iCs/>
          <w:color w:val="000000"/>
          <w:lang w:val="sr-Latn-ME"/>
        </w:rPr>
        <w:t>0 bodova)</w:t>
      </w:r>
    </w:p>
    <w:p w14:paraId="732752EE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46A579C2" w14:textId="059FE12C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Podkriterijum najniža ponuđena cijena iskazuje se na način što se najniže ponuđena  cijena podijeli sa ponuđenom cijenom i dobijeni količnik pomnoži sa brojem bodova (</w:t>
      </w:r>
      <w:r w:rsidR="00870216">
        <w:rPr>
          <w:rFonts w:ascii="Arial" w:hAnsi="Arial" w:cs="Arial"/>
          <w:iCs/>
          <w:color w:val="000000"/>
          <w:lang w:val="sr-Latn-ME"/>
        </w:rPr>
        <w:t>8</w:t>
      </w:r>
      <w:r w:rsidRPr="00E76EF8">
        <w:rPr>
          <w:rFonts w:ascii="Arial" w:hAnsi="Arial" w:cs="Arial"/>
          <w:iCs/>
          <w:color w:val="000000"/>
          <w:lang w:val="sr-Latn-ME"/>
        </w:rPr>
        <w:t xml:space="preserve">0 bodova) i to po formuli: </w:t>
      </w:r>
    </w:p>
    <w:p w14:paraId="553CE6B6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1C6BA8CA" w14:textId="21DBBD8C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 xml:space="preserve">C=(Cmin/Cp)x </w:t>
      </w:r>
      <w:r w:rsidR="00870216">
        <w:rPr>
          <w:rFonts w:ascii="Arial" w:hAnsi="Arial" w:cs="Arial"/>
          <w:iCs/>
          <w:color w:val="000000"/>
          <w:lang w:val="sr-Latn-ME"/>
        </w:rPr>
        <w:t>8</w:t>
      </w:r>
      <w:r w:rsidRPr="00E76EF8">
        <w:rPr>
          <w:rFonts w:ascii="Arial" w:hAnsi="Arial" w:cs="Arial"/>
          <w:iCs/>
          <w:color w:val="000000"/>
          <w:lang w:val="sr-Latn-ME"/>
        </w:rPr>
        <w:t>0</w:t>
      </w:r>
    </w:p>
    <w:p w14:paraId="69370A99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Cmin-najniža ponuđena cijena (bez PDV-a)</w:t>
      </w:r>
    </w:p>
    <w:p w14:paraId="7F9E78C7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Cp-ponuđena cijena (bez PDV-a)</w:t>
      </w:r>
    </w:p>
    <w:p w14:paraId="7D8C6B64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F00DA56" w14:textId="4E283724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 xml:space="preserve">2. Kvalitet – Rok </w:t>
      </w:r>
      <w:r w:rsidR="009B6025">
        <w:rPr>
          <w:rFonts w:ascii="Arial" w:hAnsi="Arial" w:cs="Arial"/>
          <w:iCs/>
          <w:color w:val="000000"/>
          <w:lang w:val="sr-Latn-ME"/>
        </w:rPr>
        <w:t xml:space="preserve">za </w:t>
      </w:r>
      <w:r w:rsidRPr="00E76EF8">
        <w:rPr>
          <w:rFonts w:ascii="Arial" w:hAnsi="Arial" w:cs="Arial"/>
          <w:iCs/>
          <w:color w:val="000000"/>
          <w:lang w:val="sr-Latn-ME"/>
        </w:rPr>
        <w:t>isporuk</w:t>
      </w:r>
      <w:r w:rsidR="009B6025">
        <w:rPr>
          <w:rFonts w:ascii="Arial" w:hAnsi="Arial" w:cs="Arial"/>
          <w:iCs/>
          <w:color w:val="000000"/>
          <w:lang w:val="sr-Latn-ME"/>
        </w:rPr>
        <w:t xml:space="preserve">u i ugradnju </w:t>
      </w:r>
      <w:r w:rsidRPr="00E76EF8">
        <w:rPr>
          <w:rFonts w:ascii="Arial" w:hAnsi="Arial" w:cs="Arial"/>
          <w:iCs/>
          <w:color w:val="000000"/>
          <w:lang w:val="sr-Latn-ME"/>
        </w:rPr>
        <w:t>(</w:t>
      </w:r>
      <w:r w:rsidR="00870216">
        <w:rPr>
          <w:rFonts w:ascii="Arial" w:hAnsi="Arial" w:cs="Arial"/>
          <w:iCs/>
          <w:color w:val="000000"/>
          <w:lang w:val="sr-Latn-ME"/>
        </w:rPr>
        <w:t>2</w:t>
      </w:r>
      <w:r w:rsidRPr="00E76EF8">
        <w:rPr>
          <w:rFonts w:ascii="Arial" w:hAnsi="Arial" w:cs="Arial"/>
          <w:iCs/>
          <w:color w:val="000000"/>
          <w:lang w:val="sr-Latn-ME"/>
        </w:rPr>
        <w:t>0 poena)</w:t>
      </w:r>
    </w:p>
    <w:p w14:paraId="2EC4C439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3D0C9BD5" w14:textId="1CAA2A21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9363C6">
        <w:rPr>
          <w:rFonts w:ascii="Arial" w:hAnsi="Arial" w:cs="Arial"/>
          <w:iCs/>
          <w:color w:val="000000"/>
          <w:lang w:val="sr-Latn-ME"/>
        </w:rPr>
        <w:t>Rok isporuke i ugradnje (</w:t>
      </w:r>
      <w:r w:rsidR="00870216">
        <w:rPr>
          <w:rFonts w:ascii="Arial" w:hAnsi="Arial" w:cs="Arial"/>
          <w:iCs/>
          <w:color w:val="000000"/>
          <w:lang w:val="sr-Latn-ME"/>
        </w:rPr>
        <w:t>2</w:t>
      </w:r>
      <w:r w:rsidRPr="009363C6">
        <w:rPr>
          <w:rFonts w:ascii="Arial" w:hAnsi="Arial" w:cs="Arial"/>
          <w:iCs/>
          <w:color w:val="000000"/>
          <w:lang w:val="sr-Latn-ME"/>
        </w:rPr>
        <w:t>0 bodova) Podkriterijum kvalitet (K) vrednovaće se na sljedeći način: najkraći ponuđeni rok za isporuku i ugradnju, podijeli sa ponuđenim rokom za isporuku i ugradnju, a dobijeni količnik pomnoži sa brojem bodova (</w:t>
      </w:r>
      <w:r w:rsidR="00870216">
        <w:rPr>
          <w:rFonts w:ascii="Arial" w:hAnsi="Arial" w:cs="Arial"/>
          <w:iCs/>
          <w:color w:val="000000"/>
          <w:lang w:val="sr-Latn-ME"/>
        </w:rPr>
        <w:t>2</w:t>
      </w:r>
      <w:r w:rsidRPr="009363C6">
        <w:rPr>
          <w:rFonts w:ascii="Arial" w:hAnsi="Arial" w:cs="Arial"/>
          <w:iCs/>
          <w:color w:val="000000"/>
          <w:lang w:val="sr-Latn-ME"/>
        </w:rPr>
        <w:t xml:space="preserve">0 bodova) i to po formuli: </w:t>
      </w:r>
    </w:p>
    <w:p w14:paraId="6AD6C762" w14:textId="77777777" w:rsidR="0009544B" w:rsidRDefault="0009544B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2FC8DBC" w14:textId="091B20F7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9363C6">
        <w:rPr>
          <w:rFonts w:ascii="Arial" w:hAnsi="Arial" w:cs="Arial"/>
          <w:iCs/>
          <w:color w:val="000000"/>
          <w:lang w:val="sr-Latn-ME"/>
        </w:rPr>
        <w:t>K=(Kmin/Kp)x</w:t>
      </w:r>
      <w:r w:rsidR="00870216">
        <w:rPr>
          <w:rFonts w:ascii="Arial" w:hAnsi="Arial" w:cs="Arial"/>
          <w:iCs/>
          <w:color w:val="000000"/>
          <w:lang w:val="sr-Latn-ME"/>
        </w:rPr>
        <w:t>2</w:t>
      </w:r>
      <w:r w:rsidRPr="009363C6">
        <w:rPr>
          <w:rFonts w:ascii="Arial" w:hAnsi="Arial" w:cs="Arial"/>
          <w:iCs/>
          <w:color w:val="000000"/>
          <w:lang w:val="sr-Latn-ME"/>
        </w:rPr>
        <w:t xml:space="preserve">0 </w:t>
      </w:r>
    </w:p>
    <w:p w14:paraId="084223F6" w14:textId="69BEC37C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9363C6">
        <w:rPr>
          <w:rFonts w:ascii="Arial" w:hAnsi="Arial" w:cs="Arial"/>
          <w:iCs/>
          <w:color w:val="000000"/>
          <w:lang w:val="sr-Latn-ME"/>
        </w:rPr>
        <w:t>Kmin- najkraći ponuđeni rok za isporuku i ugradnju</w:t>
      </w:r>
    </w:p>
    <w:p w14:paraId="47441942" w14:textId="565E5D43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9363C6">
        <w:rPr>
          <w:rFonts w:ascii="Arial" w:hAnsi="Arial" w:cs="Arial"/>
          <w:iCs/>
          <w:color w:val="000000"/>
          <w:lang w:val="sr-Latn-ME"/>
        </w:rPr>
        <w:t xml:space="preserve">Kp – ponuđeni rok za isporuku i ugradnju </w:t>
      </w:r>
    </w:p>
    <w:p w14:paraId="38A010FE" w14:textId="77777777" w:rsidR="00870216" w:rsidRDefault="0087021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9C61425" w14:textId="0CD6CA4C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9363C6">
        <w:rPr>
          <w:rFonts w:ascii="Arial" w:hAnsi="Arial" w:cs="Arial"/>
          <w:iCs/>
          <w:color w:val="000000"/>
          <w:lang w:val="sr-Latn-ME"/>
        </w:rPr>
        <w:t xml:space="preserve">Napomena: Najveći ponuđeni rok za isporuku i ugradnju ne može biti veći od </w:t>
      </w:r>
      <w:r w:rsidR="00870216">
        <w:rPr>
          <w:rFonts w:ascii="Arial" w:hAnsi="Arial" w:cs="Arial"/>
          <w:iCs/>
          <w:color w:val="000000"/>
          <w:lang w:val="sr-Latn-ME"/>
        </w:rPr>
        <w:t>15</w:t>
      </w:r>
      <w:r w:rsidRPr="009363C6">
        <w:rPr>
          <w:rFonts w:ascii="Arial" w:hAnsi="Arial" w:cs="Arial"/>
          <w:iCs/>
          <w:color w:val="000000"/>
          <w:lang w:val="sr-Latn-ME"/>
        </w:rPr>
        <w:t xml:space="preserve"> dana od dana </w:t>
      </w:r>
      <w:r w:rsidR="00870216">
        <w:rPr>
          <w:rFonts w:ascii="Arial" w:hAnsi="Arial" w:cs="Arial"/>
          <w:iCs/>
          <w:color w:val="000000"/>
          <w:lang w:val="sr-Latn-ME"/>
        </w:rPr>
        <w:t>zaključenja</w:t>
      </w:r>
      <w:r w:rsidRPr="009363C6">
        <w:rPr>
          <w:rFonts w:ascii="Arial" w:hAnsi="Arial" w:cs="Arial"/>
          <w:iCs/>
          <w:color w:val="000000"/>
          <w:lang w:val="sr-Latn-ME"/>
        </w:rPr>
        <w:t xml:space="preserve"> Ugovora.</w:t>
      </w:r>
    </w:p>
    <w:p w14:paraId="7A0F3165" w14:textId="77777777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3293DF3D" w14:textId="0582E2D9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9453FA7" w14:textId="4B2BC305" w:rsidR="00850A9D" w:rsidRDefault="00850A9D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8E569D6" w14:textId="441A1A79" w:rsidR="003A138E" w:rsidRDefault="003A138E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387664BB" w14:textId="77777777" w:rsidR="003A138E" w:rsidRDefault="003A138E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7C7A811F" w14:textId="77777777" w:rsidR="00850A9D" w:rsidRPr="002462D1" w:rsidRDefault="00850A9D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DE7FD8D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14:paraId="77F6F49E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8134EE7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77C6D758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2404C99" w14:textId="77777777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2ABC4204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133D52D8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329FF592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C55313" w14:textId="1019DCF1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  <w:r w:rsidRPr="00E058C9">
        <w:rPr>
          <w:rFonts w:ascii="Arial" w:hAnsi="Arial" w:cs="Arial"/>
          <w:color w:val="000000"/>
          <w:lang w:val="sr-Latn-ME"/>
        </w:rPr>
        <w:t xml:space="preserve">Ponude se podnose preko ESJN-a zaključno sa danom  </w:t>
      </w:r>
      <w:r w:rsidR="00870216">
        <w:rPr>
          <w:rFonts w:ascii="Arial" w:hAnsi="Arial" w:cs="Arial"/>
          <w:color w:val="000000"/>
          <w:lang w:val="sr-Latn-ME"/>
        </w:rPr>
        <w:t>09</w:t>
      </w:r>
      <w:r w:rsidRPr="00E058C9">
        <w:rPr>
          <w:rFonts w:ascii="Arial" w:hAnsi="Arial" w:cs="Arial"/>
          <w:color w:val="000000"/>
          <w:lang w:val="sr-Latn-ME"/>
        </w:rPr>
        <w:t>.</w:t>
      </w:r>
      <w:r w:rsidR="00870216">
        <w:rPr>
          <w:rFonts w:ascii="Arial" w:hAnsi="Arial" w:cs="Arial"/>
          <w:color w:val="000000"/>
          <w:lang w:val="sr-Latn-ME"/>
        </w:rPr>
        <w:t>10</w:t>
      </w:r>
      <w:r w:rsidRPr="00E058C9">
        <w:rPr>
          <w:rFonts w:ascii="Arial" w:hAnsi="Arial" w:cs="Arial"/>
          <w:color w:val="000000"/>
          <w:lang w:val="sr-Latn-ME"/>
        </w:rPr>
        <w:t>.2023. godine do  09:00 sati.</w:t>
      </w:r>
    </w:p>
    <w:p w14:paraId="50110559" w14:textId="77777777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</w:p>
    <w:p w14:paraId="38071481" w14:textId="3C7A3FD9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  <w:r w:rsidRPr="00E058C9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870216">
        <w:rPr>
          <w:rFonts w:ascii="Arial" w:hAnsi="Arial" w:cs="Arial"/>
          <w:color w:val="000000"/>
          <w:lang w:val="sr-Latn-ME"/>
        </w:rPr>
        <w:t>09</w:t>
      </w:r>
      <w:r w:rsidRPr="00E058C9">
        <w:rPr>
          <w:rFonts w:ascii="Arial" w:hAnsi="Arial" w:cs="Arial"/>
          <w:color w:val="000000"/>
          <w:lang w:val="sr-Latn-ME"/>
        </w:rPr>
        <w:t>.</w:t>
      </w:r>
      <w:r w:rsidR="00870216">
        <w:rPr>
          <w:rFonts w:ascii="Arial" w:hAnsi="Arial" w:cs="Arial"/>
          <w:color w:val="000000"/>
          <w:lang w:val="sr-Latn-ME"/>
        </w:rPr>
        <w:t>10</w:t>
      </w:r>
      <w:r w:rsidRPr="00E058C9">
        <w:rPr>
          <w:rFonts w:ascii="Arial" w:hAnsi="Arial" w:cs="Arial"/>
          <w:color w:val="000000"/>
          <w:lang w:val="sr-Latn-ME"/>
        </w:rPr>
        <w:t xml:space="preserve">.2023. godine u 09:00 sati. </w:t>
      </w:r>
    </w:p>
    <w:p w14:paraId="02AA654B" w14:textId="77777777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</w:p>
    <w:p w14:paraId="7689EB7F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7"/>
      </w:r>
      <w:bookmarkEnd w:id="9"/>
    </w:p>
    <w:p w14:paraId="241C6924" w14:textId="188DECF9" w:rsidR="00F50ED0" w:rsidRPr="00870216" w:rsidRDefault="00870216" w:rsidP="00F50ED0">
      <w:pPr>
        <w:jc w:val="both"/>
        <w:rPr>
          <w:rFonts w:ascii="Arial" w:hAnsi="Arial" w:cs="Arial"/>
          <w:color w:val="000000"/>
          <w:lang w:val="sr-Latn-ME"/>
        </w:rPr>
      </w:pPr>
      <w:r w:rsidRPr="00870216">
        <w:rPr>
          <w:rFonts w:ascii="Arial" w:hAnsi="Arial" w:cs="Arial"/>
          <w:color w:val="000000"/>
          <w:lang w:val="sr-Latn-ME"/>
        </w:rPr>
        <w:t xml:space="preserve">Nije zahtijevana garancija ponude. </w:t>
      </w:r>
    </w:p>
    <w:p w14:paraId="28717574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23B3B6C3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40772597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35E9E806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97703AC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196B1261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3BACE523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72DF37A5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78669D2A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3A84793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9CE9ADC" w14:textId="77777777" w:rsidR="00F50ED0" w:rsidRDefault="00F50ED0" w:rsidP="00F50ED0">
      <w:pPr>
        <w:jc w:val="both"/>
        <w:rPr>
          <w:rFonts w:ascii="Arial" w:eastAsia="Calibri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0EE1DE2F" w14:textId="77777777" w:rsidR="00870216" w:rsidRPr="002462D1" w:rsidRDefault="00870216" w:rsidP="00F50ED0">
      <w:pPr>
        <w:jc w:val="both"/>
        <w:rPr>
          <w:rFonts w:ascii="Arial" w:hAnsi="Arial" w:cs="Arial"/>
          <w:i/>
          <w:iCs/>
          <w:color w:val="000000"/>
          <w:lang w:val="sr-Latn-ME"/>
        </w:rPr>
      </w:pPr>
    </w:p>
    <w:p w14:paraId="4617B633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B598EC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lastRenderedPageBreak/>
        <w:t>NAČIN ZAKLJUČIVANJA I IZMJENE UGOVORA O JAVNOJ NABAVCI</w:t>
      </w:r>
      <w:bookmarkEnd w:id="12"/>
    </w:p>
    <w:p w14:paraId="4FB859C5" w14:textId="77777777" w:rsidR="00F50ED0" w:rsidRPr="002462D1" w:rsidRDefault="00F50ED0" w:rsidP="00F50ED0">
      <w:pPr>
        <w:jc w:val="both"/>
        <w:rPr>
          <w:rFonts w:ascii="Arial" w:hAnsi="Arial" w:cs="Arial"/>
          <w:i/>
          <w:lang w:val="sr-Latn-ME"/>
        </w:rPr>
      </w:pPr>
    </w:p>
    <w:p w14:paraId="4F739EDC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Naručilac zaključuje ugovor o javnoj nabavci u pisanom ili elektronskom obliku sa ponuđačem čija je ponuda izabrana kao najpovoljnija, nakon izvršnosti odluke o izboru najpovoljnije ponude.</w:t>
      </w:r>
    </w:p>
    <w:p w14:paraId="21A22B53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564DAFA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14:paraId="6931A221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 xml:space="preserve">Dobavljač se obavezuje da kvalitetno i u skladu sa pravilima struke izvrši nabavku i ugradnju sistema video nadzora. </w:t>
      </w:r>
    </w:p>
    <w:p w14:paraId="3025A8C0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 xml:space="preserve">Isporuka robe biće izvršena i potvrđena Zapisnikom o primopredaji kojeg sačinjavaju i potpisuju ovlašćeni predstavnici ugovornih strana. </w:t>
      </w:r>
    </w:p>
    <w:p w14:paraId="2FC7A2A5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Smatra se da je izvršena adekvatna isporuka kada ovlašćeno lice Naručioca u mjestu isporuke izvrši prijem robe, što se potvrđuje zapisnikom, koji potpisuju prisutna ovlašćena lica Naručioca i Dobavljača.</w:t>
      </w:r>
    </w:p>
    <w:p w14:paraId="18B76611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Ako se zapisnički utvrdi da roba koju je Dobavljač isporučio Naručiocu ima nedostatke i oštećenja, Dobavljač se obavezuje da svaki problem po reklamaciji započne rješavati najkasnije u roku od 24h od trenutka pismene prijave Naručioca, a iste da ukloni najkasnije u roku od 15 dana od tog trenutka, a ukoliko to ne učini Dobavljač mora robu zamijeniti drugom koje ima iste tehničke karakteristike. Nakon otklanjanja nedostataka, Dobavljač je dužan da preda robu na lokaciji Naručioca.</w:t>
      </w:r>
    </w:p>
    <w:p w14:paraId="4ED350A6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Dobavljač snosi sve troškove nabavke, isporuke, ugradnje, špediterske i carinske dažbine, uvoz robe i materijala, utovar, istovar, terenski rad, osiguranje zaposlenih i primjenu mjera zaštite na radu, poreze i takse, troškove ambalaže prikladne za drumski prevoz, troškove prevoza i osiguranje prilikom transporta, kao i sve troškove koji mogu nastati kao rezultat reklamacije i otklanjanja nedostataka u garantnom roku.</w:t>
      </w:r>
    </w:p>
    <w:p w14:paraId="1BC9CC2B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 xml:space="preserve">Isporuka podrazumijeva i primopredaju prateće dokumentacije i to: fakturu Dobavljača, garantntni list, ovlašćenja proizvođača i/ili Dobavljača za robu prema tehničkoj specifikaciji. </w:t>
      </w:r>
    </w:p>
    <w:p w14:paraId="27AA5BA0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 xml:space="preserve">Dobavljač je dužan da uz potpisan ugovor o javnoj nabavci dostavi Naručiocu garanciju za dobro izvršenje ugovora za slučaj povrede ugovorenih obaveza u iznosu od 10% od vrijednosti ugovora. </w:t>
      </w:r>
    </w:p>
    <w:p w14:paraId="4D89BFF9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Naručilac može aktivirati garanciju za dobro izvršenje ugovora u svakom momentu kada nastupi neki od razloga za raskid ovog Ugovora.</w:t>
      </w:r>
    </w:p>
    <w:p w14:paraId="38968BCC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Dobavljač je dužan da najkasnije 10 dana  prije isteka roka važnosti garancije za dobro izvršenje ugovora, dostavi Naručiocu garanciju za otklanjanje nedostataka u garantnom roku, u iznosu od 5% od ugovorene vrijednosti izvedenih radova, sa rokom važenja 8 dana dužim od važenja garantnog roka, za slučaj da u garantnom roku ne ispuni obaveze na koje se garancija odnosi, kojom bezuslovno i neopozivo garantuje potpuno i savjesno izvršenje ugovorenih obaveza za vrijeme trajanja garantnog roka. Ponuđač ima obavezu da datu garanciju obnavlja svake godine, do kraja perioda garantovanja i to najkasnije 8 dana prije isteka prethodne. Ukoliko ponuđač blagovremeno ne obnovi garanciju u ostavljenom roku, Naručilac će aktivirati garanciju koja je na snazi.</w:t>
      </w:r>
    </w:p>
    <w:p w14:paraId="027DF0DF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lastRenderedPageBreak/>
        <w:t>DOBAVLJAČ se obavezuje da plati ugovornu kaznu u visini 5‰ za svaki dan kašnjenja u isporuci robe, a najviše 5% od ukupne vrijednosti ugovorenog posla.</w:t>
      </w:r>
    </w:p>
    <w:p w14:paraId="348E53BC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Dobavljač garantuje da je ponuđena roba nova i neupotrebljavana i da nema stvarnih i pravnih nedostataka.</w:t>
      </w:r>
    </w:p>
    <w:p w14:paraId="532F1A08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 xml:space="preserve">Dobavljač garantuje kvalitet isporučene robe. </w:t>
      </w:r>
    </w:p>
    <w:p w14:paraId="5106815E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Ugovor  će se raskinuti sporazumno ili po zahtjevu jedne od strana ugovora, ako su nastupili bitni razlozi za raskid ugovora.</w:t>
      </w:r>
    </w:p>
    <w:p w14:paraId="019DD289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Ugovor se raskida pismenom izjavom, koja se dostavlja drugoj ugovornoj strani. U izjavi mora biti naznačeno po kom osnovu se ugovor raskida.</w:t>
      </w:r>
    </w:p>
    <w:p w14:paraId="1EA28E04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 xml:space="preserve">Ugovor se može raskinuti ako nastupe okolnosti koje za posljedicu imaju bitnu izmjenu ugovora koja iziskuje sprovođenje novog postupka javne nabavke i/ili ako nastupi neki razlog koji predstavlja osnov za obavezno isključenje iz člana 108 Zakona o javnim nabavkama. </w:t>
      </w:r>
    </w:p>
    <w:p w14:paraId="5D2EE46D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Bitnom izmjenom ugovora smatra se izmjena prirode ugovora u materijalnom smislu u odnosu na ugovor koji je prvobitno zaključen ako je ispunjen jedan ili više sljedećih uslova:</w:t>
      </w:r>
    </w:p>
    <w:p w14:paraId="6AFE1F0C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1) 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31F9F1AB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2) izmjenom se mijenja privredna ravnoteža ugovora u korist privrednog subjekta sa kojim je zaključen ugovor na način koji nije predviđen prvobitnim ugovorom;</w:t>
      </w:r>
    </w:p>
    <w:p w14:paraId="5CB8EC95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3) izmjenom se značajno povećava obim ugovora;</w:t>
      </w:r>
    </w:p>
    <w:p w14:paraId="3D590A90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4) promjena privrednog subjekta sa kojim je zaključen ugovor o javnoj nabavci, osim u slučaju iz člana 151 stav 1 tačka 4 Zakona o javnim nabavkama;</w:t>
      </w:r>
    </w:p>
    <w:p w14:paraId="1BF70883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5) ako ponuđač ne izvršava ugovorene obaveze i u drugim slučajevima utvrđenim tenderskom dokumentacijom u skladu sa zakonom.</w:t>
      </w:r>
    </w:p>
    <w:p w14:paraId="6F0E4707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- Ako strane ugovora sporazumno raskinu ugovor, sporazumom o raskidu ugovora utvrđuju se međusobna prava i obaveze koje proističu iz raskida ugovora</w:t>
      </w:r>
    </w:p>
    <w:p w14:paraId="11C7D5A7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3A5C0FC1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•</w:t>
      </w:r>
      <w:r w:rsidRPr="00870216">
        <w:rPr>
          <w:rFonts w:ascii="Arial" w:hAnsi="Arial" w:cs="Arial"/>
          <w:lang w:val="sr-Latn-ME"/>
        </w:rPr>
        <w:tab/>
        <w:t xml:space="preserve"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 </w:t>
      </w:r>
    </w:p>
    <w:p w14:paraId="78D53FC5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•</w:t>
      </w:r>
      <w:r w:rsidRPr="00870216">
        <w:rPr>
          <w:rFonts w:ascii="Arial" w:hAnsi="Arial" w:cs="Arial"/>
          <w:lang w:val="sr-Latn-ME"/>
        </w:rPr>
        <w:tab/>
        <w:t xml:space="preserve">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 </w:t>
      </w:r>
    </w:p>
    <w:p w14:paraId="27FC4E8C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•</w:t>
      </w:r>
      <w:r w:rsidRPr="00870216">
        <w:rPr>
          <w:rFonts w:ascii="Arial" w:hAnsi="Arial" w:cs="Arial"/>
          <w:lang w:val="sr-Latn-ME"/>
        </w:rPr>
        <w:tab/>
        <w:t xml:space="preserve">Kada je potreba za izmjenom ugovora nastala zbog okolnosti koje naručilac u vrijeme zaključivanja ugovora nije mogao da predvidi, a izmjenom se ne mijenja priroda ugovora a povećanje vrijednosti ugovora nije veće od 20% vrijednosti prvobitnog ugovora, </w:t>
      </w:r>
    </w:p>
    <w:p w14:paraId="155E0C95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lastRenderedPageBreak/>
        <w:t>•</w:t>
      </w:r>
      <w:r w:rsidRPr="00870216">
        <w:rPr>
          <w:rFonts w:ascii="Arial" w:hAnsi="Arial" w:cs="Arial"/>
          <w:lang w:val="sr-Latn-ME"/>
        </w:rPr>
        <w:tab/>
        <w:t>kad je potreba za izmjenom ugovora nastala zbog okolnosti koje naručilac u vrijeme zaključivanja ugovora nije mogao da predvidi, a izmjenom se ne mijenja priroda ugovora već se vrši samo smanjenje ugovorene vrijednosti,</w:t>
      </w:r>
    </w:p>
    <w:p w14:paraId="54155AB0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•</w:t>
      </w:r>
      <w:r w:rsidRPr="00870216">
        <w:rPr>
          <w:rFonts w:ascii="Arial" w:hAnsi="Arial" w:cs="Arial"/>
          <w:lang w:val="sr-Latn-ME"/>
        </w:rPr>
        <w:tab/>
        <w:t xml:space="preserve">  kad se vrši zamjena podugovarača, u skladu sa članom 128 st. 10, 11 i 12 ovog zakona</w:t>
      </w:r>
    </w:p>
    <w:p w14:paraId="5244F25F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•</w:t>
      </w:r>
      <w:r w:rsidRPr="00870216">
        <w:rPr>
          <w:rFonts w:ascii="Arial" w:hAnsi="Arial" w:cs="Arial"/>
          <w:lang w:val="sr-Latn-ME"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Zakona.</w:t>
      </w:r>
    </w:p>
    <w:p w14:paraId="3A12F796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04B0FD81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 xml:space="preserve">Ugovor o javnoj nabavci koji je zaključen uz kršenje antikorupcijskog pravila iz člana 38 Zakona o javnim nabavkama Crne Gore, ništav je. </w:t>
      </w:r>
    </w:p>
    <w:p w14:paraId="14F9E055" w14:textId="77777777" w:rsidR="00870216" w:rsidRPr="00870216" w:rsidRDefault="00870216" w:rsidP="00870216">
      <w:pPr>
        <w:jc w:val="both"/>
        <w:rPr>
          <w:rFonts w:ascii="Arial" w:hAnsi="Arial" w:cs="Arial"/>
          <w:lang w:val="sr-Latn-ME"/>
        </w:rPr>
      </w:pPr>
      <w:r w:rsidRPr="00870216">
        <w:rPr>
          <w:rFonts w:ascii="Arial" w:hAnsi="Arial" w:cs="Arial"/>
          <w:lang w:val="sr-Latn-ME"/>
        </w:rPr>
        <w:t>Za sve što nije predviđeno ovim Ugovorom primjenjuju se odredbe Zakona o obligacionim odnosima i drugih pozitivnih propisa.</w:t>
      </w:r>
    </w:p>
    <w:p w14:paraId="7C3AC42F" w14:textId="4FB96000" w:rsidR="00F50ED0" w:rsidRPr="002462D1" w:rsidRDefault="00870216" w:rsidP="00870216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870216">
        <w:rPr>
          <w:rFonts w:ascii="Arial" w:hAnsi="Arial" w:cs="Arial"/>
          <w:lang w:val="sr-Latn-ME"/>
        </w:rPr>
        <w:t>Ugovorne strane su saglasne da eventualne sporove povodom ovog Ugovora rješavaju sporazumom. U protivnom, ugovara se nadležnost Privrednog suda u Podgorici</w:t>
      </w:r>
      <w:r w:rsidR="00E63923" w:rsidRPr="00E63923">
        <w:rPr>
          <w:rFonts w:ascii="Arial" w:hAnsi="Arial" w:cs="Arial"/>
          <w:color w:val="000000"/>
          <w:lang w:val="sr-Latn-ME"/>
        </w:rPr>
        <w:t>.</w:t>
      </w:r>
    </w:p>
    <w:p w14:paraId="758548DD" w14:textId="46352674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154947FD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375B7892" w14:textId="77777777" w:rsidR="00F50ED0" w:rsidRPr="002462D1" w:rsidRDefault="00F50ED0" w:rsidP="00F50E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B2D53B4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24F0F1FD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A804955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368A143A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6A36C072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181CB47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7B6031EA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3467D705" w14:textId="77AF692D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1F62C967" w14:textId="2BD5372E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2DB2B37B" w14:textId="5BB2A2EE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F2160FF" w14:textId="5FB84238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3AD1437F" w14:textId="64E85B22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40FD1ECA" w14:textId="222F49A7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B294D75" w14:textId="04BF360E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36896E62" w14:textId="7F00CAC0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C6F2614" w14:textId="63C4A213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7FFC00A" w14:textId="77777777" w:rsidR="003F6A9B" w:rsidRDefault="003F6A9B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21B2C10" w14:textId="09B00536" w:rsidR="00742736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40C49F8A" w14:textId="77777777" w:rsidR="00742736" w:rsidRPr="002462D1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EB09BC8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28550DA4" w14:textId="77777777" w:rsidR="00F50ED0" w:rsidRPr="002462D1" w:rsidRDefault="00F50ED0" w:rsidP="00F50E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C43FF91" w14:textId="7070EEB9" w:rsidR="00F50ED0" w:rsidRPr="002462D1" w:rsidRDefault="004518B0" w:rsidP="00F50E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Prijestonica Cetinje</w:t>
      </w:r>
    </w:p>
    <w:p w14:paraId="47B01559" w14:textId="3F875CDE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4518B0">
        <w:rPr>
          <w:rFonts w:ascii="Arial" w:hAnsi="Arial" w:cs="Arial"/>
          <w:color w:val="000000"/>
          <w:lang w:val="sr-Latn-ME"/>
        </w:rPr>
        <w:t>01-426/23-</w:t>
      </w:r>
      <w:r w:rsidR="00870216">
        <w:rPr>
          <w:rFonts w:ascii="Arial" w:hAnsi="Arial" w:cs="Arial"/>
          <w:color w:val="000000"/>
          <w:lang w:val="sr-Latn-ME"/>
        </w:rPr>
        <w:t>2225</w:t>
      </w:r>
      <w:r w:rsidR="004E4B3C">
        <w:rPr>
          <w:rFonts w:ascii="Arial" w:hAnsi="Arial" w:cs="Arial"/>
          <w:color w:val="000000"/>
          <w:lang w:val="sr-Latn-ME"/>
        </w:rPr>
        <w:t>/2</w:t>
      </w:r>
    </w:p>
    <w:p w14:paraId="492FCF99" w14:textId="3AACF7EA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4518B0">
        <w:rPr>
          <w:rFonts w:ascii="Arial" w:hAnsi="Arial" w:cs="Arial"/>
          <w:color w:val="000000"/>
          <w:lang w:val="sr-Latn-ME"/>
        </w:rPr>
        <w:t xml:space="preserve">Cetinje, </w:t>
      </w:r>
      <w:r w:rsidR="00870216">
        <w:rPr>
          <w:rFonts w:ascii="Arial" w:hAnsi="Arial" w:cs="Arial"/>
          <w:color w:val="000000"/>
          <w:lang w:val="sr-Latn-ME"/>
        </w:rPr>
        <w:t>21</w:t>
      </w:r>
      <w:r w:rsidR="004518B0">
        <w:rPr>
          <w:rFonts w:ascii="Arial" w:hAnsi="Arial" w:cs="Arial"/>
          <w:color w:val="000000"/>
          <w:lang w:val="sr-Latn-ME"/>
        </w:rPr>
        <w:t>.0</w:t>
      </w:r>
      <w:r w:rsidR="00870216">
        <w:rPr>
          <w:rFonts w:ascii="Arial" w:hAnsi="Arial" w:cs="Arial"/>
          <w:color w:val="000000"/>
          <w:lang w:val="sr-Latn-ME"/>
        </w:rPr>
        <w:t>9</w:t>
      </w:r>
      <w:r w:rsidR="004518B0">
        <w:rPr>
          <w:rFonts w:ascii="Arial" w:hAnsi="Arial" w:cs="Arial"/>
          <w:color w:val="000000"/>
          <w:lang w:val="sr-Latn-ME"/>
        </w:rPr>
        <w:t>.2023. godine</w:t>
      </w:r>
    </w:p>
    <w:p w14:paraId="4A3BF95F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9DA94B7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1881D33" w14:textId="77777777" w:rsidR="00F50ED0" w:rsidRPr="002462D1" w:rsidRDefault="00F50ED0" w:rsidP="00F50E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6DD51CF1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3C44D94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CE0DC57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971CA94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D75427E" w14:textId="77777777" w:rsidR="00F50ED0" w:rsidRPr="002462D1" w:rsidRDefault="00F50ED0" w:rsidP="00F50E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5684B47D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C0CFBA6" w14:textId="367D4A3E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9363C6">
        <w:rPr>
          <w:rFonts w:ascii="Arial" w:hAnsi="Arial" w:cs="Arial"/>
          <w:color w:val="000000"/>
          <w:lang w:val="sr-Latn-ME"/>
        </w:rPr>
        <w:t>7</w:t>
      </w:r>
      <w:r w:rsidR="00870216">
        <w:rPr>
          <w:rFonts w:ascii="Arial" w:hAnsi="Arial" w:cs="Arial"/>
          <w:color w:val="000000"/>
          <w:lang w:val="sr-Latn-ME"/>
        </w:rPr>
        <w:t>4</w:t>
      </w:r>
      <w:r w:rsidR="004518B0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4518B0">
        <w:rPr>
          <w:rFonts w:ascii="Arial" w:hAnsi="Arial" w:cs="Arial"/>
          <w:color w:val="000000"/>
          <w:lang w:val="sr-Latn-ME"/>
        </w:rPr>
        <w:t>6159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4518B0">
        <w:rPr>
          <w:rFonts w:ascii="Arial" w:hAnsi="Arial" w:cs="Arial"/>
          <w:color w:val="000000"/>
          <w:lang w:val="sr-Latn-ME"/>
        </w:rPr>
        <w:t>30.01.2023. 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4E4B3C">
        <w:rPr>
          <w:rFonts w:ascii="Arial" w:hAnsi="Arial" w:cs="Arial"/>
          <w:color w:val="000000"/>
          <w:lang w:val="sr-Latn-ME"/>
        </w:rPr>
        <w:t>–</w:t>
      </w:r>
      <w:r w:rsidR="004518B0">
        <w:rPr>
          <w:rFonts w:ascii="Arial" w:hAnsi="Arial" w:cs="Arial"/>
          <w:color w:val="000000"/>
          <w:lang w:val="sr-Latn-ME"/>
        </w:rPr>
        <w:t xml:space="preserve"> </w:t>
      </w:r>
      <w:r w:rsidR="00870216" w:rsidRPr="00870216">
        <w:rPr>
          <w:rFonts w:ascii="Arial" w:hAnsi="Arial" w:cs="Arial"/>
          <w:color w:val="000000"/>
          <w:lang w:val="sr-Latn-ME"/>
        </w:rPr>
        <w:t>Nabavka sistema video nadzora</w:t>
      </w:r>
      <w:r w:rsidRPr="004518B0">
        <w:rPr>
          <w:rFonts w:ascii="Arial" w:hAnsi="Arial" w:cs="Arial"/>
          <w:i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91ED9C8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F95BCA1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E722056" w14:textId="245EA888" w:rsidR="00F50ED0" w:rsidRPr="002462D1" w:rsidRDefault="00F50ED0" w:rsidP="00F50E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4518B0">
        <w:rPr>
          <w:rFonts w:ascii="Arial" w:hAnsi="Arial" w:cs="Arial"/>
          <w:color w:val="000000"/>
          <w:lang w:val="sr-Latn-ME"/>
        </w:rPr>
        <w:t>Nikola Đurašković</w:t>
      </w:r>
    </w:p>
    <w:p w14:paraId="7B4F77C1" w14:textId="4C081BCE" w:rsidR="00F50ED0" w:rsidRPr="002462D1" w:rsidRDefault="00F50ED0" w:rsidP="00F50E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s.r.</w:t>
      </w:r>
    </w:p>
    <w:p w14:paraId="32B21256" w14:textId="25DB0357" w:rsidR="00F50ED0" w:rsidRPr="002462D1" w:rsidRDefault="00F50ED0" w:rsidP="00F50E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870216">
        <w:rPr>
          <w:rFonts w:ascii="Arial" w:hAnsi="Arial" w:cs="Arial"/>
          <w:color w:val="000000"/>
          <w:lang w:val="sr-Latn-ME"/>
        </w:rPr>
        <w:t>Irena Perović</w:t>
      </w:r>
    </w:p>
    <w:p w14:paraId="74764462" w14:textId="77777777" w:rsidR="00F50ED0" w:rsidRPr="002462D1" w:rsidRDefault="00F50ED0" w:rsidP="00F50E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782A46F4" w14:textId="0F9FE9AD" w:rsidR="00F50ED0" w:rsidRPr="002462D1" w:rsidRDefault="00F50ED0" w:rsidP="00451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870216">
        <w:rPr>
          <w:rFonts w:ascii="Arial" w:hAnsi="Arial" w:cs="Arial"/>
          <w:color w:val="000000"/>
          <w:lang w:val="sr-Latn-ME"/>
        </w:rPr>
        <w:t>Nada Roganović</w:t>
      </w:r>
    </w:p>
    <w:p w14:paraId="08F0F974" w14:textId="2F575BF2" w:rsidR="00F50ED0" w:rsidRDefault="00F50ED0" w:rsidP="00F50E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456F135A" w14:textId="77777777" w:rsidR="004518B0" w:rsidRPr="002462D1" w:rsidRDefault="004518B0" w:rsidP="00F50E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1F9E7F87" w14:textId="67389E09" w:rsidR="00F50ED0" w:rsidRPr="002462D1" w:rsidRDefault="00F50ED0" w:rsidP="004518B0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</w:t>
      </w:r>
      <w:r w:rsidR="004518B0">
        <w:rPr>
          <w:rFonts w:ascii="Arial" w:hAnsi="Arial" w:cs="Arial"/>
          <w:iCs/>
          <w:color w:val="000000"/>
          <w:lang w:val="sr-Latn-ME"/>
        </w:rPr>
        <w:t xml:space="preserve">    </w:t>
      </w: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4518B0">
        <w:rPr>
          <w:rFonts w:ascii="Arial" w:hAnsi="Arial" w:cs="Arial"/>
          <w:color w:val="000000"/>
          <w:lang w:val="sr-Latn-ME"/>
        </w:rPr>
        <w:t xml:space="preserve">  </w:t>
      </w:r>
      <w:r w:rsidR="00870216">
        <w:rPr>
          <w:rFonts w:ascii="Arial" w:hAnsi="Arial" w:cs="Arial"/>
          <w:color w:val="000000"/>
          <w:lang w:val="sr-Latn-ME"/>
        </w:rPr>
        <w:t>Irena Perović</w:t>
      </w:r>
    </w:p>
    <w:p w14:paraId="1E8F3436" w14:textId="77777777" w:rsidR="00F50ED0" w:rsidRPr="002462D1" w:rsidRDefault="00F50ED0" w:rsidP="00F50E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6D2D11B" w14:textId="3733C227" w:rsidR="00F50ED0" w:rsidRPr="002462D1" w:rsidRDefault="00F50ED0" w:rsidP="00451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4518B0">
        <w:rPr>
          <w:rFonts w:ascii="Arial" w:hAnsi="Arial" w:cs="Arial"/>
          <w:color w:val="000000"/>
          <w:lang w:val="sr-Latn-ME"/>
        </w:rPr>
        <w:t xml:space="preserve"> </w:t>
      </w:r>
      <w:r w:rsidR="00870216">
        <w:rPr>
          <w:rFonts w:ascii="Arial" w:hAnsi="Arial" w:cs="Arial"/>
          <w:color w:val="000000"/>
          <w:lang w:val="sr-Latn-ME"/>
        </w:rPr>
        <w:t>Nada Roganović</w:t>
      </w:r>
    </w:p>
    <w:p w14:paraId="10AD02AE" w14:textId="77777777" w:rsidR="00F50ED0" w:rsidRPr="002462D1" w:rsidRDefault="00F50ED0" w:rsidP="00F50E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84C8914" w14:textId="5E0BCC57" w:rsidR="00F50ED0" w:rsidRPr="002462D1" w:rsidRDefault="00F50ED0" w:rsidP="00451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4518B0">
        <w:rPr>
          <w:rFonts w:ascii="Arial" w:hAnsi="Arial" w:cs="Arial"/>
          <w:color w:val="000000"/>
          <w:lang w:val="sr-Latn-ME"/>
        </w:rPr>
        <w:t xml:space="preserve"> </w:t>
      </w:r>
      <w:r w:rsidR="00870216">
        <w:rPr>
          <w:rFonts w:ascii="Arial" w:hAnsi="Arial" w:cs="Arial"/>
          <w:color w:val="000000"/>
          <w:lang w:val="sr-Latn-ME"/>
        </w:rPr>
        <w:t>Magdalena Krstićević</w:t>
      </w:r>
    </w:p>
    <w:p w14:paraId="0B33A321" w14:textId="77777777" w:rsidR="00F50ED0" w:rsidRPr="002462D1" w:rsidRDefault="00F50ED0" w:rsidP="00F50E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6A855C0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2EE67B6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0D9D77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85EAABB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C8B33C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90BC78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39B1FDD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2213B7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35B1052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78E0683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9C9892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95EFBB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B1AB8D7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1FD1F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14:paraId="47C8998E" w14:textId="77777777" w:rsidR="00F50ED0" w:rsidRPr="002462D1" w:rsidRDefault="00F50ED0" w:rsidP="00F50E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75B7A9D6" w14:textId="77777777" w:rsidR="00F50ED0" w:rsidRPr="00E3162A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21FB5B00" w14:textId="77777777" w:rsidR="00F50ED0" w:rsidRPr="00E3162A" w:rsidRDefault="00F50ED0" w:rsidP="00F50ED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42DEC3F9" w14:textId="77777777" w:rsidR="00F50ED0" w:rsidRPr="00E3162A" w:rsidRDefault="00F50ED0" w:rsidP="00F50ED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77111167" w14:textId="77777777" w:rsidR="00F50ED0" w:rsidRPr="00E3162A" w:rsidRDefault="00F50ED0" w:rsidP="00F50ED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64D59679" w14:textId="77777777" w:rsidR="00F50ED0" w:rsidRPr="002462D1" w:rsidRDefault="00F50ED0" w:rsidP="00F50E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0FA9C1C" w14:textId="77777777" w:rsidR="00F50ED0" w:rsidRPr="002462D1" w:rsidRDefault="00F50ED0" w:rsidP="00F50E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943DD8C" w14:textId="77777777" w:rsidR="00F50ED0" w:rsidRPr="002462D1" w:rsidRDefault="00F50ED0" w:rsidP="00F50E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973BF9" w14:textId="77777777" w:rsidR="00F50ED0" w:rsidRPr="002462D1" w:rsidRDefault="00F50ED0" w:rsidP="00F50E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3E47974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F14213F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24C3A05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15A73E9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461D7DED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74B420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2F3752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6B680F5" w14:textId="77777777" w:rsidR="00C73877" w:rsidRDefault="00C73877"/>
    <w:sectPr w:rsidR="00C73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EA484" w14:textId="77777777" w:rsidR="00D57BD6" w:rsidRDefault="00D57BD6" w:rsidP="00F50ED0">
      <w:r>
        <w:separator/>
      </w:r>
    </w:p>
  </w:endnote>
  <w:endnote w:type="continuationSeparator" w:id="0">
    <w:p w14:paraId="1281371C" w14:textId="77777777" w:rsidR="00D57BD6" w:rsidRDefault="00D57BD6" w:rsidP="00F5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8D10F" w14:textId="77777777" w:rsidR="00D57BD6" w:rsidRDefault="00D57BD6" w:rsidP="00F50ED0">
      <w:r>
        <w:separator/>
      </w:r>
    </w:p>
  </w:footnote>
  <w:footnote w:type="continuationSeparator" w:id="0">
    <w:p w14:paraId="5EE0EF20" w14:textId="77777777" w:rsidR="00D57BD6" w:rsidRDefault="00D57BD6" w:rsidP="00F50ED0">
      <w:r>
        <w:continuationSeparator/>
      </w:r>
    </w:p>
  </w:footnote>
  <w:footnote w:id="1">
    <w:p w14:paraId="1DBED79F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D62BA37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F8EA673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6E9454C7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B854FAD" w14:textId="77777777" w:rsidR="00F50ED0" w:rsidRPr="00367536" w:rsidRDefault="00F50ED0" w:rsidP="00F50E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44E8394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802B114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86942"/>
    <w:multiLevelType w:val="hybridMultilevel"/>
    <w:tmpl w:val="CB7CD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0808575">
    <w:abstractNumId w:val="2"/>
  </w:num>
  <w:num w:numId="2" w16cid:durableId="334311121">
    <w:abstractNumId w:val="1"/>
  </w:num>
  <w:num w:numId="3" w16cid:durableId="1006398295">
    <w:abstractNumId w:val="0"/>
  </w:num>
  <w:num w:numId="4" w16cid:durableId="835269757">
    <w:abstractNumId w:val="6"/>
  </w:num>
  <w:num w:numId="5" w16cid:durableId="1489860025">
    <w:abstractNumId w:val="8"/>
  </w:num>
  <w:num w:numId="6" w16cid:durableId="269823728">
    <w:abstractNumId w:val="7"/>
  </w:num>
  <w:num w:numId="7" w16cid:durableId="1767338613">
    <w:abstractNumId w:val="4"/>
  </w:num>
  <w:num w:numId="8" w16cid:durableId="1397237564">
    <w:abstractNumId w:val="5"/>
  </w:num>
  <w:num w:numId="9" w16cid:durableId="858010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D0"/>
    <w:rsid w:val="0006024F"/>
    <w:rsid w:val="0009544B"/>
    <w:rsid w:val="001035E2"/>
    <w:rsid w:val="001063FE"/>
    <w:rsid w:val="00261C4B"/>
    <w:rsid w:val="002E5746"/>
    <w:rsid w:val="003641A6"/>
    <w:rsid w:val="003A138E"/>
    <w:rsid w:val="003E35AC"/>
    <w:rsid w:val="003F6A9B"/>
    <w:rsid w:val="00415177"/>
    <w:rsid w:val="004518B0"/>
    <w:rsid w:val="00477C80"/>
    <w:rsid w:val="004E4B3C"/>
    <w:rsid w:val="00553FAD"/>
    <w:rsid w:val="005A0E4A"/>
    <w:rsid w:val="005E3165"/>
    <w:rsid w:val="00622629"/>
    <w:rsid w:val="007424AC"/>
    <w:rsid w:val="00742736"/>
    <w:rsid w:val="00813EF8"/>
    <w:rsid w:val="0081796C"/>
    <w:rsid w:val="00850A9D"/>
    <w:rsid w:val="00870216"/>
    <w:rsid w:val="008C0C14"/>
    <w:rsid w:val="008C661E"/>
    <w:rsid w:val="009363C6"/>
    <w:rsid w:val="009B6025"/>
    <w:rsid w:val="00A05D08"/>
    <w:rsid w:val="00C73877"/>
    <w:rsid w:val="00CF42D6"/>
    <w:rsid w:val="00D57BD6"/>
    <w:rsid w:val="00DF528F"/>
    <w:rsid w:val="00E058C9"/>
    <w:rsid w:val="00E45E51"/>
    <w:rsid w:val="00E52C8B"/>
    <w:rsid w:val="00E63923"/>
    <w:rsid w:val="00E76EF8"/>
    <w:rsid w:val="00F5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BBEE7"/>
  <w15:chartTrackingRefBased/>
  <w15:docId w15:val="{5BDC1E40-56C4-4076-809D-4E3C644A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50ED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F50ED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F50E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50ED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F50E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850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2838</Words>
  <Characters>16179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NOVI</cp:lastModifiedBy>
  <cp:revision>2</cp:revision>
  <dcterms:created xsi:type="dcterms:W3CDTF">2023-09-21T10:54:00Z</dcterms:created>
  <dcterms:modified xsi:type="dcterms:W3CDTF">2023-09-21T10:54:00Z</dcterms:modified>
</cp:coreProperties>
</file>