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osnovu člana 5 stav 4 Pravilnika za sprovođenje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 xml:space="preserve">(„Službeni list CG“, br. </w:t>
      </w:r>
      <w:r>
        <w:rPr>
          <w:rFonts w:ascii="Times New Roman" w:hAnsi="Times New Roman"/>
          <w:sz w:val="24"/>
          <w:szCs w:val="24"/>
          <w:shd w:val="clear" w:color="auto" w:fill="FFFFFF"/>
        </w:rPr>
        <w:t>61/20, 065/20, 71/20, 74/20, 102/20 i 051/21  od 20.05.2021.godine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u w:val="single"/>
        </w:rPr>
        <w:t>______(ponuđač)_____</w:t>
      </w:r>
      <w:r>
        <w:rPr>
          <w:rFonts w:ascii="Times New Roman" w:hAnsi="Times New Roman"/>
          <w:sz w:val="24"/>
          <w:szCs w:val="24"/>
        </w:rPr>
        <w:t xml:space="preserve"> dostavlja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Kojom potvrđuje da u potpunosti ispunjava sve uslove utvrđene zahtjevom za dostavljanje ponuda za jednostavne nabavke broj: _______ od 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>_________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nabavku </w:t>
      </w:r>
      <w:r w:rsidR="00C43E86">
        <w:rPr>
          <w:rFonts w:ascii="Times New Roman" w:hAnsi="Times New Roman"/>
          <w:sz w:val="24"/>
          <w:szCs w:val="24"/>
          <w:u w:val="single"/>
        </w:rPr>
        <w:t>radnih odijela</w:t>
      </w:r>
      <w:r>
        <w:rPr>
          <w:rFonts w:ascii="Times New Roman" w:hAnsi="Times New Roman"/>
          <w:sz w:val="24"/>
          <w:szCs w:val="24"/>
        </w:rPr>
        <w:t xml:space="preserve"> procijenjene vrijednosti </w:t>
      </w:r>
      <w:r w:rsidR="00C43E86">
        <w:rPr>
          <w:rFonts w:ascii="Times New Roman" w:hAnsi="Times New Roman"/>
          <w:sz w:val="24"/>
          <w:szCs w:val="24"/>
        </w:rPr>
        <w:t>12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.000,00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U postupku jednostavne nabavke nijesam u sukobu interesa sa licima nevedenim u Zahtjevu.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Ovlašćeno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7E1E76" w:rsidP="007E1E7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M.P.</w:t>
      </w:r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7E1E76"/>
    <w:rsid w:val="00834E64"/>
    <w:rsid w:val="00C4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2021-06-28T07:40:00Z</dcterms:created>
  <dcterms:modified xsi:type="dcterms:W3CDTF">2021-07-01T09:10:00Z</dcterms:modified>
</cp:coreProperties>
</file>