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07-426/23-</w:t>
      </w:r>
      <w:r w:rsidR="00CE4B19">
        <w:rPr>
          <w:rFonts w:ascii="Arial" w:eastAsia="Times New Roman" w:hAnsi="Arial" w:cs="Arial"/>
          <w:sz w:val="24"/>
          <w:szCs w:val="24"/>
          <w:lang w:val="sr-Latn-ME"/>
        </w:rPr>
        <w:t>290/1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3131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67</w:t>
      </w:r>
    </w:p>
    <w:p w:rsidR="007506B8" w:rsidRPr="007506B8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2F15A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21.08.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2023.godine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za nabavku </w:t>
      </w:r>
      <w:r w:rsidR="0031314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montažnih kućica ( za potrebe manifestacije)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="00313141">
        <w:rPr>
          <w:rFonts w:ascii="Arial" w:eastAsia="Calibri" w:hAnsi="Arial" w:cs="Arial"/>
          <w:color w:val="000000"/>
          <w:lang w:val="sr-Latn-ME"/>
        </w:rPr>
        <w:t xml:space="preserve"> kao cjeline je 33.060,00</w:t>
      </w:r>
      <w:r w:rsidRPr="007506B8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A3480"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B4C8F" w:rsidRPr="00EB4C8F" w:rsidRDefault="00EB4C8F" w:rsidP="00EB4C8F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521B8B">
        <w:rPr>
          <w:rFonts w:ascii="Arial" w:hAnsi="Arial" w:cs="Arial"/>
          <w:sz w:val="24"/>
          <w:szCs w:val="24"/>
          <w:lang w:val="it-IT"/>
        </w:rPr>
        <w:t>30</w:t>
      </w:r>
      <w:r w:rsidRPr="00EB4C8F">
        <w:rPr>
          <w:rFonts w:ascii="Arial" w:hAnsi="Arial" w:cs="Arial"/>
          <w:sz w:val="24"/>
          <w:szCs w:val="24"/>
          <w:lang w:val="it-IT"/>
        </w:rPr>
        <w:t xml:space="preserve">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4A3480" w:rsidRDefault="004A3480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D92563"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4A3480" w:rsidRPr="00D815B4" w:rsidTr="007A50C3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80" w:rsidRPr="00D815B4" w:rsidRDefault="00D92563" w:rsidP="007A50C3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4A3480" w:rsidRPr="00D815B4" w:rsidRDefault="004A3480" w:rsidP="004A3480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046BDC" w:rsidRDefault="004A3480" w:rsidP="00046BD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primjenom relativnog (proporcionalnog) metoda vrednovanja</w:t>
      </w:r>
      <w:r w:rsidR="00313141"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 w:rsidR="00046BDC"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oba parametra po silaznom redu po važnosti „što manje to bolje“ tako što:</w:t>
      </w:r>
    </w:p>
    <w:p w:rsidR="00046BDC" w:rsidRDefault="00046BDC" w:rsidP="00046BD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ponudi sa ponuđenim najnižim iznosom dodjeljuje se maksimalno predviđeni broj bodova a ostale ponude vrednuju se na način što se naniži ponuđeni iznos podijeli sa ponuđenim iznosom i dobijeni rezultat pomnoži sa maksimalnim brojem bodova pa tako: </w:t>
      </w:r>
    </w:p>
    <w:p w:rsidR="00046BDC" w:rsidRDefault="00046BDC" w:rsidP="00046BD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:rsidR="004A3480" w:rsidRPr="00D815B4" w:rsidRDefault="00046BDC" w:rsidP="00046BD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 </w:t>
      </w:r>
    </w:p>
    <w:p w:rsidR="004A3480" w:rsidRPr="00046BDC" w:rsidRDefault="00046BDC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>
        <w:rPr>
          <w:rFonts w:ascii="Arial" w:hAnsi="Arial" w:cs="Arial"/>
          <w:b/>
          <w:bCs/>
          <w:shd w:val="clear" w:color="auto" w:fill="FFFFFF"/>
          <w:lang w:val="hr-HR"/>
        </w:rPr>
        <w:t>Cijena - m</w:t>
      </w:r>
      <w:r w:rsidR="004A3480" w:rsidRPr="00046BDC">
        <w:rPr>
          <w:rFonts w:ascii="Arial" w:eastAsia="Times New Roman" w:hAnsi="Arial" w:cs="Arial"/>
          <w:lang w:val="hr-HR"/>
        </w:rPr>
        <w:t xml:space="preserve">aksimalan broj bodova po ovom podkriterijumu je </w:t>
      </w:r>
      <w:r w:rsidR="00D92563" w:rsidRPr="00046BDC">
        <w:rPr>
          <w:rFonts w:ascii="Arial" w:eastAsia="Times New Roman" w:hAnsi="Arial" w:cs="Arial"/>
          <w:lang w:val="hr-HR"/>
        </w:rPr>
        <w:t>90</w:t>
      </w:r>
      <w:r w:rsidR="004A3480" w:rsidRPr="00046BDC">
        <w:rPr>
          <w:rFonts w:ascii="Arial" w:eastAsia="Times New Roman" w:hAnsi="Arial" w:cs="Arial"/>
          <w:lang w:val="hr-HR"/>
        </w:rPr>
        <w:t>.</w:t>
      </w:r>
    </w:p>
    <w:p w:rsidR="00046BDC" w:rsidRDefault="00046BDC" w:rsidP="004A3480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D815B4">
        <w:rPr>
          <w:rFonts w:ascii="Arial" w:eastAsia="Times New Roman" w:hAnsi="Arial" w:cs="Arial"/>
          <w:lang w:val="hr-HR"/>
        </w:rPr>
        <w:t>ponuđena</w:t>
      </w:r>
      <w:r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 w:rsidR="00D92563">
        <w:rPr>
          <w:rFonts w:ascii="Arial" w:eastAsia="Times New Roman" w:hAnsi="Arial" w:cs="Arial"/>
          <w:b/>
          <w:lang w:val="hr-HR"/>
        </w:rPr>
        <w:t>90</w:t>
      </w:r>
      <w:r w:rsidRPr="00D815B4">
        <w:rPr>
          <w:rFonts w:ascii="Arial" w:eastAsia="Times New Roman" w:hAnsi="Arial" w:cs="Arial"/>
          <w:b/>
          <w:lang w:val="hr-HR"/>
        </w:rPr>
        <w:t>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4A3480" w:rsidRPr="00D815B4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</w:t>
      </w:r>
      <w:r w:rsidR="00046BDC">
        <w:rPr>
          <w:rFonts w:ascii="Arial" w:hAnsi="Arial" w:cs="Arial"/>
          <w:b/>
          <w:bCs/>
          <w:shd w:val="clear" w:color="auto" w:fill="FFFFFF"/>
          <w:lang w:val="sr-Latn-CS"/>
        </w:rPr>
        <w:t xml:space="preserve">– rok izvršenja -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="00D92563">
        <w:rPr>
          <w:rFonts w:ascii="Arial" w:eastAsia="Calibri" w:hAnsi="Arial" w:cs="Arial"/>
          <w:b/>
          <w:bCs/>
          <w:shd w:val="clear" w:color="auto" w:fill="FFFFFF"/>
          <w:lang w:val="sr-Latn-CS"/>
        </w:rPr>
        <w:t>10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046BDC" w:rsidRDefault="004A3480" w:rsidP="0031314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000000" w:themeColor="text1"/>
          <w:shd w:val="clear" w:color="auto" w:fill="FFFFFF" w:themeFill="background1"/>
        </w:rPr>
      </w:pPr>
      <w:r w:rsidRPr="00D815B4">
        <w:rPr>
          <w:rFonts w:ascii="Arial" w:hAnsi="Arial" w:cs="Arial"/>
          <w:b/>
          <w:lang w:val="sr-Latn-CS"/>
        </w:rPr>
        <w:t>K1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</w:t>
      </w:r>
      <w:r w:rsidR="00046BDC">
        <w:rPr>
          <w:rFonts w:ascii="Arial" w:hAnsi="Arial" w:cs="Arial"/>
          <w:b/>
          <w:lang w:val="sr-Latn-CS"/>
        </w:rPr>
        <w:t>isporuke</w:t>
      </w:r>
      <w:r w:rsidRPr="00D815B4">
        <w:rPr>
          <w:rFonts w:ascii="Arial" w:hAnsi="Arial" w:cs="Arial"/>
          <w:b/>
          <w:lang w:val="sr-Latn-CS"/>
        </w:rPr>
        <w:t xml:space="preserve"> (maksimum </w:t>
      </w:r>
      <w:r w:rsidR="00D92563"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</w:t>
      </w:r>
      <w:r w:rsidRPr="00313141">
        <w:rPr>
          <w:rFonts w:ascii="Arial" w:hAnsi="Arial" w:cs="Arial"/>
          <w:b/>
          <w:lang w:val="sr-Latn-CS"/>
        </w:rPr>
        <w:t>).</w:t>
      </w:r>
      <w:r w:rsidRPr="00313141">
        <w:rPr>
          <w:rFonts w:ascii="Arial" w:hAnsi="Arial" w:cs="Arial"/>
          <w:lang w:val="sr-Latn-CS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Kvalitet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-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046BDC">
        <w:rPr>
          <w:rFonts w:ascii="Arial" w:hAnsi="Arial" w:cs="Arial"/>
          <w:color w:val="000000" w:themeColor="text1"/>
          <w:shd w:val="clear" w:color="auto" w:fill="FFFFFF" w:themeFill="background1"/>
        </w:rPr>
        <w:t>isporuke</w:t>
      </w:r>
      <w:proofErr w:type="spellEnd"/>
      <w:r w:rsidR="00046BDC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(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maksimum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10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bodova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).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</w:t>
      </w:r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onuđač</w:t>
      </w:r>
      <w:proofErr w:type="spellEnd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koji</w:t>
      </w:r>
      <w:proofErr w:type="spellEnd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ponudi</w:t>
      </w:r>
      <w:proofErr w:type="spellEnd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najkraći</w:t>
      </w:r>
      <w:proofErr w:type="spellEnd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8E7C10">
        <w:rPr>
          <w:rFonts w:ascii="Arial" w:hAnsi="Arial" w:cs="Arial"/>
          <w:color w:val="000000" w:themeColor="text1"/>
          <w:shd w:val="clear" w:color="auto" w:fill="FFFFFF" w:themeFill="background1"/>
        </w:rPr>
        <w:t>z</w:t>
      </w:r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isporuku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kućica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dobija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maksimalan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broj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bodova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dok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ostali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ponuđači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dobijaju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proporcionalan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broj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bodova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u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odnosu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na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najkraći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prema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formuli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K=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najkaraći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/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ponuđeni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x 10 </w:t>
      </w:r>
      <w:proofErr w:type="spellStart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bodova</w:t>
      </w:r>
      <w:proofErr w:type="spellEnd"/>
      <w:r w:rsidR="00313141"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. </w:t>
      </w:r>
    </w:p>
    <w:p w:rsidR="00046BDC" w:rsidRDefault="00046BDC" w:rsidP="0031314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000000" w:themeColor="text1"/>
          <w:shd w:val="clear" w:color="auto" w:fill="FFFFFF" w:themeFill="background1"/>
        </w:rPr>
      </w:pPr>
    </w:p>
    <w:p w:rsidR="00B9285C" w:rsidRDefault="00313141" w:rsidP="0031314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000000" w:themeColor="text1"/>
          <w:shd w:val="clear" w:color="auto" w:fill="FFFFFF" w:themeFill="background1"/>
        </w:rPr>
      </w:pP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Vrednovanje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ponuda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po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osnovu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parametra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kvaliteta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koji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se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odnosi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na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izvršenja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vrši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se u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odnosu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na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ponuđeni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rok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koji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je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bolji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od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zahtjevanog</w:t>
      </w:r>
      <w:proofErr w:type="spellEnd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 xml:space="preserve"> </w:t>
      </w:r>
      <w:proofErr w:type="spellStart"/>
      <w:r w:rsidRPr="00313141">
        <w:rPr>
          <w:rFonts w:ascii="Arial" w:hAnsi="Arial" w:cs="Arial"/>
          <w:color w:val="000000" w:themeColor="text1"/>
          <w:shd w:val="clear" w:color="auto" w:fill="FFFFFF" w:themeFill="background1"/>
        </w:rPr>
        <w:t>uslova</w:t>
      </w:r>
      <w:proofErr w:type="spellEnd"/>
      <w:r w:rsidR="00046BDC">
        <w:rPr>
          <w:rFonts w:ascii="Arial" w:hAnsi="Arial" w:cs="Arial"/>
          <w:color w:val="000000" w:themeColor="text1"/>
          <w:shd w:val="clear" w:color="auto" w:fill="FFFFFF" w:themeFill="background1"/>
        </w:rPr>
        <w:t>.</w:t>
      </w:r>
    </w:p>
    <w:p w:rsidR="00046BDC" w:rsidRPr="00313141" w:rsidRDefault="00046BDC" w:rsidP="00313141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</w:pPr>
    </w:p>
    <w:p w:rsidR="00046BDC" w:rsidRPr="00046BDC" w:rsidRDefault="004A3480" w:rsidP="00046BDC">
      <w:pPr>
        <w:shd w:val="clear" w:color="auto" w:fill="FFFFFF" w:themeFill="background1"/>
        <w:tabs>
          <w:tab w:val="left" w:pos="540"/>
        </w:tabs>
        <w:spacing w:after="0" w:line="240" w:lineRule="auto"/>
        <w:jc w:val="center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i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="00D92563">
        <w:rPr>
          <w:rFonts w:ascii="Arial" w:hAnsi="Arial" w:cs="Arial"/>
          <w:b/>
          <w:lang w:val="hr-HR"/>
        </w:rPr>
        <w:t>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915E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000000" w:themeFill="text1"/>
          <w:lang w:val="sr-Latn-ME"/>
        </w:rPr>
        <w:t xml:space="preserve"> </w:t>
      </w:r>
      <w:r w:rsidR="007915E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 w:themeFill="background1"/>
          <w:lang w:val="sr-Latn-ME"/>
        </w:rPr>
        <w:t>C</w:t>
      </w:r>
      <w:r w:rsidRPr="007915EA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 xml:space="preserve">rnogorski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915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15EA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</w:t>
      </w:r>
      <w:r w:rsidR="00414320" w:rsidRPr="007915EA">
        <w:rPr>
          <w:rFonts w:ascii="Arial" w:eastAsia="Times New Roman" w:hAnsi="Arial" w:cs="Arial"/>
          <w:sz w:val="24"/>
          <w:szCs w:val="24"/>
          <w:lang w:val="sr-Latn-ME"/>
        </w:rPr>
        <w:t xml:space="preserve">u elektronskom obliku </w:t>
      </w:r>
      <w:r w:rsidRPr="007915EA">
        <w:rPr>
          <w:rFonts w:ascii="Arial" w:eastAsia="Times New Roman" w:hAnsi="Arial" w:cs="Arial"/>
          <w:sz w:val="24"/>
          <w:szCs w:val="24"/>
          <w:lang w:val="sr-Latn-ME"/>
        </w:rPr>
        <w:t xml:space="preserve">preko ESJN-a zaključno sa danom </w:t>
      </w:r>
      <w:r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="007915EA"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05.09</w:t>
      </w:r>
      <w:r w:rsidR="00414320"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.2023.</w:t>
      </w:r>
      <w:r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Pr="007915EA">
        <w:rPr>
          <w:rFonts w:ascii="Arial" w:eastAsia="Times New Roman" w:hAnsi="Arial" w:cs="Arial"/>
          <w:sz w:val="24"/>
          <w:szCs w:val="24"/>
          <w:lang w:val="sr-Latn-ME"/>
        </w:rPr>
        <w:t xml:space="preserve"> godine do </w:t>
      </w:r>
      <w:r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__</w:t>
      </w:r>
      <w:r w:rsidR="00513083"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12</w:t>
      </w:r>
      <w:r w:rsidR="00414320" w:rsidRPr="007915EA">
        <w:rPr>
          <w:rFonts w:ascii="Arial" w:eastAsia="Times New Roman" w:hAnsi="Arial" w:cs="Arial"/>
          <w:sz w:val="24"/>
          <w:szCs w:val="24"/>
          <w:u w:val="single"/>
          <w:lang w:val="sr-Latn-ME"/>
        </w:rPr>
        <w:t>,00</w:t>
      </w:r>
      <w:r w:rsidRPr="007915EA">
        <w:rPr>
          <w:rFonts w:ascii="Arial" w:eastAsia="Times New Roman" w:hAnsi="Arial" w:cs="Arial"/>
          <w:sz w:val="24"/>
          <w:szCs w:val="24"/>
          <w:lang w:val="sr-Latn-ME"/>
        </w:rPr>
        <w:t>_ sati.</w:t>
      </w:r>
    </w:p>
    <w:p w:rsidR="00414320" w:rsidRPr="007775C8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FF0000"/>
          <w:lang w:eastAsia="en-GB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915E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_05.09</w:t>
      </w:r>
      <w:r w:rsidR="00EC0A0D" w:rsidRPr="00EC0A0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.2023._</w:t>
      </w:r>
      <w:r w:rsidR="00EC0A0D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_</w:t>
      </w:r>
      <w:r w:rsidR="005130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4143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,00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DD6ADF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podnosi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se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ESJN.</w:t>
      </w: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6C5271" w:rsidRPr="000D7C62" w:rsidRDefault="006C5271" w:rsidP="006C527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Izuzetno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ako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ponuđač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ne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može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podnese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dužan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je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kopiju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a da original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lastRenderedPageBreak/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odnosno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uruči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naručiocu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neposredno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ili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pošte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preporučenom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pošiljkom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najkasnije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prije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isteka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roka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za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podnošenje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ponuda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to</w:t>
      </w:r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:</w:t>
      </w:r>
    </w:p>
    <w:p w:rsidR="006C5271" w:rsidRPr="00EB4C8F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C5271" w:rsidRPr="00146A01" w:rsidRDefault="006C5271" w:rsidP="006C527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___Trg magnolija br. 1 Tivat ____________</w:t>
      </w:r>
    </w:p>
    <w:p w:rsidR="006C5271" w:rsidRPr="00DD6ADF" w:rsidRDefault="006C5271" w:rsidP="006C527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_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Trg magnolija br. 1 Tivat.</w:t>
      </w:r>
    </w:p>
    <w:p w:rsidR="006C5271" w:rsidRPr="007506B8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08,00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do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13,00 sati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7506B8" w:rsidRDefault="00EC0A0D" w:rsidP="00EC0A0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>Ukupna ugovorena vrijednost bez uračunatog  PDV-a ;</w:t>
      </w:r>
    </w:p>
    <w:p w:rsidR="00EC0A0D" w:rsidRDefault="00EC0A0D" w:rsidP="00EC0A0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>Ukupna ugovorena vrijednost sa PDV-om.</w:t>
      </w:r>
    </w:p>
    <w:p w:rsidR="00EC0A0D" w:rsidRDefault="00EC0A0D" w:rsidP="00EC0A0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 xml:space="preserve">Mjesto </w:t>
      </w:r>
      <w:r w:rsidR="000D15D2">
        <w:rPr>
          <w:rFonts w:ascii="Arial" w:hAnsi="Arial" w:cs="Arial"/>
          <w:color w:val="000000"/>
          <w:sz w:val="24"/>
          <w:szCs w:val="24"/>
          <w:lang w:val="sr-Latn-ME"/>
        </w:rPr>
        <w:t>izvršenja ugovora je Tivat . Pon</w:t>
      </w: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>uđač je dužan naručiocu dostaviti montirane kućice ko</w:t>
      </w:r>
      <w:r w:rsidR="0057138B">
        <w:rPr>
          <w:rFonts w:ascii="Arial" w:hAnsi="Arial" w:cs="Arial"/>
          <w:color w:val="000000"/>
          <w:sz w:val="24"/>
          <w:szCs w:val="24"/>
          <w:lang w:val="sr-Latn-ME"/>
        </w:rPr>
        <w:t>je će biti skladištene na lokaciji</w:t>
      </w: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 xml:space="preserve"> Opatovo.</w:t>
      </w:r>
    </w:p>
    <w:p w:rsidR="00EC0A0D" w:rsidRDefault="00EC0A0D" w:rsidP="00EC0A0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>Rok izvršenja ugovora je maksimum 50 kalendarskih dana od dana potpisivanja ugovora</w:t>
      </w:r>
    </w:p>
    <w:p w:rsidR="000D15D2" w:rsidRPr="000D15D2" w:rsidRDefault="000D15D2" w:rsidP="000D15D2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sz w:val="24"/>
          <w:szCs w:val="24"/>
          <w:lang w:val="sr-Latn-ME"/>
        </w:rPr>
      </w:pPr>
      <w:r w:rsidRPr="000D15D2">
        <w:rPr>
          <w:rFonts w:ascii="Arial" w:hAnsi="Arial" w:cs="Arial"/>
          <w:color w:val="000000"/>
          <w:sz w:val="24"/>
          <w:szCs w:val="24"/>
          <w:lang w:val="sr-Latn-ME"/>
        </w:rPr>
        <w:t>Ponuđač se obavezuje da će uredno isporučiti robu</w:t>
      </w:r>
    </w:p>
    <w:p w:rsidR="000D15D2" w:rsidRP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D15D2">
        <w:rPr>
          <w:rFonts w:ascii="Arial" w:hAnsi="Arial" w:cs="Arial"/>
          <w:color w:val="000000"/>
          <w:sz w:val="24"/>
          <w:szCs w:val="24"/>
          <w:lang w:val="sr-Latn-ME"/>
        </w:rPr>
        <w:t xml:space="preserve">Dobavljač garantuje da je ponuđena roba nova i da nema 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stvarnih i pravnih nedostataka.</w:t>
      </w:r>
    </w:p>
    <w:p w:rsidR="000D15D2" w:rsidRP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D15D2">
        <w:rPr>
          <w:rFonts w:ascii="Arial" w:hAnsi="Arial" w:cs="Arial"/>
          <w:color w:val="000000"/>
          <w:sz w:val="24"/>
          <w:szCs w:val="24"/>
          <w:lang w:val="sr-Latn-ME"/>
        </w:rPr>
        <w:t>Dobavljač garantuje kvalitet isporučene robe i obavezuje se da bez odlaganja, o svom trošku, otkloni svaki eventualni nedostatak ili izvrši zamjenu robe. Nakon otklanjanja nedostataka, Dobavljač je dužan</w:t>
      </w: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 da robu isporuči </w:t>
      </w:r>
      <w:r w:rsidRPr="000D15D2">
        <w:rPr>
          <w:rFonts w:ascii="Arial" w:hAnsi="Arial" w:cs="Arial"/>
          <w:color w:val="000000"/>
          <w:sz w:val="24"/>
          <w:szCs w:val="24"/>
          <w:lang w:val="sr-Latn-ME"/>
        </w:rPr>
        <w:t>na lokaciju Naručioca.</w:t>
      </w:r>
    </w:p>
    <w:p w:rsidR="000D15D2" w:rsidRP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D15D2">
        <w:rPr>
          <w:rFonts w:ascii="Arial" w:hAnsi="Arial" w:cs="Arial"/>
          <w:sz w:val="24"/>
          <w:szCs w:val="24"/>
        </w:rPr>
        <w:t>Garan</w:t>
      </w:r>
      <w:r w:rsidRPr="000D15D2">
        <w:rPr>
          <w:rFonts w:ascii="Arial" w:hAnsi="Arial" w:cs="Arial"/>
          <w:sz w:val="24"/>
          <w:szCs w:val="24"/>
        </w:rPr>
        <w:t xml:space="preserve">tni rok na isporučenu robu je  2-je godine računajući od dana isporuke </w:t>
      </w:r>
      <w:r w:rsidRPr="000D15D2">
        <w:rPr>
          <w:rFonts w:ascii="Arial" w:hAnsi="Arial" w:cs="Arial"/>
          <w:sz w:val="24"/>
          <w:szCs w:val="24"/>
        </w:rPr>
        <w:t xml:space="preserve">. </w:t>
      </w:r>
      <w:r w:rsidRPr="000D15D2">
        <w:rPr>
          <w:rFonts w:ascii="Arial" w:hAnsi="Arial" w:cs="Arial"/>
          <w:sz w:val="24"/>
          <w:szCs w:val="24"/>
        </w:rPr>
        <w:t xml:space="preserve">Dobavljač se obavezuje da izvrši popravku za slučaj eventualnih oštećenja u periodu garantnog roka. </w:t>
      </w:r>
    </w:p>
    <w:p w:rsid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Ugovor se može raskinuti sporazumom ugovornih strana </w:t>
      </w:r>
    </w:p>
    <w:p w:rsidR="000D15D2" w:rsidRP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Naručilac može raskinuti Ugovor, ukoliko dobavljač ne izvrši preuzete ugovorene obaveze. U obavještenju o raskidu Naručilac mora navesti razloge raskida Ugovora , kao i datum kada raskid nastupa </w:t>
      </w:r>
    </w:p>
    <w:p w:rsidR="00EC0A0D" w:rsidRPr="000D15D2" w:rsidRDefault="000D15D2" w:rsidP="000D15D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D15D2">
        <w:rPr>
          <w:rFonts w:ascii="Arial" w:hAnsi="Arial" w:cs="Arial"/>
        </w:rPr>
        <w:t xml:space="preserve"> </w:t>
      </w:r>
      <w:r w:rsidR="00EC0A0D" w:rsidRPr="000D15D2">
        <w:rPr>
          <w:rFonts w:ascii="Arial" w:hAnsi="Arial" w:cs="Arial"/>
          <w:color w:val="000000"/>
          <w:sz w:val="24"/>
          <w:szCs w:val="24"/>
          <w:lang w:val="sr-Latn-ME"/>
        </w:rPr>
        <w:t>Za sve što nije regulisano Ugovorom primjenjuju se odredbe Zakona planiranju prostora i izgradnji objekata ("Službeni list Crne Gore", br. 064/17...082/20) i Zakona o obligacionim odnosima („Sl. list CG“ br. 047/08, 004/11, 022/17).</w:t>
      </w:r>
    </w:p>
    <w:p w:rsidR="00EC0A0D" w:rsidRDefault="00EC0A0D" w:rsidP="00EC0A0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>Strane ugovora su saglasne da sve sporove koji nastanu iz odnosa zasnovih ovim ugovorom prvenstveno rješavaju sporazumno. U suprotnom određuje se nadležnost Privrednog suda u Podgorici. Rješavanje spornih pitanja ne može uticati na rok i kvalitet ugovorenih radova.</w:t>
      </w:r>
    </w:p>
    <w:p w:rsidR="00EC0A0D" w:rsidRPr="00EC0A0D" w:rsidRDefault="00EC0A0D" w:rsidP="00EC0A0D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sz w:val="24"/>
          <w:szCs w:val="24"/>
          <w:lang w:val="sr-Latn-ME"/>
        </w:rPr>
      </w:pPr>
      <w:r w:rsidRPr="00EC0A0D">
        <w:rPr>
          <w:rFonts w:ascii="Arial" w:hAnsi="Arial" w:cs="Arial"/>
          <w:color w:val="000000"/>
          <w:sz w:val="24"/>
          <w:szCs w:val="24"/>
          <w:lang w:val="sr-Latn-ME"/>
        </w:rPr>
        <w:t>Ugovor koji je zaključen uz kršenje antikorupcijskog pravila je ništav.</w:t>
      </w: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r w:rsidR="00EC0A0D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nabavke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lastRenderedPageBreak/>
        <w:t>kojim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nabavke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10, 11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Default="00FE04F6" w:rsidP="00BB50E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 w:rsidR="0047048E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8102A2" w:rsidRPr="0047048E" w:rsidRDefault="008102A2" w:rsidP="00BB50E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Pr="007506B8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B2A92" w:rsidRDefault="001B2A92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50E6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50E6" w:rsidRPr="007506B8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1B2A92" w:rsidRDefault="007506B8" w:rsidP="001B2A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1B2A92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3943F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07-426/23-</w:t>
      </w:r>
      <w:r w:rsidR="001B2A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290/1</w:t>
      </w:r>
    </w:p>
    <w:p w:rsidR="007506B8" w:rsidRPr="007506B8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433E7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</w:t>
      </w:r>
      <w:r w:rsidR="001B2A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2023.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433E7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1078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5966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30.01.2023.godine sa posljednjom pripadajućom izmjenom od </w:t>
      </w:r>
      <w:r w:rsidR="00CE4B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CE4B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8.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2023.godine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3943F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montažnih kućica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Predsjednik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Radmila Lučić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70B1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Milijana Dubak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433E7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Dejana Bogdanović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Duško Tomović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7775C8" w:rsidRDefault="00433E71" w:rsidP="007775C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Radmila Lučić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20" w:rsidRDefault="00414320" w:rsidP="007506B8">
      <w:pPr>
        <w:spacing w:after="0" w:line="240" w:lineRule="auto"/>
      </w:pPr>
      <w:r>
        <w:separator/>
      </w:r>
    </w:p>
  </w:endnote>
  <w:endnote w:type="continuationSeparator" w:id="0">
    <w:p w:rsidR="00414320" w:rsidRDefault="0041432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20" w:rsidRDefault="00414320" w:rsidP="007506B8">
      <w:pPr>
        <w:spacing w:after="0" w:line="240" w:lineRule="auto"/>
      </w:pPr>
      <w:r>
        <w:separator/>
      </w:r>
    </w:p>
  </w:footnote>
  <w:footnote w:type="continuationSeparator" w:id="0">
    <w:p w:rsidR="00414320" w:rsidRDefault="00414320" w:rsidP="007506B8">
      <w:pPr>
        <w:spacing w:after="0" w:line="240" w:lineRule="auto"/>
      </w:pPr>
      <w:r>
        <w:continuationSeparator/>
      </w:r>
    </w:p>
  </w:footnote>
  <w:footnote w:id="1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14320" w:rsidRPr="00367536" w:rsidRDefault="0041432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14320" w:rsidRPr="0083641C" w:rsidRDefault="0041432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414320" w:rsidRPr="007F2BA0" w:rsidRDefault="0041432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414320" w:rsidRPr="00244A34" w:rsidRDefault="0041432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414320" w:rsidRPr="007F2BA0" w:rsidRDefault="00414320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414320" w:rsidRPr="007F2BA0" w:rsidRDefault="0041432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414320" w:rsidRPr="002E211C" w:rsidRDefault="0041432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B33B6"/>
    <w:multiLevelType w:val="hybridMultilevel"/>
    <w:tmpl w:val="00FAC9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E0955CB"/>
    <w:multiLevelType w:val="hybridMultilevel"/>
    <w:tmpl w:val="18E0AA7C"/>
    <w:lvl w:ilvl="0" w:tplc="624C997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370CB1"/>
    <w:multiLevelType w:val="hybridMultilevel"/>
    <w:tmpl w:val="154086B4"/>
    <w:lvl w:ilvl="0" w:tplc="624C997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46BDC"/>
    <w:rsid w:val="000D15D2"/>
    <w:rsid w:val="000D7C62"/>
    <w:rsid w:val="00107822"/>
    <w:rsid w:val="00113A76"/>
    <w:rsid w:val="00120770"/>
    <w:rsid w:val="00146A01"/>
    <w:rsid w:val="001B0613"/>
    <w:rsid w:val="001B2A92"/>
    <w:rsid w:val="001D4A45"/>
    <w:rsid w:val="002044E4"/>
    <w:rsid w:val="00206745"/>
    <w:rsid w:val="00226493"/>
    <w:rsid w:val="002B3C61"/>
    <w:rsid w:val="002C5A89"/>
    <w:rsid w:val="002F15A1"/>
    <w:rsid w:val="002F7DE9"/>
    <w:rsid w:val="00305F52"/>
    <w:rsid w:val="00313141"/>
    <w:rsid w:val="00333C7C"/>
    <w:rsid w:val="00336345"/>
    <w:rsid w:val="00343C6E"/>
    <w:rsid w:val="00367A50"/>
    <w:rsid w:val="003943F8"/>
    <w:rsid w:val="00414320"/>
    <w:rsid w:val="00433E71"/>
    <w:rsid w:val="0047048E"/>
    <w:rsid w:val="004A3480"/>
    <w:rsid w:val="00513083"/>
    <w:rsid w:val="00521B8B"/>
    <w:rsid w:val="0057138B"/>
    <w:rsid w:val="005C5034"/>
    <w:rsid w:val="00601A7E"/>
    <w:rsid w:val="006160E5"/>
    <w:rsid w:val="00653FFE"/>
    <w:rsid w:val="006B5BC0"/>
    <w:rsid w:val="006C5271"/>
    <w:rsid w:val="007016DD"/>
    <w:rsid w:val="007506B8"/>
    <w:rsid w:val="00772D6B"/>
    <w:rsid w:val="007775C8"/>
    <w:rsid w:val="007915EA"/>
    <w:rsid w:val="007A50C3"/>
    <w:rsid w:val="007D045A"/>
    <w:rsid w:val="008102A2"/>
    <w:rsid w:val="00824C0A"/>
    <w:rsid w:val="00831F57"/>
    <w:rsid w:val="00836A70"/>
    <w:rsid w:val="008412C7"/>
    <w:rsid w:val="008776F9"/>
    <w:rsid w:val="008C02B9"/>
    <w:rsid w:val="008E7C10"/>
    <w:rsid w:val="00907324"/>
    <w:rsid w:val="009E4781"/>
    <w:rsid w:val="009E5F0E"/>
    <w:rsid w:val="00A52556"/>
    <w:rsid w:val="00AA2237"/>
    <w:rsid w:val="00AB56D9"/>
    <w:rsid w:val="00AC190E"/>
    <w:rsid w:val="00AE40C1"/>
    <w:rsid w:val="00B6667D"/>
    <w:rsid w:val="00B7537F"/>
    <w:rsid w:val="00B9285C"/>
    <w:rsid w:val="00B978CA"/>
    <w:rsid w:val="00BB50E6"/>
    <w:rsid w:val="00BF0CDF"/>
    <w:rsid w:val="00C64D0F"/>
    <w:rsid w:val="00C67D01"/>
    <w:rsid w:val="00CB3A41"/>
    <w:rsid w:val="00CE4B19"/>
    <w:rsid w:val="00D6013F"/>
    <w:rsid w:val="00D92563"/>
    <w:rsid w:val="00DB19C0"/>
    <w:rsid w:val="00DD6ADF"/>
    <w:rsid w:val="00E1391B"/>
    <w:rsid w:val="00E64086"/>
    <w:rsid w:val="00E709AB"/>
    <w:rsid w:val="00E902AA"/>
    <w:rsid w:val="00EB4C8F"/>
    <w:rsid w:val="00EC0A0D"/>
    <w:rsid w:val="00F150C2"/>
    <w:rsid w:val="00F27923"/>
    <w:rsid w:val="00F603B8"/>
    <w:rsid w:val="00F63EF4"/>
    <w:rsid w:val="00F70B15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4EAB"/>
  <w15:docId w15:val="{F45801E0-056D-4398-84A9-69F6154B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10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Dejana Bogdanovic</cp:lastModifiedBy>
  <cp:revision>84</cp:revision>
  <cp:lastPrinted>2023-08-17T11:46:00Z</cp:lastPrinted>
  <dcterms:created xsi:type="dcterms:W3CDTF">2023-03-07T08:56:00Z</dcterms:created>
  <dcterms:modified xsi:type="dcterms:W3CDTF">2023-08-21T10:48:00Z</dcterms:modified>
</cp:coreProperties>
</file>