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917" w:rsidRPr="00E93917" w:rsidRDefault="00E93917" w:rsidP="00E93917">
      <w:pPr>
        <w:spacing w:after="0" w:line="240" w:lineRule="auto"/>
        <w:jc w:val="right"/>
        <w:rPr>
          <w:rFonts w:ascii="Times New Roman" w:eastAsia="Times New Roman" w:hAnsi="Times New Roman" w:cs="Times New Roman"/>
          <w:b/>
          <w:color w:val="000000"/>
          <w:sz w:val="24"/>
          <w:szCs w:val="24"/>
          <w:lang w:val="sr-Latn-ME"/>
        </w:rPr>
      </w:pPr>
      <w:r w:rsidRPr="00E93917">
        <w:rPr>
          <w:rFonts w:ascii="Times New Roman" w:eastAsia="Times New Roman" w:hAnsi="Times New Roman" w:cs="Times New Roman"/>
          <w:b/>
          <w:color w:val="000000"/>
          <w:sz w:val="24"/>
          <w:szCs w:val="24"/>
          <w:lang w:val="sr-Latn-ME"/>
        </w:rPr>
        <w:t xml:space="preserve">OBRAZAC 1  </w:t>
      </w: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C47DE0" w:rsidRDefault="00C47DE0" w:rsidP="00E93917">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C47DE0">
        <w:rPr>
          <w:rFonts w:ascii="Times New Roman" w:eastAsia="Times New Roman" w:hAnsi="Times New Roman" w:cs="Times New Roman"/>
          <w:color w:val="000000"/>
          <w:sz w:val="24"/>
          <w:szCs w:val="24"/>
          <w:lang w:val="sr-Latn-ME"/>
        </w:rPr>
        <w:t>Crnogorski elektrodistributivni sistem d.o.o. Podgorica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Broj iz evidencije postupaka javnih nabavki: </w:t>
      </w:r>
      <w:r w:rsidR="008C43E0">
        <w:rPr>
          <w:rFonts w:ascii="Times New Roman" w:eastAsia="Times New Roman" w:hAnsi="Times New Roman" w:cs="Times New Roman"/>
          <w:sz w:val="24"/>
          <w:szCs w:val="24"/>
          <w:lang w:val="sr-Latn-ME"/>
        </w:rPr>
        <w:t>65</w:t>
      </w:r>
      <w:r w:rsidR="00CA20BE">
        <w:rPr>
          <w:rFonts w:ascii="Times New Roman" w:eastAsia="Times New Roman" w:hAnsi="Times New Roman" w:cs="Times New Roman"/>
          <w:sz w:val="24"/>
          <w:szCs w:val="24"/>
          <w:lang w:val="sr-Latn-ME"/>
        </w:rPr>
        <w:t>/23</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Red</w:t>
      </w:r>
      <w:r w:rsidR="008C43E0">
        <w:rPr>
          <w:rFonts w:ascii="Times New Roman" w:eastAsia="Times New Roman" w:hAnsi="Times New Roman" w:cs="Times New Roman"/>
          <w:color w:val="000000"/>
          <w:sz w:val="24"/>
          <w:szCs w:val="24"/>
          <w:lang w:val="sr-Latn-ME"/>
        </w:rPr>
        <w:t>ni broj iz Plana javnih nabavki</w:t>
      </w:r>
      <w:r w:rsidRPr="00E93917">
        <w:rPr>
          <w:rFonts w:ascii="Times New Roman" w:eastAsia="Times New Roman" w:hAnsi="Times New Roman" w:cs="Times New Roman"/>
          <w:color w:val="000000"/>
          <w:sz w:val="24"/>
          <w:szCs w:val="24"/>
          <w:lang w:val="sr-Latn-ME"/>
        </w:rPr>
        <w:t xml:space="preserve">: </w:t>
      </w:r>
      <w:r w:rsidR="008C43E0">
        <w:rPr>
          <w:rFonts w:ascii="Times New Roman" w:eastAsia="Times New Roman" w:hAnsi="Times New Roman" w:cs="Times New Roman"/>
          <w:color w:val="000000"/>
          <w:sz w:val="24"/>
          <w:szCs w:val="24"/>
          <w:lang w:val="sr-Latn-ME"/>
        </w:rPr>
        <w:t>247</w:t>
      </w:r>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color w:val="000000"/>
          <w:sz w:val="24"/>
          <w:szCs w:val="24"/>
          <w:lang w:val="sr-Latn-ME"/>
        </w:rPr>
        <w:t xml:space="preserve">Mjesto i datum: </w:t>
      </w:r>
      <w:r w:rsidR="008C43E0">
        <w:rPr>
          <w:rFonts w:ascii="Times New Roman" w:eastAsia="Times New Roman" w:hAnsi="Times New Roman" w:cs="Times New Roman"/>
          <w:color w:val="000000"/>
          <w:sz w:val="24"/>
          <w:szCs w:val="24"/>
          <w:lang w:val="sr-Latn-ME"/>
        </w:rPr>
        <w:t>Podgorica, 12.07</w:t>
      </w:r>
      <w:r w:rsidR="008A168A" w:rsidRPr="00B3563C">
        <w:rPr>
          <w:rFonts w:ascii="Times New Roman" w:eastAsia="Times New Roman" w:hAnsi="Times New Roman" w:cs="Times New Roman"/>
          <w:color w:val="000000"/>
          <w:sz w:val="24"/>
          <w:szCs w:val="24"/>
          <w:lang w:val="sr-Latn-ME"/>
        </w:rPr>
        <w:t>.2023.</w:t>
      </w:r>
      <w:r w:rsidR="008C43E0">
        <w:rPr>
          <w:rFonts w:ascii="Times New Roman" w:eastAsia="Times New Roman" w:hAnsi="Times New Roman" w:cs="Times New Roman"/>
          <w:color w:val="000000"/>
          <w:sz w:val="24"/>
          <w:szCs w:val="24"/>
          <w:lang w:val="sr-Latn-ME"/>
        </w:rPr>
        <w:t xml:space="preserve"> </w:t>
      </w:r>
      <w:r w:rsidR="008A168A" w:rsidRPr="00B3563C">
        <w:rPr>
          <w:rFonts w:ascii="Times New Roman" w:eastAsia="Times New Roman" w:hAnsi="Times New Roman" w:cs="Times New Roman"/>
          <w:color w:val="000000"/>
          <w:sz w:val="24"/>
          <w:szCs w:val="24"/>
          <w:lang w:val="sr-Latn-ME"/>
        </w:rPr>
        <w:t>god</w:t>
      </w:r>
      <w:r w:rsidR="008C43E0">
        <w:rPr>
          <w:rFonts w:ascii="Times New Roman" w:eastAsia="Times New Roman" w:hAnsi="Times New Roman" w:cs="Times New Roman"/>
          <w:color w:val="000000"/>
          <w:sz w:val="24"/>
          <w:szCs w:val="24"/>
          <w:lang w:val="sr-Latn-ME"/>
        </w:rPr>
        <w:t>ine</w:t>
      </w:r>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Pr="005A42B0" w:rsidRDefault="00E93917" w:rsidP="005A42B0">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sz w:val="24"/>
          <w:szCs w:val="24"/>
          <w:lang w:val="sr-Latn-ME"/>
        </w:rPr>
        <w:t xml:space="preserve">Na osnovu člana 53 stav 3 Zakona o javnim nabavkama </w:t>
      </w:r>
      <w:r w:rsidR="008C43E0">
        <w:rPr>
          <w:rFonts w:ascii="Times New Roman" w:eastAsia="Times New Roman" w:hAnsi="Times New Roman" w:cs="Times New Roman"/>
          <w:sz w:val="24"/>
          <w:szCs w:val="24"/>
          <w:lang w:val="sr-Latn-ME"/>
        </w:rPr>
        <w:t>(„Službeni list CG“, br. 74/19,</w:t>
      </w:r>
      <w:r w:rsidRPr="00E93917">
        <w:rPr>
          <w:rFonts w:ascii="Times New Roman" w:eastAsia="Times New Roman" w:hAnsi="Times New Roman" w:cs="Times New Roman"/>
          <w:sz w:val="24"/>
          <w:szCs w:val="24"/>
          <w:lang w:val="sr-Latn-ME"/>
        </w:rPr>
        <w:t xml:space="preserve"> 3/23</w:t>
      </w:r>
      <w:r w:rsidR="008C43E0">
        <w:rPr>
          <w:rFonts w:ascii="Times New Roman" w:eastAsia="Times New Roman" w:hAnsi="Times New Roman" w:cs="Times New Roman"/>
          <w:sz w:val="24"/>
          <w:szCs w:val="24"/>
          <w:lang w:val="sr-Latn-ME"/>
        </w:rPr>
        <w:t xml:space="preserve"> i 011</w:t>
      </w:r>
      <w:r w:rsidR="0032235C">
        <w:rPr>
          <w:rFonts w:ascii="Times New Roman" w:eastAsia="Times New Roman" w:hAnsi="Times New Roman" w:cs="Times New Roman"/>
          <w:sz w:val="24"/>
          <w:szCs w:val="24"/>
          <w:lang w:val="sr-Latn-ME"/>
        </w:rPr>
        <w:t>/23</w:t>
      </w:r>
      <w:r w:rsidRPr="00E93917">
        <w:rPr>
          <w:rFonts w:ascii="Times New Roman" w:eastAsia="Times New Roman" w:hAnsi="Times New Roman" w:cs="Times New Roman"/>
          <w:sz w:val="24"/>
          <w:szCs w:val="24"/>
          <w:lang w:val="sr-Latn-ME"/>
        </w:rPr>
        <w:t xml:space="preserve">) </w:t>
      </w:r>
      <w:r w:rsidR="005A42B0" w:rsidRPr="00C47DE0">
        <w:rPr>
          <w:rFonts w:ascii="Times New Roman" w:eastAsia="Times New Roman" w:hAnsi="Times New Roman" w:cs="Times New Roman"/>
          <w:color w:val="000000"/>
          <w:sz w:val="24"/>
          <w:szCs w:val="24"/>
          <w:lang w:val="sr-Latn-ME"/>
        </w:rPr>
        <w:t>Crnogorski elektrodistributivni sistem d.o.o. Podgorica</w:t>
      </w:r>
      <w:r w:rsidR="005A42B0">
        <w:rPr>
          <w:rFonts w:ascii="Times New Roman" w:eastAsia="Times New Roman" w:hAnsi="Times New Roman" w:cs="Times New Roman"/>
          <w:color w:val="000000"/>
          <w:sz w:val="24"/>
          <w:szCs w:val="24"/>
          <w:lang w:val="sr-Latn-ME"/>
        </w:rPr>
        <w:t xml:space="preserve"> </w:t>
      </w:r>
      <w:r w:rsidRPr="00E93917">
        <w:rPr>
          <w:rFonts w:ascii="Times New Roman" w:eastAsia="Times New Roman" w:hAnsi="Times New Roman" w:cs="Times New Roman"/>
          <w:sz w:val="24"/>
          <w:szCs w:val="24"/>
          <w:lang w:val="sr-Latn-ME"/>
        </w:rPr>
        <w:t>objavljuje</w:t>
      </w:r>
      <w:r w:rsidRPr="00E93917">
        <w:rPr>
          <w:rFonts w:ascii="Times New Roman" w:eastAsia="Times New Roman" w:hAnsi="Times New Roman" w:cs="Times New Roman"/>
          <w:b/>
          <w:bCs/>
          <w:color w:val="000000"/>
          <w:sz w:val="24"/>
          <w:szCs w:val="24"/>
          <w:lang w:val="sr-Latn-ME"/>
        </w:rPr>
        <w:t xml:space="preserve">        </w:t>
      </w: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b/>
          <w:bCs/>
          <w:color w:val="000000"/>
          <w:sz w:val="24"/>
          <w:szCs w:val="24"/>
          <w:lang w:val="sr-Latn-ME"/>
        </w:rPr>
        <w:t xml:space="preserve">                                          </w:t>
      </w:r>
      <w:r w:rsidRPr="00E93917">
        <w:rPr>
          <w:rFonts w:ascii="Times New Roman" w:eastAsia="Times New Roman" w:hAnsi="Times New Roman" w:cs="Times New Roman"/>
          <w:b/>
          <w:bCs/>
          <w:color w:val="000000"/>
          <w:sz w:val="24"/>
          <w:szCs w:val="24"/>
          <w:lang w:val="sr-Latn-ME"/>
        </w:rPr>
        <w:tab/>
      </w:r>
      <w:r w:rsidRPr="00E93917">
        <w:rPr>
          <w:rFonts w:ascii="Times New Roman" w:eastAsia="Times New Roman" w:hAnsi="Times New Roman" w:cs="Times New Roman"/>
          <w:bCs/>
          <w:color w:val="000000"/>
          <w:sz w:val="24"/>
          <w:szCs w:val="24"/>
          <w:lang w:val="sr-Latn-ME"/>
        </w:rPr>
        <w:t xml:space="preserve">                                                      </w:t>
      </w:r>
    </w:p>
    <w:p w:rsidR="00E93917" w:rsidRPr="00E93917" w:rsidRDefault="00E93917" w:rsidP="00E93917">
      <w:pPr>
        <w:keepNext/>
        <w:spacing w:after="0" w:line="240" w:lineRule="auto"/>
        <w:jc w:val="center"/>
        <w:outlineLvl w:val="0"/>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center"/>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TENDERSKU DOKUMENTACIJU</w:t>
      </w:r>
    </w:p>
    <w:p w:rsidR="00E93917" w:rsidRDefault="00E93917" w:rsidP="007E2BA9">
      <w:pPr>
        <w:spacing w:after="0" w:line="240" w:lineRule="auto"/>
        <w:jc w:val="center"/>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ZA OTVORENI POSTUPAK JAVNE NABAVKE</w:t>
      </w:r>
    </w:p>
    <w:p w:rsidR="007E2BA9" w:rsidRPr="00E93917" w:rsidRDefault="007E2BA9" w:rsidP="007E2BA9">
      <w:pPr>
        <w:spacing w:after="0" w:line="240" w:lineRule="auto"/>
        <w:jc w:val="center"/>
        <w:rPr>
          <w:rFonts w:ascii="Times New Roman" w:eastAsia="Times New Roman" w:hAnsi="Times New Roman" w:cs="Times New Roman"/>
          <w:b/>
          <w:bCs/>
          <w:color w:val="000000"/>
          <w:sz w:val="24"/>
          <w:szCs w:val="24"/>
          <w:lang w:val="sr-Latn-ME"/>
        </w:rPr>
      </w:pPr>
    </w:p>
    <w:p w:rsidR="007E2BA9" w:rsidRPr="00414911" w:rsidRDefault="00DE77EC" w:rsidP="00E93917">
      <w:pPr>
        <w:spacing w:after="0" w:line="240" w:lineRule="auto"/>
        <w:jc w:val="center"/>
        <w:rPr>
          <w:rFonts w:ascii="Times New Roman" w:hAnsi="Times New Roman" w:cs="Times New Roman"/>
          <w:b/>
          <w:sz w:val="24"/>
          <w:szCs w:val="24"/>
        </w:rPr>
      </w:pPr>
      <w:r w:rsidRPr="00414911">
        <w:rPr>
          <w:rFonts w:ascii="Times New Roman" w:hAnsi="Times New Roman" w:cs="Times New Roman"/>
          <w:b/>
          <w:sz w:val="24"/>
          <w:szCs w:val="24"/>
        </w:rPr>
        <w:t>STS 10/0</w:t>
      </w:r>
      <w:proofErr w:type="gramStart"/>
      <w:r w:rsidRPr="00414911">
        <w:rPr>
          <w:rFonts w:ascii="Times New Roman" w:hAnsi="Times New Roman" w:cs="Times New Roman"/>
          <w:b/>
          <w:sz w:val="24"/>
          <w:szCs w:val="24"/>
        </w:rPr>
        <w:t>,4</w:t>
      </w:r>
      <w:proofErr w:type="gramEnd"/>
      <w:r w:rsidRPr="00414911">
        <w:rPr>
          <w:rFonts w:ascii="Times New Roman" w:hAnsi="Times New Roman" w:cs="Times New Roman"/>
          <w:b/>
          <w:sz w:val="24"/>
          <w:szCs w:val="24"/>
        </w:rPr>
        <w:t xml:space="preserve"> KV 160 KVA Brskut 3, sa uklapanjem u 10 kV i NN mrežu-KO Brskut</w:t>
      </w:r>
    </w:p>
    <w:p w:rsidR="00E93917" w:rsidRPr="00E93917" w:rsidRDefault="00E93917" w:rsidP="00E93917">
      <w:pPr>
        <w:spacing w:after="0" w:line="240" w:lineRule="auto"/>
        <w:jc w:val="center"/>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b/>
          <w:bCs/>
          <w:color w:val="000000"/>
          <w:sz w:val="24"/>
          <w:szCs w:val="24"/>
          <w:lang w:val="sr-Latn-ME"/>
        </w:rPr>
        <w:t xml:space="preserve"> </w:t>
      </w:r>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Predmet nabavke se nabavlja:</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7E2BA9"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sidR="00E93917" w:rsidRPr="00E93917">
        <w:rPr>
          <w:rFonts w:ascii="Times New Roman" w:eastAsia="Times New Roman" w:hAnsi="Times New Roman" w:cs="Times New Roman"/>
          <w:color w:val="000000"/>
          <w:sz w:val="24"/>
          <w:szCs w:val="24"/>
          <w:lang w:val="sr-Latn-ME"/>
        </w:rPr>
        <w:t xml:space="preserve"> kao cjelina </w:t>
      </w: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E93917">
        <w:rPr>
          <w:rFonts w:ascii="Times New Roman" w:eastAsia="Times New Roman" w:hAnsi="Times New Roman" w:cs="Times New Roman"/>
          <w:b/>
          <w:color w:val="000000"/>
          <w:sz w:val="24"/>
          <w:szCs w:val="24"/>
          <w:lang w:val="sr-Latn-ME"/>
        </w:rPr>
        <w:lastRenderedPageBreak/>
        <w:t>POZIV ZA NADMETANJE</w:t>
      </w:r>
      <w:r w:rsidRPr="00E93917">
        <w:rPr>
          <w:rFonts w:ascii="Times New Roman" w:eastAsia="Times New Roman" w:hAnsi="Times New Roman" w:cs="Times New Roman"/>
          <w:b/>
          <w:color w:val="000000"/>
          <w:sz w:val="24"/>
          <w:szCs w:val="24"/>
          <w:vertAlign w:val="superscript"/>
          <w:lang w:val="sr-Latn-ME"/>
        </w:rPr>
        <w:footnoteReference w:id="1"/>
      </w:r>
      <w:bookmarkEnd w:id="0"/>
      <w:r w:rsidRPr="00E93917">
        <w:rPr>
          <w:rFonts w:ascii="Times New Roman" w:eastAsia="Times New Roman" w:hAnsi="Times New Roman" w:cs="Times New Roman"/>
          <w:b/>
          <w:color w:val="000000"/>
          <w:sz w:val="24"/>
          <w:szCs w:val="24"/>
          <w:lang w:val="sr-Latn-ME"/>
        </w:rPr>
        <w:t xml:space="preserve"> </w:t>
      </w:r>
    </w:p>
    <w:p w:rsidR="00E93917" w:rsidRPr="00E93917" w:rsidRDefault="00E93917" w:rsidP="00E93917">
      <w:pPr>
        <w:spacing w:after="0" w:line="240" w:lineRule="auto"/>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ab/>
      </w:r>
    </w:p>
    <w:p w:rsidR="00E93917" w:rsidRPr="00E93917" w:rsidRDefault="00E93917" w:rsidP="00E93917">
      <w:pPr>
        <w:spacing w:after="0" w:line="240" w:lineRule="auto"/>
        <w:ind w:left="360"/>
        <w:jc w:val="center"/>
        <w:rPr>
          <w:rFonts w:ascii="Times New Roman" w:eastAsia="Times New Roman" w:hAnsi="Times New Roman" w:cs="Times New Roman"/>
          <w:b/>
          <w:bCs/>
          <w:color w:val="000000"/>
          <w:sz w:val="24"/>
          <w:szCs w:val="24"/>
          <w:lang w:val="sr-Latn-ME"/>
        </w:rPr>
      </w:pPr>
    </w:p>
    <w:p w:rsidR="00E93917" w:rsidRPr="00E93917" w:rsidRDefault="00E93917" w:rsidP="00E93917">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Podaci o naručiocu;</w:t>
      </w:r>
    </w:p>
    <w:p w:rsidR="00E93917" w:rsidRPr="00E93917" w:rsidRDefault="00E93917" w:rsidP="00E93917">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 xml:space="preserve">Podaci o postupku i predmetu javne nabavke: </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Vrsta postupka,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Predmet javne nabavke (vrsta predmeta, naziv i opis predmeta),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Procijenjena vrijednost predmeta nabavke</w:t>
      </w:r>
      <w:r w:rsidRPr="00E93917">
        <w:rPr>
          <w:rFonts w:ascii="Times New Roman" w:eastAsia="Calibri" w:hAnsi="Times New Roman" w:cs="Times New Roman"/>
          <w:color w:val="000000"/>
          <w:sz w:val="24"/>
          <w:szCs w:val="24"/>
          <w:vertAlign w:val="superscript"/>
          <w:lang w:val="sr-Latn-ME"/>
        </w:rPr>
        <w:footnoteReference w:id="2"/>
      </w:r>
      <w:r w:rsidRPr="00E93917">
        <w:rPr>
          <w:rFonts w:ascii="Times New Roman" w:eastAsia="Calibri" w:hAnsi="Times New Roman" w:cs="Times New Roman"/>
          <w:color w:val="000000"/>
          <w:sz w:val="24"/>
          <w:szCs w:val="24"/>
          <w:lang w:val="sr-Latn-ME"/>
        </w:rPr>
        <w:t>,</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 xml:space="preserve">Način nabavke: </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Cjelina, po partijama,</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Zajednička nabavka,</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Centralizovana nabavka,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Posebni oblik nabavke:</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Okvirni sporazum,</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Dinamički sistem nabavki,</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Elektronska aukcija,</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Elektronski katalog,</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Uslovi za učešće u postupku javne nabavke i posebni osnovi za isključenje,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Kriterijum za izbor najpovoljnije ponude,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Način, mjesto i vrijeme podnošenja ponuda i otvaranja ponuda,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Rok za donošenje odluke o izboru,</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Rok važenja ponude,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Garancija ponude</w:t>
      </w:r>
    </w:p>
    <w:p w:rsidR="00E93917" w:rsidRDefault="00E93917"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Pr="00E93917" w:rsidRDefault="00796759"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E93917">
        <w:rPr>
          <w:rFonts w:ascii="Times New Roman" w:eastAsia="Times New Roman" w:hAnsi="Times New Roman" w:cs="Times New Roman"/>
          <w:b/>
          <w:color w:val="000000"/>
          <w:sz w:val="24"/>
          <w:szCs w:val="24"/>
          <w:lang w:val="sr-Latn-ME"/>
        </w:rPr>
        <w:lastRenderedPageBreak/>
        <w:t>TEHNIČKA SPECIFIKACIJA PREDMETA JAVNE NABAVKE</w:t>
      </w:r>
      <w:r w:rsidRPr="00E93917">
        <w:rPr>
          <w:rFonts w:ascii="Times New Roman" w:eastAsia="Times New Roman" w:hAnsi="Times New Roman" w:cs="Times New Roman"/>
          <w:b/>
          <w:color w:val="000000"/>
          <w:sz w:val="24"/>
          <w:szCs w:val="24"/>
          <w:vertAlign w:val="superscript"/>
          <w:lang w:val="sr-Latn-ME"/>
        </w:rPr>
        <w:footnoteReference w:id="3"/>
      </w:r>
      <w:bookmarkEnd w:id="1"/>
    </w:p>
    <w:p w:rsidR="00E93917" w:rsidRPr="00E93917" w:rsidRDefault="00E93917"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E93917">
      <w:pPr>
        <w:numPr>
          <w:ilvl w:val="0"/>
          <w:numId w:val="4"/>
        </w:numPr>
        <w:spacing w:after="0" w:line="240" w:lineRule="auto"/>
        <w:contextualSpacing/>
        <w:jc w:val="both"/>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Naziv i opis predmeta nabavke u cjelini, po partijama i stavkama sa bitnim karakteristikama</w:t>
      </w:r>
    </w:p>
    <w:p w:rsidR="00E93917" w:rsidRPr="00E93917" w:rsidRDefault="00E93917" w:rsidP="00E93917">
      <w:pPr>
        <w:numPr>
          <w:ilvl w:val="0"/>
          <w:numId w:val="4"/>
        </w:numPr>
        <w:spacing w:after="0" w:line="240" w:lineRule="auto"/>
        <w:contextualSpacing/>
        <w:jc w:val="both"/>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796759" w:rsidRPr="00E93917" w:rsidRDefault="00796759"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DE77E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92"/>
        <w:jc w:val="both"/>
        <w:outlineLvl w:val="0"/>
        <w:rPr>
          <w:rFonts w:ascii="Times New Roman" w:eastAsia="Times New Roman" w:hAnsi="Times New Roman" w:cs="Times New Roman"/>
          <w:b/>
          <w:color w:val="000000"/>
          <w:sz w:val="24"/>
          <w:szCs w:val="24"/>
          <w:lang w:val="sr-Latn-ME"/>
        </w:rPr>
      </w:pPr>
      <w:bookmarkStart w:id="2" w:name="_Toc62730555"/>
      <w:r w:rsidRPr="00E93917">
        <w:rPr>
          <w:rFonts w:ascii="Times New Roman" w:eastAsia="Times New Roman" w:hAnsi="Times New Roman" w:cs="Times New Roman"/>
          <w:b/>
          <w:color w:val="000000"/>
          <w:sz w:val="24"/>
          <w:szCs w:val="24"/>
          <w:lang w:val="sr-Latn-ME"/>
        </w:rPr>
        <w:t>DODATNE INFORMACIJE O PREDMETU I POSTUPKU NABAVKE</w:t>
      </w:r>
      <w:r w:rsidRPr="00E93917">
        <w:rPr>
          <w:rFonts w:ascii="Times New Roman" w:eastAsia="Times New Roman" w:hAnsi="Times New Roman" w:cs="Times New Roman"/>
          <w:b/>
          <w:color w:val="000000"/>
          <w:sz w:val="24"/>
          <w:szCs w:val="24"/>
          <w:vertAlign w:val="superscript"/>
          <w:lang w:val="sr-Latn-ME"/>
        </w:rPr>
        <w:footnoteReference w:id="4"/>
      </w:r>
      <w:bookmarkEnd w:id="2"/>
    </w:p>
    <w:p w:rsid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3F5493" w:rsidRDefault="00DE77EC" w:rsidP="00DE77EC">
      <w:pPr>
        <w:spacing w:after="0" w:line="240" w:lineRule="auto"/>
        <w:jc w:val="both"/>
        <w:rPr>
          <w:rFonts w:ascii="Times New Roman" w:eastAsia="Times New Roman" w:hAnsi="Times New Roman" w:cs="Times New Roman"/>
          <w:color w:val="000000"/>
          <w:sz w:val="24"/>
          <w:szCs w:val="24"/>
        </w:rPr>
      </w:pPr>
      <w:r w:rsidRPr="00DE77EC">
        <w:rPr>
          <w:rFonts w:ascii="Times New Roman" w:eastAsia="Times New Roman" w:hAnsi="Times New Roman" w:cs="Times New Roman"/>
          <w:color w:val="000000"/>
          <w:sz w:val="24"/>
          <w:szCs w:val="24"/>
        </w:rPr>
        <w:t xml:space="preserve">Ovim predmjerom predviđa se isporuka i montaža svog materijala navedenog po pozicijama i svog sitnog nespecificiranog materijala potrebnog za kompletnu izradu i ugradnju kako je to navedeno po pozicijama, ispitivanje i puštanje u ispravan rad kao i dovođenje u ispravno prvobitno stanje mjesta oštećenih </w:t>
      </w:r>
      <w:proofErr w:type="gramStart"/>
      <w:r w:rsidRPr="00DE77EC">
        <w:rPr>
          <w:rFonts w:ascii="Times New Roman" w:eastAsia="Times New Roman" w:hAnsi="Times New Roman" w:cs="Times New Roman"/>
          <w:color w:val="000000"/>
          <w:sz w:val="24"/>
          <w:szCs w:val="24"/>
        </w:rPr>
        <w:t>na</w:t>
      </w:r>
      <w:proofErr w:type="gramEnd"/>
      <w:r w:rsidRPr="00DE77EC">
        <w:rPr>
          <w:rFonts w:ascii="Times New Roman" w:eastAsia="Times New Roman" w:hAnsi="Times New Roman" w:cs="Times New Roman"/>
          <w:color w:val="000000"/>
          <w:sz w:val="24"/>
          <w:szCs w:val="24"/>
        </w:rPr>
        <w:t xml:space="preserve"> već izvedenim radovima </w:t>
      </w:r>
      <w:r w:rsidR="00FA7849">
        <w:rPr>
          <w:rFonts w:ascii="Times New Roman" w:eastAsia="Times New Roman" w:hAnsi="Times New Roman" w:cs="Times New Roman"/>
          <w:color w:val="000000"/>
          <w:sz w:val="24"/>
          <w:szCs w:val="24"/>
        </w:rPr>
        <w:t xml:space="preserve">i konstrukcijama. </w:t>
      </w:r>
      <w:r w:rsidRPr="00DE77EC">
        <w:rPr>
          <w:rFonts w:ascii="Times New Roman" w:eastAsia="Times New Roman" w:hAnsi="Times New Roman" w:cs="Times New Roman"/>
          <w:color w:val="000000"/>
          <w:sz w:val="24"/>
          <w:szCs w:val="24"/>
        </w:rPr>
        <w:t>Sav upotrebljeni materijal mora biti prvoklasnog kval</w:t>
      </w:r>
      <w:r w:rsidR="00FA7849">
        <w:rPr>
          <w:rFonts w:ascii="Times New Roman" w:eastAsia="Times New Roman" w:hAnsi="Times New Roman" w:cs="Times New Roman"/>
          <w:color w:val="000000"/>
          <w:sz w:val="24"/>
          <w:szCs w:val="24"/>
        </w:rPr>
        <w:t xml:space="preserve">iteta i odgovarati standardima. </w:t>
      </w:r>
      <w:r w:rsidRPr="00DE77EC">
        <w:rPr>
          <w:rFonts w:ascii="Times New Roman" w:eastAsia="Times New Roman" w:hAnsi="Times New Roman" w:cs="Times New Roman"/>
          <w:color w:val="000000"/>
          <w:sz w:val="24"/>
          <w:szCs w:val="24"/>
        </w:rPr>
        <w:t>Radovi moraju biti izvedeni stručnom radnom snagom, a u potpunosti prema važećim tehničkim propisima za iste vrste radova.</w:t>
      </w:r>
      <w:r w:rsidR="003F5493" w:rsidRPr="003F5493">
        <w:rPr>
          <w:rFonts w:ascii="Times New Roman" w:eastAsia="Times New Roman" w:hAnsi="Times New Roman" w:cs="Times New Roman"/>
          <w:color w:val="000000"/>
          <w:sz w:val="24"/>
          <w:szCs w:val="24"/>
        </w:rPr>
        <w:t xml:space="preserve"> </w:t>
      </w:r>
      <w:r w:rsidR="003F5493" w:rsidRPr="00FD2C2F">
        <w:rPr>
          <w:rFonts w:ascii="Times New Roman" w:eastAsia="Times New Roman" w:hAnsi="Times New Roman" w:cs="Times New Roman"/>
          <w:color w:val="000000"/>
          <w:sz w:val="24"/>
          <w:szCs w:val="24"/>
        </w:rPr>
        <w:t xml:space="preserve">U cijenu su uračunate cijena materijala, cijene radne snage i svi porezi i doprinosi </w:t>
      </w:r>
      <w:proofErr w:type="gramStart"/>
      <w:r w:rsidR="003F5493" w:rsidRPr="00FD2C2F">
        <w:rPr>
          <w:rFonts w:ascii="Times New Roman" w:eastAsia="Times New Roman" w:hAnsi="Times New Roman" w:cs="Times New Roman"/>
          <w:color w:val="000000"/>
          <w:sz w:val="24"/>
          <w:szCs w:val="24"/>
        </w:rPr>
        <w:t>na</w:t>
      </w:r>
      <w:proofErr w:type="gramEnd"/>
      <w:r w:rsidR="003F5493" w:rsidRPr="00FD2C2F">
        <w:rPr>
          <w:rFonts w:ascii="Times New Roman" w:eastAsia="Times New Roman" w:hAnsi="Times New Roman" w:cs="Times New Roman"/>
          <w:color w:val="000000"/>
          <w:sz w:val="24"/>
          <w:szCs w:val="24"/>
        </w:rPr>
        <w:t xml:space="preserve"> matrijal. Cijena uključuje i izradu sve eventualno potrebne radioničke dokumentacije, ispitivanja i puštanja u rad svih elemenata instalacije navedene po pozicijama.</w:t>
      </w:r>
    </w:p>
    <w:p w:rsidR="00E2204E" w:rsidRDefault="00E2204E" w:rsidP="00DE77EC">
      <w:pPr>
        <w:spacing w:after="0" w:line="240" w:lineRule="auto"/>
        <w:jc w:val="both"/>
        <w:rPr>
          <w:rFonts w:ascii="Times New Roman" w:eastAsia="Times New Roman" w:hAnsi="Times New Roman" w:cs="Times New Roman"/>
          <w:color w:val="000000"/>
          <w:sz w:val="24"/>
          <w:szCs w:val="24"/>
        </w:rPr>
      </w:pPr>
    </w:p>
    <w:p w:rsidR="00E2204E" w:rsidRPr="0016503F" w:rsidRDefault="00E2204E" w:rsidP="00E2204E">
      <w:pPr>
        <w:jc w:val="both"/>
        <w:rPr>
          <w:rFonts w:ascii="Times New Roman" w:eastAsia="Times New Roman" w:hAnsi="Times New Roman" w:cs="Times New Roman"/>
          <w:sz w:val="24"/>
          <w:szCs w:val="24"/>
        </w:rPr>
      </w:pPr>
      <w:r w:rsidRPr="0016503F">
        <w:rPr>
          <w:rFonts w:ascii="Times New Roman" w:eastAsia="Times New Roman" w:hAnsi="Times New Roman" w:cs="Times New Roman"/>
          <w:sz w:val="24"/>
          <w:szCs w:val="24"/>
        </w:rPr>
        <w:t>Podaci o projektantima i revidentima su:</w:t>
      </w:r>
    </w:p>
    <w:p w:rsidR="00E2204E" w:rsidRPr="0016503F" w:rsidRDefault="00E2204E" w:rsidP="00E2204E">
      <w:pPr>
        <w:jc w:val="both"/>
        <w:rPr>
          <w:rFonts w:ascii="Times New Roman" w:eastAsia="Times New Roman" w:hAnsi="Times New Roman" w:cs="Times New Roman"/>
          <w:sz w:val="24"/>
          <w:szCs w:val="24"/>
        </w:rPr>
      </w:pPr>
      <w:r w:rsidRPr="0016503F">
        <w:rPr>
          <w:rFonts w:ascii="Times New Roman" w:eastAsia="Times New Roman" w:hAnsi="Times New Roman" w:cs="Times New Roman"/>
          <w:sz w:val="24"/>
          <w:szCs w:val="24"/>
        </w:rPr>
        <w:t>Projektant: “ENPROING" d.o.o.</w:t>
      </w:r>
    </w:p>
    <w:p w:rsidR="00CD5023" w:rsidRDefault="00E2204E" w:rsidP="00E2204E">
      <w:pPr>
        <w:jc w:val="both"/>
        <w:rPr>
          <w:rFonts w:ascii="Times New Roman" w:eastAsia="Times New Roman" w:hAnsi="Times New Roman" w:cs="Times New Roman"/>
          <w:sz w:val="24"/>
          <w:szCs w:val="24"/>
        </w:rPr>
      </w:pPr>
      <w:r w:rsidRPr="0016503F">
        <w:rPr>
          <w:rFonts w:ascii="Times New Roman" w:eastAsia="Times New Roman" w:hAnsi="Times New Roman" w:cs="Times New Roman"/>
          <w:sz w:val="24"/>
          <w:szCs w:val="24"/>
        </w:rPr>
        <w:t>Odgovorni projek</w:t>
      </w:r>
      <w:r w:rsidR="00CD5023">
        <w:rPr>
          <w:rFonts w:ascii="Times New Roman" w:eastAsia="Times New Roman" w:hAnsi="Times New Roman" w:cs="Times New Roman"/>
          <w:sz w:val="24"/>
          <w:szCs w:val="24"/>
        </w:rPr>
        <w:t>tant: Slobodan Marković</w:t>
      </w:r>
    </w:p>
    <w:p w:rsidR="00E2204E" w:rsidRPr="0016503F" w:rsidRDefault="00E2204E" w:rsidP="00E2204E">
      <w:pPr>
        <w:jc w:val="both"/>
        <w:rPr>
          <w:rFonts w:ascii="Times New Roman" w:eastAsia="Times New Roman" w:hAnsi="Times New Roman" w:cs="Times New Roman"/>
          <w:sz w:val="24"/>
          <w:szCs w:val="24"/>
        </w:rPr>
      </w:pPr>
      <w:r w:rsidRPr="0016503F">
        <w:rPr>
          <w:rFonts w:ascii="Times New Roman" w:eastAsia="Times New Roman" w:hAnsi="Times New Roman" w:cs="Times New Roman"/>
          <w:sz w:val="24"/>
          <w:szCs w:val="24"/>
        </w:rPr>
        <w:t xml:space="preserve">Revident: </w:t>
      </w:r>
      <w:r w:rsidR="0016503F">
        <w:rPr>
          <w:rFonts w:ascii="Times New Roman" w:eastAsia="Times New Roman" w:hAnsi="Times New Roman" w:cs="Times New Roman"/>
          <w:sz w:val="24"/>
          <w:szCs w:val="24"/>
        </w:rPr>
        <w:t>“Meping Pro”</w:t>
      </w:r>
      <w:r w:rsidRPr="0016503F">
        <w:rPr>
          <w:rFonts w:ascii="Times New Roman" w:eastAsia="Times New Roman" w:hAnsi="Times New Roman" w:cs="Times New Roman"/>
          <w:sz w:val="24"/>
          <w:szCs w:val="24"/>
        </w:rPr>
        <w:t xml:space="preserve"> doo</w:t>
      </w:r>
    </w:p>
    <w:p w:rsidR="00E2204E" w:rsidRPr="0016503F" w:rsidRDefault="00E2204E" w:rsidP="00E2204E">
      <w:pPr>
        <w:jc w:val="both"/>
        <w:rPr>
          <w:rFonts w:ascii="Times New Roman" w:eastAsia="Times New Roman" w:hAnsi="Times New Roman" w:cs="Times New Roman"/>
          <w:sz w:val="24"/>
          <w:szCs w:val="24"/>
        </w:rPr>
      </w:pPr>
      <w:r w:rsidRPr="0016503F">
        <w:rPr>
          <w:rFonts w:ascii="Times New Roman" w:eastAsia="Times New Roman" w:hAnsi="Times New Roman" w:cs="Times New Roman"/>
          <w:sz w:val="24"/>
          <w:szCs w:val="24"/>
        </w:rPr>
        <w:t xml:space="preserve">Revizor: </w:t>
      </w:r>
      <w:r w:rsidR="00BC3D7C">
        <w:rPr>
          <w:rFonts w:ascii="Times New Roman" w:eastAsia="Times New Roman" w:hAnsi="Times New Roman" w:cs="Times New Roman"/>
          <w:sz w:val="24"/>
          <w:szCs w:val="24"/>
        </w:rPr>
        <w:t>Ilija Đurković</w:t>
      </w:r>
    </w:p>
    <w:p w:rsidR="003F5493" w:rsidRDefault="00E2204E" w:rsidP="0032235C">
      <w:pPr>
        <w:spacing w:line="240" w:lineRule="auto"/>
        <w:jc w:val="both"/>
        <w:rPr>
          <w:rFonts w:ascii="Times New Roman" w:eastAsia="Times New Roman" w:hAnsi="Times New Roman" w:cs="Times New Roman"/>
          <w:sz w:val="24"/>
          <w:szCs w:val="24"/>
        </w:rPr>
      </w:pPr>
      <w:r w:rsidRPr="0016503F">
        <w:rPr>
          <w:rFonts w:ascii="Times New Roman" w:eastAsia="Times New Roman" w:hAnsi="Times New Roman" w:cs="Times New Roman"/>
          <w:sz w:val="24"/>
          <w:szCs w:val="24"/>
        </w:rPr>
        <w:t xml:space="preserve">Napomena: Pregled projektne dokumentacije potencijalni ponuđači mogu izvršiti najkasnije 10 </w:t>
      </w:r>
      <w:proofErr w:type="gramStart"/>
      <w:r w:rsidRPr="0016503F">
        <w:rPr>
          <w:rFonts w:ascii="Times New Roman" w:eastAsia="Times New Roman" w:hAnsi="Times New Roman" w:cs="Times New Roman"/>
          <w:sz w:val="24"/>
          <w:szCs w:val="24"/>
        </w:rPr>
        <w:t>dana</w:t>
      </w:r>
      <w:proofErr w:type="gramEnd"/>
      <w:r w:rsidRPr="0016503F">
        <w:rPr>
          <w:rFonts w:ascii="Times New Roman" w:eastAsia="Times New Roman" w:hAnsi="Times New Roman" w:cs="Times New Roman"/>
          <w:sz w:val="24"/>
          <w:szCs w:val="24"/>
        </w:rPr>
        <w:t xml:space="preserve"> prije termina za predaju ponuda. Zahtjev za pregled projektne dokumentacije se šalje elektronski </w:t>
      </w:r>
      <w:proofErr w:type="gramStart"/>
      <w:r w:rsidRPr="0016503F">
        <w:rPr>
          <w:rFonts w:ascii="Times New Roman" w:eastAsia="Times New Roman" w:hAnsi="Times New Roman" w:cs="Times New Roman"/>
          <w:sz w:val="24"/>
          <w:szCs w:val="24"/>
        </w:rPr>
        <w:t>na</w:t>
      </w:r>
      <w:proofErr w:type="gramEnd"/>
      <w:r w:rsidRPr="0016503F">
        <w:rPr>
          <w:rFonts w:ascii="Times New Roman" w:eastAsia="Times New Roman" w:hAnsi="Times New Roman" w:cs="Times New Roman"/>
          <w:sz w:val="24"/>
          <w:szCs w:val="24"/>
        </w:rPr>
        <w:t xml:space="preserve"> mail adresu</w:t>
      </w:r>
      <w:r w:rsidRPr="00664D55">
        <w:rPr>
          <w:rFonts w:ascii="Times New Roman" w:eastAsia="Times New Roman" w:hAnsi="Times New Roman" w:cs="Times New Roman"/>
          <w:sz w:val="24"/>
          <w:szCs w:val="24"/>
        </w:rPr>
        <w:t xml:space="preserve">: </w:t>
      </w:r>
      <w:hyperlink r:id="rId8" w:history="1">
        <w:r w:rsidR="00514A0F" w:rsidRPr="00664D55">
          <w:rPr>
            <w:rStyle w:val="Hyperlink"/>
            <w:rFonts w:ascii="Times New Roman" w:eastAsia="Times New Roman" w:hAnsi="Times New Roman" w:cs="Times New Roman"/>
            <w:color w:val="auto"/>
            <w:sz w:val="24"/>
            <w:szCs w:val="24"/>
            <w:u w:val="none"/>
          </w:rPr>
          <w:t>vuk.andjusic@cedis.me</w:t>
        </w:r>
      </w:hyperlink>
      <w:r w:rsidRPr="00664D55">
        <w:rPr>
          <w:rFonts w:ascii="Times New Roman" w:eastAsia="Times New Roman" w:hAnsi="Times New Roman" w:cs="Times New Roman"/>
          <w:sz w:val="24"/>
          <w:szCs w:val="24"/>
        </w:rPr>
        <w:t>.</w:t>
      </w:r>
    </w:p>
    <w:p w:rsidR="00514A0F" w:rsidRPr="00BC3D7C" w:rsidRDefault="00514A0F" w:rsidP="00BC3D7C">
      <w:pPr>
        <w:jc w:val="both"/>
        <w:rPr>
          <w:rFonts w:ascii="Times New Roman" w:eastAsia="Times New Roman" w:hAnsi="Times New Roman" w:cs="Times New Roman"/>
          <w:sz w:val="24"/>
          <w:szCs w:val="24"/>
        </w:rPr>
      </w:pPr>
      <w:r w:rsidRPr="00514A0F">
        <w:rPr>
          <w:rFonts w:ascii="Times New Roman" w:eastAsia="Times New Roman" w:hAnsi="Times New Roman" w:cs="Times New Roman"/>
          <w:sz w:val="24"/>
          <w:szCs w:val="24"/>
        </w:rPr>
        <w:t>Ponuđači su dužni da u finansi</w:t>
      </w:r>
      <w:r w:rsidR="00664D55">
        <w:rPr>
          <w:rFonts w:ascii="Times New Roman" w:eastAsia="Times New Roman" w:hAnsi="Times New Roman" w:cs="Times New Roman"/>
          <w:sz w:val="24"/>
          <w:szCs w:val="24"/>
        </w:rPr>
        <w:t xml:space="preserve">jskom dijelu ponude za stavke: </w:t>
      </w:r>
      <w:r w:rsidR="00664D55" w:rsidRPr="00664D55">
        <w:rPr>
          <w:rFonts w:ascii="Times New Roman" w:eastAsia="Times New Roman" w:hAnsi="Times New Roman" w:cs="Times New Roman"/>
          <w:sz w:val="24"/>
          <w:szCs w:val="24"/>
        </w:rPr>
        <w:t xml:space="preserve">19, 20, 21, 32, 38, 42, 43, 44, 45, 50, 53, 54, 55, 56, 57 i </w:t>
      </w:r>
      <w:proofErr w:type="gramStart"/>
      <w:r w:rsidR="00664D55" w:rsidRPr="00664D55">
        <w:rPr>
          <w:rFonts w:ascii="Times New Roman" w:eastAsia="Times New Roman" w:hAnsi="Times New Roman" w:cs="Times New Roman"/>
          <w:sz w:val="24"/>
          <w:szCs w:val="24"/>
        </w:rPr>
        <w:t xml:space="preserve">58 </w:t>
      </w:r>
      <w:r w:rsidRPr="00514A0F">
        <w:rPr>
          <w:rFonts w:ascii="Times New Roman" w:eastAsia="Times New Roman" w:hAnsi="Times New Roman" w:cs="Times New Roman"/>
          <w:sz w:val="24"/>
          <w:szCs w:val="24"/>
        </w:rPr>
        <w:t xml:space="preserve"> u</w:t>
      </w:r>
      <w:proofErr w:type="gramEnd"/>
      <w:r w:rsidRPr="00514A0F">
        <w:rPr>
          <w:rFonts w:ascii="Times New Roman" w:eastAsia="Times New Roman" w:hAnsi="Times New Roman" w:cs="Times New Roman"/>
          <w:sz w:val="24"/>
          <w:szCs w:val="24"/>
        </w:rPr>
        <w:t xml:space="preserve"> koloni ''bitne karakteristike ponuđenog predmet</w:t>
      </w:r>
      <w:r w:rsidR="00664D55">
        <w:rPr>
          <w:rFonts w:ascii="Times New Roman" w:eastAsia="Times New Roman" w:hAnsi="Times New Roman" w:cs="Times New Roman"/>
          <w:sz w:val="24"/>
          <w:szCs w:val="24"/>
        </w:rPr>
        <w:t>a nabavke'' upišu naziv proizvo</w:t>
      </w:r>
      <w:r w:rsidRPr="00514A0F">
        <w:rPr>
          <w:rFonts w:ascii="Times New Roman" w:eastAsia="Times New Roman" w:hAnsi="Times New Roman" w:cs="Times New Roman"/>
          <w:sz w:val="24"/>
          <w:szCs w:val="24"/>
        </w:rPr>
        <w:t>đač</w:t>
      </w:r>
      <w:r w:rsidR="00664D55">
        <w:rPr>
          <w:rFonts w:ascii="Times New Roman" w:eastAsia="Times New Roman" w:hAnsi="Times New Roman" w:cs="Times New Roman"/>
          <w:sz w:val="24"/>
          <w:szCs w:val="24"/>
        </w:rPr>
        <w:t>a</w:t>
      </w:r>
      <w:r w:rsidRPr="00514A0F">
        <w:rPr>
          <w:rFonts w:ascii="Times New Roman" w:eastAsia="Times New Roman" w:hAnsi="Times New Roman" w:cs="Times New Roman"/>
          <w:sz w:val="24"/>
          <w:szCs w:val="24"/>
        </w:rPr>
        <w:t>, tip i zemlju porijekla ponuđene opreme.</w:t>
      </w:r>
    </w:p>
    <w:p w:rsidR="00D5001D" w:rsidRPr="002D50F8" w:rsidRDefault="00D5001D" w:rsidP="002210A0">
      <w:pPr>
        <w:spacing w:line="240" w:lineRule="auto"/>
        <w:jc w:val="both"/>
        <w:rPr>
          <w:rFonts w:ascii="Times New Roman" w:hAnsi="Times New Roman" w:cs="Times New Roman"/>
          <w:color w:val="000000"/>
          <w:sz w:val="24"/>
          <w:szCs w:val="24"/>
        </w:rPr>
      </w:pPr>
      <w:r w:rsidRPr="002D50F8">
        <w:rPr>
          <w:rFonts w:ascii="Times New Roman" w:hAnsi="Times New Roman" w:cs="Times New Roman"/>
          <w:b/>
          <w:color w:val="000000"/>
          <w:sz w:val="24"/>
          <w:szCs w:val="24"/>
        </w:rPr>
        <w:t xml:space="preserve">Prilikom isporuke STS 10/0,4kV 1x160 kVA (na čelično-rešetkastom stubu), tipovi STS dati su u predmetu javne nabavke, </w:t>
      </w:r>
      <w:r w:rsidR="002D50F8">
        <w:rPr>
          <w:rFonts w:ascii="Times New Roman" w:hAnsi="Times New Roman" w:cs="Times New Roman"/>
          <w:b/>
          <w:color w:val="000000"/>
          <w:sz w:val="24"/>
          <w:szCs w:val="24"/>
        </w:rPr>
        <w:t>I</w:t>
      </w:r>
      <w:r w:rsidR="002D50F8">
        <w:rPr>
          <w:rFonts w:ascii="Times New Roman" w:hAnsi="Times New Roman" w:cs="Times New Roman"/>
          <w:b/>
          <w:color w:val="000000"/>
          <w:sz w:val="24"/>
          <w:szCs w:val="24"/>
          <w:lang w:val="sr-Latn-ME"/>
        </w:rPr>
        <w:t>zvođač</w:t>
      </w:r>
      <w:r w:rsidRPr="002D50F8">
        <w:rPr>
          <w:rFonts w:ascii="Times New Roman" w:hAnsi="Times New Roman" w:cs="Times New Roman"/>
          <w:b/>
          <w:color w:val="000000"/>
          <w:sz w:val="24"/>
          <w:szCs w:val="24"/>
        </w:rPr>
        <w:t xml:space="preserve"> je dužan priložiti slijedeći dio tehničke dokumentacije</w:t>
      </w:r>
      <w:r w:rsidRPr="002D50F8">
        <w:rPr>
          <w:rFonts w:ascii="Times New Roman" w:hAnsi="Times New Roman" w:cs="Times New Roman"/>
          <w:color w:val="000000"/>
          <w:sz w:val="24"/>
          <w:szCs w:val="24"/>
        </w:rPr>
        <w:t>:</w:t>
      </w:r>
    </w:p>
    <w:p w:rsidR="00D5001D" w:rsidRPr="00742877" w:rsidRDefault="00D5001D" w:rsidP="00D5001D">
      <w:pPr>
        <w:jc w:val="both"/>
        <w:rPr>
          <w:rFonts w:ascii="Times New Roman" w:hAnsi="Times New Roman" w:cs="Times New Roman"/>
          <w:b/>
          <w:color w:val="000000"/>
          <w:sz w:val="24"/>
          <w:szCs w:val="24"/>
          <w:u w:val="single"/>
        </w:rPr>
      </w:pPr>
      <w:r w:rsidRPr="00742877">
        <w:rPr>
          <w:rFonts w:ascii="Times New Roman" w:hAnsi="Times New Roman" w:cs="Times New Roman"/>
          <w:b/>
          <w:color w:val="000000"/>
          <w:sz w:val="24"/>
          <w:szCs w:val="24"/>
          <w:u w:val="single"/>
        </w:rPr>
        <w:t>Za čelično-rešetkasti stub</w:t>
      </w:r>
    </w:p>
    <w:p w:rsidR="00D5001D" w:rsidRPr="002D50F8" w:rsidRDefault="00D5001D" w:rsidP="00BC3D7C">
      <w:pPr>
        <w:spacing w:after="0" w:line="240" w:lineRule="auto"/>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-Atest-Izvještaj o provjeri mehaničkih osobina stuba;</w:t>
      </w:r>
    </w:p>
    <w:p w:rsidR="00D5001D" w:rsidRPr="002D50F8" w:rsidRDefault="00D5001D" w:rsidP="00BC3D7C">
      <w:pPr>
        <w:spacing w:after="0" w:line="240" w:lineRule="auto"/>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lastRenderedPageBreak/>
        <w:t xml:space="preserve">-Certifikat o zaštiti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korozije stabla i konzola od čelika postupkom toplog cinkovanja, prema Pravilniku o tehničkim mjerama i uslovima za zaštitu čeličnih konstrukcija od korozije i EN ISO 1461;</w:t>
      </w:r>
    </w:p>
    <w:p w:rsidR="00D5001D" w:rsidRPr="002D50F8" w:rsidRDefault="00D5001D" w:rsidP="00BC3D7C">
      <w:pPr>
        <w:spacing w:after="0" w:line="240" w:lineRule="auto"/>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-Atesno–tehničku dokumentaciju</w:t>
      </w:r>
    </w:p>
    <w:p w:rsidR="00186388" w:rsidRDefault="00186388" w:rsidP="00BC3D7C">
      <w:pPr>
        <w:spacing w:after="0" w:line="240" w:lineRule="auto"/>
        <w:ind w:left="144"/>
        <w:jc w:val="both"/>
        <w:rPr>
          <w:rFonts w:ascii="Times New Roman" w:hAnsi="Times New Roman" w:cs="Times New Roman"/>
          <w:color w:val="000000"/>
          <w:sz w:val="24"/>
          <w:szCs w:val="24"/>
        </w:rPr>
      </w:pPr>
    </w:p>
    <w:p w:rsidR="00D5001D" w:rsidRDefault="00D5001D" w:rsidP="00186388">
      <w:pPr>
        <w:spacing w:after="0"/>
        <w:jc w:val="both"/>
        <w:rPr>
          <w:rFonts w:ascii="Times New Roman" w:hAnsi="Times New Roman" w:cs="Times New Roman"/>
          <w:b/>
          <w:color w:val="000000"/>
          <w:sz w:val="24"/>
          <w:szCs w:val="24"/>
          <w:u w:val="single"/>
        </w:rPr>
      </w:pPr>
      <w:r w:rsidRPr="00742877">
        <w:rPr>
          <w:rFonts w:ascii="Times New Roman" w:hAnsi="Times New Roman" w:cs="Times New Roman"/>
          <w:b/>
          <w:color w:val="000000"/>
          <w:sz w:val="24"/>
          <w:szCs w:val="24"/>
          <w:u w:val="single"/>
        </w:rPr>
        <w:t>Elektro dio STS:</w:t>
      </w:r>
    </w:p>
    <w:p w:rsidR="00664D55" w:rsidRPr="00742877" w:rsidRDefault="00664D55" w:rsidP="00186388">
      <w:pPr>
        <w:spacing w:after="0"/>
        <w:jc w:val="both"/>
        <w:rPr>
          <w:rFonts w:ascii="Times New Roman" w:hAnsi="Times New Roman" w:cs="Times New Roman"/>
          <w:b/>
          <w:color w:val="000000"/>
          <w:sz w:val="24"/>
          <w:szCs w:val="24"/>
          <w:u w:val="single"/>
        </w:rPr>
      </w:pPr>
    </w:p>
    <w:p w:rsidR="00D5001D" w:rsidRPr="002D50F8" w:rsidRDefault="00D5001D" w:rsidP="00742877">
      <w:pPr>
        <w:spacing w:after="120"/>
        <w:jc w:val="both"/>
        <w:rPr>
          <w:rFonts w:ascii="Times New Roman" w:hAnsi="Times New Roman" w:cs="Times New Roman"/>
          <w:b/>
          <w:color w:val="000000"/>
          <w:sz w:val="24"/>
          <w:szCs w:val="24"/>
        </w:rPr>
      </w:pPr>
      <w:r w:rsidRPr="002D50F8">
        <w:rPr>
          <w:rFonts w:ascii="Times New Roman" w:hAnsi="Times New Roman" w:cs="Times New Roman"/>
          <w:b/>
          <w:color w:val="000000"/>
          <w:sz w:val="24"/>
          <w:szCs w:val="24"/>
        </w:rPr>
        <w:t>SN oprema:</w:t>
      </w:r>
    </w:p>
    <w:p w:rsidR="00D5001D" w:rsidRPr="002D50F8" w:rsidRDefault="00D5001D" w:rsidP="00742877">
      <w:pPr>
        <w:spacing w:after="120"/>
        <w:jc w:val="both"/>
        <w:rPr>
          <w:rFonts w:ascii="Times New Roman" w:hAnsi="Times New Roman" w:cs="Times New Roman"/>
          <w:b/>
          <w:color w:val="000000"/>
          <w:sz w:val="24"/>
          <w:szCs w:val="24"/>
        </w:rPr>
      </w:pPr>
      <w:r w:rsidRPr="002D50F8">
        <w:rPr>
          <w:rFonts w:ascii="Times New Roman" w:hAnsi="Times New Roman" w:cs="Times New Roman"/>
          <w:b/>
          <w:color w:val="000000"/>
          <w:sz w:val="24"/>
          <w:szCs w:val="24"/>
        </w:rPr>
        <w:t>Odvodnik prenapona 10kV:</w:t>
      </w:r>
    </w:p>
    <w:p w:rsidR="00D5001D" w:rsidRPr="002D50F8" w:rsidRDefault="00D5001D" w:rsidP="00742877">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-Certifikat, izdat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ovlaštene ustanove, tipskog ispitivanja odvodnika prenapona po standardu IEC 60099-4;</w:t>
      </w:r>
    </w:p>
    <w:p w:rsidR="00D5001D" w:rsidRDefault="00D5001D" w:rsidP="00742877">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Ispitni list odvodnika prenapona po standardu IEC IEC 60099-4</w:t>
      </w:r>
    </w:p>
    <w:p w:rsidR="00EA49D9" w:rsidRPr="002D50F8" w:rsidRDefault="00EA49D9" w:rsidP="00742877">
      <w:pPr>
        <w:spacing w:after="0"/>
        <w:ind w:left="288"/>
        <w:jc w:val="both"/>
        <w:rPr>
          <w:rFonts w:ascii="Times New Roman" w:hAnsi="Times New Roman" w:cs="Times New Roman"/>
          <w:color w:val="000000"/>
          <w:sz w:val="24"/>
          <w:szCs w:val="24"/>
        </w:rPr>
      </w:pPr>
    </w:p>
    <w:p w:rsidR="00D5001D" w:rsidRPr="00C76289" w:rsidRDefault="00D5001D" w:rsidP="00C76289">
      <w:pPr>
        <w:spacing w:after="120"/>
        <w:jc w:val="both"/>
        <w:rPr>
          <w:rFonts w:ascii="Times New Roman" w:hAnsi="Times New Roman" w:cs="Times New Roman"/>
          <w:b/>
          <w:color w:val="000000"/>
          <w:sz w:val="24"/>
          <w:szCs w:val="24"/>
        </w:rPr>
      </w:pPr>
      <w:r w:rsidRPr="00C76289">
        <w:rPr>
          <w:rFonts w:ascii="Times New Roman" w:hAnsi="Times New Roman" w:cs="Times New Roman"/>
          <w:b/>
          <w:color w:val="000000"/>
          <w:sz w:val="24"/>
          <w:szCs w:val="24"/>
        </w:rPr>
        <w:t>Rastavljač 10kV:</w:t>
      </w:r>
    </w:p>
    <w:p w:rsidR="00D5001D" w:rsidRPr="002D50F8" w:rsidRDefault="00D5001D" w:rsidP="00C76289">
      <w:pPr>
        <w:spacing w:after="12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-Certifikat, izdat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ovlaštene ustanove, tipskog ispitivanja rastavljača po standardu IEC 60694 i IEC 62271-102 po tačkama:</w:t>
      </w:r>
    </w:p>
    <w:p w:rsidR="00D5001D" w:rsidRPr="002D50F8" w:rsidRDefault="00D5001D" w:rsidP="00C76289">
      <w:pPr>
        <w:spacing w:after="12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 Dielektrična </w:t>
      </w:r>
      <w:proofErr w:type="gramStart"/>
      <w:r w:rsidRPr="002D50F8">
        <w:rPr>
          <w:rFonts w:ascii="Times New Roman" w:hAnsi="Times New Roman" w:cs="Times New Roman"/>
          <w:color w:val="000000"/>
          <w:sz w:val="24"/>
          <w:szCs w:val="24"/>
        </w:rPr>
        <w:t>ispitivanja(</w:t>
      </w:r>
      <w:proofErr w:type="gramEnd"/>
      <w:r w:rsidRPr="002D50F8">
        <w:rPr>
          <w:rFonts w:ascii="Times New Roman" w:hAnsi="Times New Roman" w:cs="Times New Roman"/>
          <w:color w:val="000000"/>
          <w:sz w:val="24"/>
          <w:szCs w:val="24"/>
        </w:rPr>
        <w:t>6.2);</w:t>
      </w:r>
    </w:p>
    <w:p w:rsidR="00D5001D" w:rsidRPr="002D50F8" w:rsidRDefault="00D5001D" w:rsidP="00C76289">
      <w:pPr>
        <w:spacing w:after="12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Ispitivanja porasta temperature (6.5);</w:t>
      </w:r>
    </w:p>
    <w:p w:rsidR="00D5001D" w:rsidRPr="002D50F8" w:rsidRDefault="00D5001D" w:rsidP="00C76289">
      <w:pPr>
        <w:spacing w:after="12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Ispitivanje kratkotrajnom podnosivom strujom (6.6);</w:t>
      </w:r>
    </w:p>
    <w:p w:rsidR="00D5001D" w:rsidRPr="002D50F8" w:rsidRDefault="00D5001D" w:rsidP="00C76289">
      <w:pPr>
        <w:spacing w:after="12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Ispitni list tipskog ispitivanja rastavljača po standardu IEC 60694 i IEC 62271-102;</w:t>
      </w:r>
    </w:p>
    <w:p w:rsidR="00D5001D" w:rsidRPr="00D31815" w:rsidRDefault="00D5001D" w:rsidP="00D31815">
      <w:pPr>
        <w:spacing w:after="120"/>
        <w:jc w:val="both"/>
        <w:rPr>
          <w:rFonts w:ascii="Times New Roman" w:hAnsi="Times New Roman" w:cs="Times New Roman"/>
          <w:b/>
          <w:color w:val="000000"/>
          <w:sz w:val="24"/>
          <w:szCs w:val="24"/>
        </w:rPr>
      </w:pPr>
      <w:r w:rsidRPr="00742877">
        <w:rPr>
          <w:rFonts w:ascii="Times New Roman" w:hAnsi="Times New Roman" w:cs="Times New Roman"/>
          <w:b/>
          <w:color w:val="000000"/>
          <w:sz w:val="24"/>
          <w:szCs w:val="24"/>
          <w:u w:val="single"/>
        </w:rPr>
        <w:t>Transformator 10/0,4kV</w:t>
      </w:r>
      <w:r w:rsidR="00D31815" w:rsidRPr="00D31815">
        <w:rPr>
          <w:rFonts w:ascii="Times New Roman" w:hAnsi="Times New Roman" w:cs="Times New Roman"/>
          <w:b/>
          <w:color w:val="000000"/>
          <w:sz w:val="24"/>
          <w:szCs w:val="24"/>
        </w:rPr>
        <w:t xml:space="preserve"> </w:t>
      </w:r>
      <w:r w:rsidRPr="00D31815">
        <w:rPr>
          <w:rFonts w:ascii="Times New Roman" w:hAnsi="Times New Roman" w:cs="Times New Roman"/>
          <w:b/>
          <w:color w:val="000000"/>
          <w:sz w:val="24"/>
          <w:szCs w:val="24"/>
        </w:rPr>
        <w:t xml:space="preserve">(ponuđeni transformator mora biti </w:t>
      </w:r>
      <w:proofErr w:type="gramStart"/>
      <w:r w:rsidRPr="00D31815">
        <w:rPr>
          <w:rFonts w:ascii="Times New Roman" w:hAnsi="Times New Roman" w:cs="Times New Roman"/>
          <w:b/>
          <w:color w:val="000000"/>
          <w:sz w:val="24"/>
          <w:szCs w:val="24"/>
        </w:rPr>
        <w:t>sa</w:t>
      </w:r>
      <w:proofErr w:type="gramEnd"/>
      <w:r w:rsidRPr="00D31815">
        <w:rPr>
          <w:rFonts w:ascii="Times New Roman" w:hAnsi="Times New Roman" w:cs="Times New Roman"/>
          <w:b/>
          <w:color w:val="000000"/>
          <w:sz w:val="24"/>
          <w:szCs w:val="24"/>
        </w:rPr>
        <w:t xml:space="preserve"> sniženim gubicima Eco dizajn, a namotaji transformatora moraju biti od bakra):</w:t>
      </w:r>
    </w:p>
    <w:p w:rsidR="00D5001D" w:rsidRPr="002D50F8" w:rsidRDefault="00D5001D" w:rsidP="00D5001D">
      <w:pPr>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Prilikom isporuke </w:t>
      </w:r>
      <w:r w:rsidR="00D31815">
        <w:rPr>
          <w:rFonts w:ascii="Times New Roman" w:hAnsi="Times New Roman" w:cs="Times New Roman"/>
          <w:color w:val="000000"/>
          <w:sz w:val="24"/>
          <w:szCs w:val="24"/>
        </w:rPr>
        <w:t>Izvođač</w:t>
      </w:r>
      <w:r w:rsidRPr="002D50F8">
        <w:rPr>
          <w:rFonts w:ascii="Times New Roman" w:hAnsi="Times New Roman" w:cs="Times New Roman"/>
          <w:color w:val="000000"/>
          <w:sz w:val="24"/>
          <w:szCs w:val="24"/>
        </w:rPr>
        <w:t xml:space="preserve"> je dužan priložiti slijedeću tehničku dokumentaciju:</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-Certifikat, izdat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ovlaštene ustanove, tipskog ispitivanja transformatora po standardima IEC 76:</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Mjerenje zagrijavanja transformatora (IEC 76-2)</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Ispitivanje udarnim naponom oblika 1.2/50 (IEC 76-3)</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 Tehničke karakteristike ulja ovjerene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strane proizvođača (transformatosko ulje mora biti inhibirano mineralno transformatorsko ulje u skaldu sa IEC 60296 (Table 2 + Section 71) i da ispunjava zahtjeve prema IEC 61125C); Dostaviti Tehničke karakteristike ulja ovjerene od strane proizvođača ulja. Zahtijevane tehničke karakteristike transformatorskog ulja: Transformatorsko ulje, elektroizolaciono, inhibirano, mineralno ulje visoke klase sa karakteristikama po IEC 60296 Ed. 4/ 2012 (Specijalni zahtjevi) Karakteristike Standrad (test metoda) 1 Funkcionalne karakteristike 1.1 Kinematička viskoznost na 40⁰C ISO 3104 1.2 Kinematička viskoznost na -30⁰C ISO 3104 1.3 Tačka stinjavanja ISO 3016 1.4 Sadržaj vode IEC 60814 1.5 Elektroprobojni napon IEC 60156 1.6 Gustina na 20⁰C ISO 12185 1.7 Faktor dielektričnih gubitaka (DDF) na 90⁰C, 50 Hz IEC 60247 2 Rafinacija/stabilnost 2.1 Izgled IEC 60296 2.2 Ukupna kisjelost IEC 62021 2.3 Međupovršinski napon EN 14210 2.4 Sadržaj sumpora ISO 14596 2.5 Korozivni sumpor IEC 62535 2.6 Korozivni sumpor DIN 51353 2.7 </w:t>
      </w:r>
      <w:r w:rsidRPr="002D50F8">
        <w:rPr>
          <w:rFonts w:ascii="Times New Roman" w:hAnsi="Times New Roman" w:cs="Times New Roman"/>
          <w:color w:val="000000"/>
          <w:sz w:val="24"/>
          <w:szCs w:val="24"/>
        </w:rPr>
        <w:lastRenderedPageBreak/>
        <w:t xml:space="preserve">Korozivmi sumpor ASTM D 1275 2.8 Sadržaj inhibitora IEC 60666 2.9 Metal pasivator IEC 60666 2.10 Sadržaj 2-furfurala IEC 61198 2.11 Sadržaj aromata IEC 60590 3 Performanse nakon testa oksidacione stabilnosti na 120⁰C u trajanju od 500 sati 3.1 Ukupna kisjelost IEC 61125 C 3.2 Talog IEC 61125 C 3.3 DDf na 90⁰C IEC 61125 C 4 Karakteristike u vezi bezbjednosti, sigurnosti i životne sredine 4.1 Tačka paljenja ISO 2719 4.2 Sadržaj PCA IP 346 4.3 Sadržaj PCB IEC 61619 5 Napomena 5.1 Transformatorsko ulje mora biti proizvedeno na naftenskoj bazi, inhibirano, da ne sadrži specijalne aditive za snižavanje tačke stinjavanja, anti-depresante. 5.2 Transformatorsko ulje mora biti tretirano, isuseno, tako da </w:t>
      </w:r>
      <w:proofErr w:type="gramStart"/>
      <w:r w:rsidRPr="002D50F8">
        <w:rPr>
          <w:rFonts w:ascii="Times New Roman" w:hAnsi="Times New Roman" w:cs="Times New Roman"/>
          <w:color w:val="000000"/>
          <w:sz w:val="24"/>
          <w:szCs w:val="24"/>
        </w:rPr>
        <w:t>na</w:t>
      </w:r>
      <w:proofErr w:type="gramEnd"/>
      <w:r w:rsidRPr="002D50F8">
        <w:rPr>
          <w:rFonts w:ascii="Times New Roman" w:hAnsi="Times New Roman" w:cs="Times New Roman"/>
          <w:color w:val="000000"/>
          <w:sz w:val="24"/>
          <w:szCs w:val="24"/>
        </w:rPr>
        <w:t xml:space="preserve"> prijemnom ispitivanju transformatora vrijednost elektroprobojnog napona ulja bude iznad 70 kV.</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-Garanciju proizvođača da raspolaže </w:t>
      </w:r>
      <w:proofErr w:type="gramStart"/>
      <w:r w:rsidRPr="002D50F8">
        <w:rPr>
          <w:rFonts w:ascii="Times New Roman" w:hAnsi="Times New Roman" w:cs="Times New Roman"/>
          <w:color w:val="000000"/>
          <w:sz w:val="24"/>
          <w:szCs w:val="24"/>
        </w:rPr>
        <w:t>sa</w:t>
      </w:r>
      <w:proofErr w:type="gramEnd"/>
      <w:r w:rsidRPr="002D50F8">
        <w:rPr>
          <w:rFonts w:ascii="Times New Roman" w:hAnsi="Times New Roman" w:cs="Times New Roman"/>
          <w:color w:val="000000"/>
          <w:sz w:val="24"/>
          <w:szCs w:val="24"/>
        </w:rPr>
        <w:t xml:space="preserve"> akreditovanom ispitnom stanicom i da se u njoj može organizovati prijemno ispitivanje traženih transformatora po IEC standardima (u formi Izjave potpisane od strane ovlašćenog lica proizvođača);</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-Listu tehničkih podataka ovjerenu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strane proizvođača, sa rezultatima ispitivanja transformatora;</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-Garanciju proizvođača da su transformatori eco dizajna u skladu sa Pravilnikom koji je dat u tenderskoj </w:t>
      </w:r>
      <w:proofErr w:type="gramStart"/>
      <w:r w:rsidRPr="002D50F8">
        <w:rPr>
          <w:rFonts w:ascii="Times New Roman" w:hAnsi="Times New Roman" w:cs="Times New Roman"/>
          <w:color w:val="000000"/>
          <w:sz w:val="24"/>
          <w:szCs w:val="24"/>
        </w:rPr>
        <w:t>dokumentaciji ,</w:t>
      </w:r>
      <w:proofErr w:type="gramEnd"/>
      <w:r w:rsidRPr="002D50F8">
        <w:rPr>
          <w:rFonts w:ascii="Times New Roman" w:hAnsi="Times New Roman" w:cs="Times New Roman"/>
          <w:color w:val="000000"/>
          <w:sz w:val="24"/>
          <w:szCs w:val="24"/>
        </w:rPr>
        <w:t xml:space="preserve"> u formi Izjave potpisane od ovlašćenog lica proizvođača transformatora.</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-Garanciju proizvođača da su namotaji izrađeni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bakra, u formi Izjave potpisane od ovlašćenog lica proizvođača transformatora.</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-Garanciju proizvođača da se namotaji mogu servisirati, u formi Izjave potpisane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ovlašćenog lica proizvođača transformatora.</w:t>
      </w:r>
    </w:p>
    <w:p w:rsidR="00D5001D" w:rsidRPr="002D50F8"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-Atest o zavarivanju i ispitivanju kotla-transformatorskog suda;</w:t>
      </w:r>
    </w:p>
    <w:p w:rsidR="00D5001D" w:rsidRDefault="00D5001D" w:rsidP="002210A0">
      <w:pPr>
        <w:spacing w:after="0"/>
        <w:ind w:left="288"/>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 Šemu ožičenja pomoćnih strujnih krugova </w:t>
      </w:r>
      <w:proofErr w:type="gramStart"/>
      <w:r w:rsidRPr="002D50F8">
        <w:rPr>
          <w:rFonts w:ascii="Times New Roman" w:hAnsi="Times New Roman" w:cs="Times New Roman"/>
          <w:color w:val="000000"/>
          <w:sz w:val="24"/>
          <w:szCs w:val="24"/>
        </w:rPr>
        <w:t>sa</w:t>
      </w:r>
      <w:proofErr w:type="gramEnd"/>
      <w:r w:rsidRPr="002D50F8">
        <w:rPr>
          <w:rFonts w:ascii="Times New Roman" w:hAnsi="Times New Roman" w:cs="Times New Roman"/>
          <w:color w:val="000000"/>
          <w:sz w:val="24"/>
          <w:szCs w:val="24"/>
        </w:rPr>
        <w:t xml:space="preserve"> opisom djelova opreme prikazanih na šemi</w:t>
      </w:r>
    </w:p>
    <w:p w:rsidR="002210A0" w:rsidRPr="002D50F8" w:rsidRDefault="002210A0" w:rsidP="002210A0">
      <w:pPr>
        <w:spacing w:after="0"/>
        <w:ind w:left="288"/>
        <w:jc w:val="both"/>
        <w:rPr>
          <w:rFonts w:ascii="Times New Roman" w:hAnsi="Times New Roman" w:cs="Times New Roman"/>
          <w:color w:val="000000"/>
          <w:sz w:val="24"/>
          <w:szCs w:val="24"/>
        </w:rPr>
      </w:pPr>
    </w:p>
    <w:p w:rsidR="00D5001D" w:rsidRPr="00B91C88" w:rsidRDefault="00D5001D" w:rsidP="00D5001D">
      <w:pPr>
        <w:jc w:val="both"/>
        <w:rPr>
          <w:rFonts w:ascii="Times New Roman" w:hAnsi="Times New Roman" w:cs="Times New Roman"/>
          <w:b/>
          <w:color w:val="000000"/>
          <w:sz w:val="24"/>
          <w:szCs w:val="24"/>
          <w:u w:val="single"/>
        </w:rPr>
      </w:pPr>
      <w:r w:rsidRPr="00B91C88">
        <w:rPr>
          <w:rFonts w:ascii="Times New Roman" w:hAnsi="Times New Roman" w:cs="Times New Roman"/>
          <w:b/>
          <w:color w:val="000000"/>
          <w:sz w:val="24"/>
          <w:szCs w:val="24"/>
          <w:u w:val="single"/>
        </w:rPr>
        <w:t>NN ormar:</w:t>
      </w:r>
    </w:p>
    <w:p w:rsidR="00D5001D" w:rsidRPr="002D50F8" w:rsidRDefault="00D5001D" w:rsidP="002210A0">
      <w:pPr>
        <w:spacing w:after="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-Certifikat tipskog ispitivanja izdat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ovlaštene ustanove, niskonaponskog sklopnog bloka po MEST EN 60439-1 (MEST EN 61439-1) ili EN 60439-1(EN 61439-1) ili IEC 60439-1(IEC 61439-1);</w:t>
      </w:r>
    </w:p>
    <w:p w:rsidR="00D5001D" w:rsidRPr="002D50F8" w:rsidRDefault="00D5001D" w:rsidP="002210A0">
      <w:pPr>
        <w:spacing w:after="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-Certifikat, izdat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ovlaštene ustanove, tipskog ispitivanja niskonaponskog prekidača po standardu IEC 60947-2;</w:t>
      </w:r>
    </w:p>
    <w:p w:rsidR="00D5001D" w:rsidRDefault="00D5001D" w:rsidP="002210A0">
      <w:pPr>
        <w:spacing w:after="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-Certifikat, izdat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ovlaštene ustanove, tipskog ispitivanja osiguračkih letvi po standardu IEC 60947-3 i DIN/VDE0660 T.107;</w:t>
      </w:r>
    </w:p>
    <w:p w:rsidR="002210A0" w:rsidRPr="002210A0" w:rsidRDefault="002210A0" w:rsidP="002210A0">
      <w:pPr>
        <w:spacing w:after="0"/>
        <w:jc w:val="both"/>
        <w:rPr>
          <w:rFonts w:ascii="Times New Roman" w:hAnsi="Times New Roman" w:cs="Times New Roman"/>
          <w:color w:val="000000"/>
          <w:sz w:val="10"/>
          <w:szCs w:val="24"/>
        </w:rPr>
      </w:pPr>
    </w:p>
    <w:p w:rsidR="00D5001D" w:rsidRPr="002D50F8" w:rsidRDefault="00D5001D" w:rsidP="0081701C">
      <w:pPr>
        <w:spacing w:line="240" w:lineRule="auto"/>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NAPOMENA: Prilikom isporuke se moraju dostaviti izvještaji o tipskim ispitivanjima koji su gore navedeni </w:t>
      </w:r>
      <w:proofErr w:type="gramStart"/>
      <w:r w:rsidRPr="002D50F8">
        <w:rPr>
          <w:rFonts w:ascii="Times New Roman" w:hAnsi="Times New Roman" w:cs="Times New Roman"/>
          <w:color w:val="000000"/>
          <w:sz w:val="24"/>
          <w:szCs w:val="24"/>
        </w:rPr>
        <w:t>ili</w:t>
      </w:r>
      <w:proofErr w:type="gramEnd"/>
      <w:r w:rsidRPr="002D50F8">
        <w:rPr>
          <w:rFonts w:ascii="Times New Roman" w:hAnsi="Times New Roman" w:cs="Times New Roman"/>
          <w:color w:val="000000"/>
          <w:sz w:val="24"/>
          <w:szCs w:val="24"/>
        </w:rPr>
        <w:t xml:space="preserve"> jedinstveni ispitni certifikat koji sadrži listu gore navedenih izvještaja.</w:t>
      </w:r>
    </w:p>
    <w:p w:rsidR="00D5001D" w:rsidRPr="00285D6B" w:rsidRDefault="00D5001D" w:rsidP="00D5001D">
      <w:pPr>
        <w:jc w:val="both"/>
        <w:rPr>
          <w:rFonts w:ascii="Times New Roman" w:hAnsi="Times New Roman" w:cs="Times New Roman"/>
          <w:b/>
          <w:color w:val="000000"/>
          <w:sz w:val="24"/>
          <w:szCs w:val="24"/>
        </w:rPr>
      </w:pPr>
      <w:r w:rsidRPr="00285D6B">
        <w:rPr>
          <w:rFonts w:ascii="Times New Roman" w:hAnsi="Times New Roman" w:cs="Times New Roman"/>
          <w:b/>
          <w:color w:val="000000"/>
          <w:sz w:val="24"/>
          <w:szCs w:val="24"/>
        </w:rPr>
        <w:t xml:space="preserve">Ispitni list, izdat </w:t>
      </w:r>
      <w:proofErr w:type="gramStart"/>
      <w:r w:rsidRPr="00285D6B">
        <w:rPr>
          <w:rFonts w:ascii="Times New Roman" w:hAnsi="Times New Roman" w:cs="Times New Roman"/>
          <w:b/>
          <w:color w:val="000000"/>
          <w:sz w:val="24"/>
          <w:szCs w:val="24"/>
        </w:rPr>
        <w:t>od</w:t>
      </w:r>
      <w:proofErr w:type="gramEnd"/>
      <w:r w:rsidRPr="00285D6B">
        <w:rPr>
          <w:rFonts w:ascii="Times New Roman" w:hAnsi="Times New Roman" w:cs="Times New Roman"/>
          <w:b/>
          <w:color w:val="000000"/>
          <w:sz w:val="24"/>
          <w:szCs w:val="24"/>
        </w:rPr>
        <w:t xml:space="preserve"> ovlaštene ustanove, o pojedinačnom (rutinskom) ispitivanju niskonaponskog sklopnog bloka po MEST EN 60439-1 ili EN 60439-1(IEC 61439-1) ili IEC 60439-1(IEC 61439-1) po:</w:t>
      </w:r>
    </w:p>
    <w:p w:rsidR="00D5001D" w:rsidRPr="002D50F8" w:rsidRDefault="00D5001D" w:rsidP="00285D6B">
      <w:pPr>
        <w:spacing w:after="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-Pregled bloka uključujući pregled ožičenja (IEC 60439-1 - tačka 8.3.1)</w:t>
      </w:r>
    </w:p>
    <w:p w:rsidR="00D5001D" w:rsidRPr="002D50F8" w:rsidRDefault="00D5001D" w:rsidP="00285D6B">
      <w:pPr>
        <w:spacing w:after="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-Naponska ispitivanja (2 kV/50Hz) (IEC 60439-1 - tačka 8.3.2)</w:t>
      </w:r>
    </w:p>
    <w:p w:rsidR="00D5001D" w:rsidRPr="002D50F8" w:rsidRDefault="00D5001D" w:rsidP="00285D6B">
      <w:pPr>
        <w:spacing w:after="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-Ispitivanje zaštitnih krugova (IEC 60439-1 - tačka 8.3.3)</w:t>
      </w:r>
    </w:p>
    <w:p w:rsidR="00D5001D" w:rsidRPr="002D50F8" w:rsidRDefault="00285D6B" w:rsidP="00285D6B">
      <w:pPr>
        <w:spacing w:after="0"/>
        <w:ind w:left="144"/>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sidR="00D5001D" w:rsidRPr="002D50F8">
        <w:rPr>
          <w:rFonts w:ascii="Times New Roman" w:hAnsi="Times New Roman" w:cs="Times New Roman"/>
          <w:color w:val="000000"/>
          <w:sz w:val="24"/>
          <w:szCs w:val="24"/>
        </w:rPr>
        <w:t xml:space="preserve">Ispitne listove, izdat </w:t>
      </w:r>
      <w:proofErr w:type="gramStart"/>
      <w:r w:rsidR="00D5001D" w:rsidRPr="002D50F8">
        <w:rPr>
          <w:rFonts w:ascii="Times New Roman" w:hAnsi="Times New Roman" w:cs="Times New Roman"/>
          <w:color w:val="000000"/>
          <w:sz w:val="24"/>
          <w:szCs w:val="24"/>
        </w:rPr>
        <w:t>od</w:t>
      </w:r>
      <w:proofErr w:type="gramEnd"/>
      <w:r w:rsidR="00D5001D" w:rsidRPr="002D50F8">
        <w:rPr>
          <w:rFonts w:ascii="Times New Roman" w:hAnsi="Times New Roman" w:cs="Times New Roman"/>
          <w:color w:val="000000"/>
          <w:sz w:val="24"/>
          <w:szCs w:val="24"/>
        </w:rPr>
        <w:t xml:space="preserve"> ovlaštene ustanove, o kvalitetu ugrađene opreme (NN prekidač, osiguračke pruge, strujni transformatori, uređaje za mjerenje);</w:t>
      </w:r>
    </w:p>
    <w:p w:rsidR="00D5001D" w:rsidRPr="002D50F8" w:rsidRDefault="00285D6B" w:rsidP="00285D6B">
      <w:pPr>
        <w:spacing w:after="0"/>
        <w:ind w:left="144"/>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D5001D" w:rsidRPr="002D50F8">
        <w:rPr>
          <w:rFonts w:ascii="Times New Roman" w:hAnsi="Times New Roman" w:cs="Times New Roman"/>
          <w:color w:val="000000"/>
          <w:sz w:val="24"/>
          <w:szCs w:val="24"/>
        </w:rPr>
        <w:t>Upustva za montažu, pogon i održavanje za ponuđenu robu;</w:t>
      </w:r>
    </w:p>
    <w:p w:rsidR="00D5001D" w:rsidRDefault="00D5001D" w:rsidP="00285D6B">
      <w:pPr>
        <w:spacing w:after="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Atesno–tehničku dokumentaciju i garantne listove za ponuđenu robu;</w:t>
      </w:r>
    </w:p>
    <w:p w:rsidR="00B91C88" w:rsidRPr="002D50F8" w:rsidRDefault="00B91C88" w:rsidP="00285D6B">
      <w:pPr>
        <w:spacing w:after="0"/>
        <w:ind w:left="144"/>
        <w:jc w:val="both"/>
        <w:rPr>
          <w:rFonts w:ascii="Times New Roman" w:hAnsi="Times New Roman" w:cs="Times New Roman"/>
          <w:color w:val="000000"/>
          <w:sz w:val="24"/>
          <w:szCs w:val="24"/>
        </w:rPr>
      </w:pPr>
    </w:p>
    <w:p w:rsidR="00D5001D" w:rsidRPr="00285D6B" w:rsidRDefault="00D5001D" w:rsidP="00D5001D">
      <w:pPr>
        <w:jc w:val="both"/>
        <w:rPr>
          <w:rFonts w:ascii="Times New Roman" w:hAnsi="Times New Roman" w:cs="Times New Roman"/>
          <w:b/>
          <w:color w:val="000000"/>
          <w:sz w:val="24"/>
          <w:szCs w:val="24"/>
        </w:rPr>
      </w:pPr>
      <w:r w:rsidRPr="00285D6B">
        <w:rPr>
          <w:rFonts w:ascii="Times New Roman" w:hAnsi="Times New Roman" w:cs="Times New Roman"/>
          <w:b/>
          <w:color w:val="000000"/>
          <w:sz w:val="24"/>
          <w:szCs w:val="24"/>
        </w:rPr>
        <w:t>Za armirano-betonski stub</w:t>
      </w:r>
    </w:p>
    <w:p w:rsidR="00D5001D" w:rsidRPr="002D50F8" w:rsidRDefault="00D5001D" w:rsidP="00285D6B">
      <w:pPr>
        <w:spacing w:after="12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-Certifikat izdat </w:t>
      </w:r>
      <w:proofErr w:type="gramStart"/>
      <w:r w:rsidRPr="002D50F8">
        <w:rPr>
          <w:rFonts w:ascii="Times New Roman" w:hAnsi="Times New Roman" w:cs="Times New Roman"/>
          <w:color w:val="000000"/>
          <w:sz w:val="24"/>
          <w:szCs w:val="24"/>
        </w:rPr>
        <w:t>od</w:t>
      </w:r>
      <w:proofErr w:type="gramEnd"/>
      <w:r w:rsidRPr="002D50F8">
        <w:rPr>
          <w:rFonts w:ascii="Times New Roman" w:hAnsi="Times New Roman" w:cs="Times New Roman"/>
          <w:color w:val="000000"/>
          <w:sz w:val="24"/>
          <w:szCs w:val="24"/>
        </w:rPr>
        <w:t xml:space="preserve"> ovlašćene akreditovane institucije kojim se potvrđuje da su ponuđeni betonski stubovi proizvedeni i ispitani u skladu sa standardom MEST EN 12843 ili ekvivalentan.</w:t>
      </w:r>
    </w:p>
    <w:p w:rsidR="00D5001D" w:rsidRPr="00285D6B" w:rsidRDefault="00D5001D" w:rsidP="00D5001D">
      <w:pPr>
        <w:jc w:val="both"/>
        <w:rPr>
          <w:rFonts w:ascii="Times New Roman" w:hAnsi="Times New Roman" w:cs="Times New Roman"/>
          <w:b/>
          <w:color w:val="000000"/>
          <w:sz w:val="24"/>
          <w:szCs w:val="24"/>
        </w:rPr>
      </w:pPr>
      <w:r w:rsidRPr="00285D6B">
        <w:rPr>
          <w:rFonts w:ascii="Times New Roman" w:hAnsi="Times New Roman" w:cs="Times New Roman"/>
          <w:b/>
          <w:color w:val="000000"/>
          <w:sz w:val="24"/>
          <w:szCs w:val="24"/>
        </w:rPr>
        <w:t xml:space="preserve">Za kablove 10 </w:t>
      </w:r>
      <w:proofErr w:type="gramStart"/>
      <w:r w:rsidRPr="00285D6B">
        <w:rPr>
          <w:rFonts w:ascii="Times New Roman" w:hAnsi="Times New Roman" w:cs="Times New Roman"/>
          <w:b/>
          <w:color w:val="000000"/>
          <w:sz w:val="24"/>
          <w:szCs w:val="24"/>
        </w:rPr>
        <w:t>kV(</w:t>
      </w:r>
      <w:proofErr w:type="gramEnd"/>
      <w:r w:rsidRPr="00285D6B">
        <w:rPr>
          <w:rFonts w:ascii="Times New Roman" w:hAnsi="Times New Roman" w:cs="Times New Roman"/>
          <w:b/>
          <w:color w:val="000000"/>
          <w:sz w:val="24"/>
          <w:szCs w:val="24"/>
        </w:rPr>
        <w:t>12/20kV:</w:t>
      </w:r>
    </w:p>
    <w:p w:rsidR="00D5001D" w:rsidRPr="002D50F8" w:rsidRDefault="00D5001D" w:rsidP="00285D6B">
      <w:pPr>
        <w:spacing w:after="120"/>
        <w:ind w:left="144"/>
        <w:jc w:val="both"/>
        <w:rPr>
          <w:rFonts w:ascii="Times New Roman" w:hAnsi="Times New Roman" w:cs="Times New Roman"/>
          <w:color w:val="000000"/>
          <w:sz w:val="24"/>
          <w:szCs w:val="24"/>
        </w:rPr>
      </w:pPr>
      <w:proofErr w:type="gramStart"/>
      <w:r w:rsidRPr="002D50F8">
        <w:rPr>
          <w:rFonts w:ascii="Times New Roman" w:hAnsi="Times New Roman" w:cs="Times New Roman"/>
          <w:color w:val="000000"/>
          <w:sz w:val="24"/>
          <w:szCs w:val="24"/>
        </w:rPr>
        <w:t>1.Certifikat</w:t>
      </w:r>
      <w:proofErr w:type="gramEnd"/>
      <w:r w:rsidRPr="002D50F8">
        <w:rPr>
          <w:rFonts w:ascii="Times New Roman" w:hAnsi="Times New Roman" w:cs="Times New Roman"/>
          <w:color w:val="000000"/>
          <w:sz w:val="24"/>
          <w:szCs w:val="24"/>
        </w:rPr>
        <w:t xml:space="preserve"> izdat od ovlašćene akreditovane institucije kojim se potvrđuje da su kablovi izrađeni prema standardu MEST HD 620 S2 ili ekvivalent za kablove.</w:t>
      </w:r>
    </w:p>
    <w:p w:rsidR="00D5001D" w:rsidRPr="002D50F8" w:rsidRDefault="00D5001D" w:rsidP="00285D6B">
      <w:pPr>
        <w:spacing w:after="120"/>
        <w:ind w:left="144"/>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2. Certifikat tipskog ispitivanja u skladu </w:t>
      </w:r>
      <w:proofErr w:type="gramStart"/>
      <w:r w:rsidRPr="002D50F8">
        <w:rPr>
          <w:rFonts w:ascii="Times New Roman" w:hAnsi="Times New Roman" w:cs="Times New Roman"/>
          <w:color w:val="000000"/>
          <w:sz w:val="24"/>
          <w:szCs w:val="24"/>
        </w:rPr>
        <w:t>sa</w:t>
      </w:r>
      <w:proofErr w:type="gramEnd"/>
      <w:r w:rsidRPr="002D50F8">
        <w:rPr>
          <w:rFonts w:ascii="Times New Roman" w:hAnsi="Times New Roman" w:cs="Times New Roman"/>
          <w:color w:val="000000"/>
          <w:sz w:val="24"/>
          <w:szCs w:val="24"/>
        </w:rPr>
        <w:t xml:space="preserve"> standardima MEST HD 620 S2:2019 (DIN VDE 0276T620, HD 620 S2 Part 10-C, IEC 60502-2:2014 ED3) ili ekvivalent izdat od akreditovane laboratorije.</w:t>
      </w:r>
    </w:p>
    <w:p w:rsidR="00D5001D" w:rsidRPr="00285D6B" w:rsidRDefault="00D5001D" w:rsidP="00D5001D">
      <w:pPr>
        <w:jc w:val="both"/>
        <w:rPr>
          <w:rFonts w:ascii="Times New Roman" w:hAnsi="Times New Roman" w:cs="Times New Roman"/>
          <w:b/>
          <w:color w:val="000000"/>
          <w:sz w:val="24"/>
          <w:szCs w:val="24"/>
        </w:rPr>
      </w:pPr>
      <w:r w:rsidRPr="00285D6B">
        <w:rPr>
          <w:rFonts w:ascii="Times New Roman" w:hAnsi="Times New Roman" w:cs="Times New Roman"/>
          <w:b/>
          <w:color w:val="000000"/>
          <w:sz w:val="24"/>
          <w:szCs w:val="24"/>
        </w:rPr>
        <w:t xml:space="preserve">Ostala oprema (10kv kabal, 1kV kabal, kablovski pribor), sitni </w:t>
      </w:r>
      <w:proofErr w:type="gramStart"/>
      <w:r w:rsidRPr="00285D6B">
        <w:rPr>
          <w:rFonts w:ascii="Times New Roman" w:hAnsi="Times New Roman" w:cs="Times New Roman"/>
          <w:b/>
          <w:color w:val="000000"/>
          <w:sz w:val="24"/>
          <w:szCs w:val="24"/>
        </w:rPr>
        <w:t>materijal, ...)</w:t>
      </w:r>
      <w:proofErr w:type="gramEnd"/>
    </w:p>
    <w:p w:rsidR="00D5001D" w:rsidRPr="002D50F8" w:rsidRDefault="00D5001D" w:rsidP="00285D6B">
      <w:pPr>
        <w:spacing w:after="0"/>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 </w:t>
      </w:r>
      <w:proofErr w:type="gramStart"/>
      <w:r w:rsidRPr="002D50F8">
        <w:rPr>
          <w:rFonts w:ascii="Times New Roman" w:hAnsi="Times New Roman" w:cs="Times New Roman"/>
          <w:color w:val="000000"/>
          <w:sz w:val="24"/>
          <w:szCs w:val="24"/>
        </w:rPr>
        <w:t>atesno–tehničku</w:t>
      </w:r>
      <w:proofErr w:type="gramEnd"/>
      <w:r w:rsidRPr="002D50F8">
        <w:rPr>
          <w:rFonts w:ascii="Times New Roman" w:hAnsi="Times New Roman" w:cs="Times New Roman"/>
          <w:color w:val="000000"/>
          <w:sz w:val="24"/>
          <w:szCs w:val="24"/>
        </w:rPr>
        <w:t xml:space="preserve"> dokumentaciju i garantne listove za ponuđenu robu.</w:t>
      </w:r>
    </w:p>
    <w:p w:rsidR="00D5001D" w:rsidRPr="002D50F8" w:rsidRDefault="00D5001D" w:rsidP="00285D6B">
      <w:pPr>
        <w:spacing w:after="0"/>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xml:space="preserve">- </w:t>
      </w:r>
      <w:proofErr w:type="gramStart"/>
      <w:r w:rsidRPr="002D50F8">
        <w:rPr>
          <w:rFonts w:ascii="Times New Roman" w:hAnsi="Times New Roman" w:cs="Times New Roman"/>
          <w:color w:val="000000"/>
          <w:sz w:val="24"/>
          <w:szCs w:val="24"/>
        </w:rPr>
        <w:t>upustva</w:t>
      </w:r>
      <w:proofErr w:type="gramEnd"/>
      <w:r w:rsidRPr="002D50F8">
        <w:rPr>
          <w:rFonts w:ascii="Times New Roman" w:hAnsi="Times New Roman" w:cs="Times New Roman"/>
          <w:color w:val="000000"/>
          <w:sz w:val="24"/>
          <w:szCs w:val="24"/>
        </w:rPr>
        <w:t xml:space="preserve"> za montažu, pogon i održavanje</w:t>
      </w:r>
    </w:p>
    <w:p w:rsidR="00D5001D" w:rsidRPr="002D50F8" w:rsidRDefault="00D5001D" w:rsidP="00285D6B">
      <w:pPr>
        <w:spacing w:after="0"/>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Upustva za montažu, pogon i održavanje za ponuđenu robu;</w:t>
      </w:r>
    </w:p>
    <w:p w:rsidR="002D50F8" w:rsidRDefault="00D5001D" w:rsidP="00285D6B">
      <w:pPr>
        <w:spacing w:after="0"/>
        <w:jc w:val="both"/>
        <w:rPr>
          <w:rFonts w:ascii="Times New Roman" w:hAnsi="Times New Roman" w:cs="Times New Roman"/>
          <w:color w:val="000000"/>
          <w:sz w:val="24"/>
          <w:szCs w:val="24"/>
        </w:rPr>
      </w:pPr>
      <w:r w:rsidRPr="002D50F8">
        <w:rPr>
          <w:rFonts w:ascii="Times New Roman" w:hAnsi="Times New Roman" w:cs="Times New Roman"/>
          <w:color w:val="000000"/>
          <w:sz w:val="24"/>
          <w:szCs w:val="24"/>
        </w:rPr>
        <w:t>- Atesno–tehničku dokumentaciju i garantne listove za ponuđenu robu;</w:t>
      </w:r>
    </w:p>
    <w:p w:rsidR="00307E2F" w:rsidRPr="00E93917" w:rsidRDefault="00307E2F"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1B2873" w:rsidRDefault="00E93917" w:rsidP="001B2873">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E93917">
        <w:rPr>
          <w:rFonts w:ascii="Times New Roman" w:eastAsia="Calibri" w:hAnsi="Times New Roman" w:cs="Times New Roman"/>
          <w:b/>
          <w:bCs/>
          <w:color w:val="000000"/>
          <w:sz w:val="24"/>
          <w:szCs w:val="24"/>
          <w:lang w:val="sr-Latn-ME"/>
        </w:rPr>
        <w:t>Procijenjena vrijednost predmenta nabavke:</w:t>
      </w:r>
      <w:r w:rsidRPr="00E93917">
        <w:rPr>
          <w:rFonts w:ascii="Times New Roman" w:eastAsia="Calibri" w:hAnsi="Times New Roman" w:cs="Times New Roman"/>
          <w:b/>
          <w:bCs/>
          <w:color w:val="000000"/>
          <w:sz w:val="24"/>
          <w:szCs w:val="24"/>
          <w:vertAlign w:val="superscript"/>
          <w:lang w:val="sr-Latn-ME"/>
        </w:rPr>
        <w:footnoteReference w:id="5"/>
      </w:r>
    </w:p>
    <w:p w:rsidR="00E93917" w:rsidRPr="00E93917" w:rsidRDefault="001B2873" w:rsidP="00E93917">
      <w:pPr>
        <w:jc w:val="both"/>
        <w:rPr>
          <w:rFonts w:ascii="Times New Roman" w:eastAsia="Calibri" w:hAnsi="Times New Roman" w:cs="Times New Roman"/>
          <w:b/>
          <w:bCs/>
          <w:color w:val="000000"/>
          <w:sz w:val="24"/>
          <w:szCs w:val="24"/>
          <w:lang w:val="sr-Latn-ME"/>
        </w:rPr>
      </w:pPr>
      <w:r>
        <w:rPr>
          <w:rFonts w:ascii="Times New Roman" w:eastAsia="Calibri" w:hAnsi="Times New Roman" w:cs="Times New Roman"/>
          <w:color w:val="000000"/>
          <w:sz w:val="24"/>
          <w:szCs w:val="24"/>
          <w:lang w:val="sr-Latn-ME"/>
        </w:rPr>
        <w:sym w:font="Wingdings" w:char="F078"/>
      </w:r>
      <w:r w:rsidR="00E93917" w:rsidRPr="00E93917">
        <w:rPr>
          <w:rFonts w:ascii="Times New Roman" w:eastAsia="Calibri" w:hAnsi="Times New Roman" w:cs="Times New Roman"/>
          <w:color w:val="000000"/>
          <w:sz w:val="24"/>
          <w:szCs w:val="24"/>
          <w:lang w:val="sr-Latn-ME"/>
        </w:rPr>
        <w:t xml:space="preserve"> </w:t>
      </w:r>
      <w:r w:rsidR="00E93917" w:rsidRPr="00E93917">
        <w:rPr>
          <w:rFonts w:ascii="Times New Roman" w:eastAsia="Calibri" w:hAnsi="Times New Roman" w:cs="Times New Roman"/>
          <w:b/>
          <w:bCs/>
          <w:color w:val="000000"/>
          <w:sz w:val="24"/>
          <w:szCs w:val="24"/>
          <w:lang w:val="sr-Latn-ME"/>
        </w:rPr>
        <w:t>Procijenjena vrijednost predmeta nabavke bez zaključivanja okvirnog sporazuma</w:t>
      </w:r>
      <w:r w:rsidR="00E93917" w:rsidRPr="00E93917">
        <w:rPr>
          <w:rFonts w:ascii="Times New Roman" w:eastAsia="Calibri" w:hAnsi="Times New Roman" w:cs="Times New Roman"/>
          <w:color w:val="000000"/>
          <w:sz w:val="24"/>
          <w:szCs w:val="24"/>
          <w:lang w:val="sr-Latn-ME"/>
        </w:rPr>
        <w:t>:</w:t>
      </w:r>
    </w:p>
    <w:p w:rsidR="00E93917" w:rsidRPr="00E93917" w:rsidRDefault="001B2873" w:rsidP="00E93917">
      <w:pPr>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sym w:font="Wingdings" w:char="F078"/>
      </w:r>
      <w:r>
        <w:rPr>
          <w:rFonts w:ascii="Times New Roman" w:eastAsia="Calibri" w:hAnsi="Times New Roman" w:cs="Times New Roman"/>
          <w:color w:val="000000"/>
          <w:sz w:val="24"/>
          <w:szCs w:val="24"/>
          <w:lang w:val="sr-Latn-ME"/>
        </w:rPr>
        <w:t xml:space="preserve"> </w:t>
      </w:r>
      <w:r w:rsidR="00E93917" w:rsidRPr="00E93917">
        <w:rPr>
          <w:rFonts w:ascii="Times New Roman" w:eastAsia="Calibri" w:hAnsi="Times New Roman" w:cs="Times New Roman"/>
          <w:color w:val="000000"/>
          <w:sz w:val="24"/>
          <w:szCs w:val="24"/>
          <w:lang w:val="sr-Latn-ME"/>
        </w:rPr>
        <w:t xml:space="preserve">kao cjeline je </w:t>
      </w:r>
      <w:r w:rsidR="00EA49D9" w:rsidRPr="0081701C">
        <w:rPr>
          <w:rFonts w:ascii="Times New Roman" w:eastAsia="Calibri" w:hAnsi="Times New Roman" w:cs="Times New Roman"/>
          <w:b/>
          <w:color w:val="000000"/>
          <w:sz w:val="24"/>
          <w:szCs w:val="24"/>
          <w:lang w:val="sr-Latn-ME"/>
        </w:rPr>
        <w:t>109.032</w:t>
      </w:r>
      <w:r w:rsidRPr="0081701C">
        <w:rPr>
          <w:rFonts w:ascii="Times New Roman" w:eastAsia="Calibri" w:hAnsi="Times New Roman" w:cs="Times New Roman"/>
          <w:b/>
          <w:color w:val="000000"/>
          <w:sz w:val="24"/>
          <w:szCs w:val="24"/>
          <w:lang w:val="sr-Latn-ME"/>
        </w:rPr>
        <w:t>,00</w:t>
      </w:r>
      <w:r w:rsidR="00E93917" w:rsidRPr="0081701C">
        <w:rPr>
          <w:rFonts w:ascii="Times New Roman" w:eastAsia="Calibri" w:hAnsi="Times New Roman" w:cs="Times New Roman"/>
          <w:b/>
          <w:color w:val="000000"/>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color w:val="000000"/>
          <w:sz w:val="24"/>
          <w:szCs w:val="24"/>
          <w:lang w:val="sr-Latn-ME"/>
        </w:rPr>
        <w:t>Obrazloženje razloga zašto predmet nabavke nije podijeljen na partije:</w:t>
      </w:r>
      <w:r w:rsidRPr="00E93917">
        <w:rPr>
          <w:rFonts w:ascii="Times New Roman" w:eastAsia="Times New Roman" w:hAnsi="Times New Roman" w:cs="Times New Roman"/>
          <w:color w:val="000000"/>
          <w:sz w:val="24"/>
          <w:szCs w:val="24"/>
          <w:vertAlign w:val="superscript"/>
          <w:lang w:val="sr-Latn-ME"/>
        </w:rPr>
        <w:footnoteReference w:id="6"/>
      </w:r>
    </w:p>
    <w:p w:rsidR="00D969C3" w:rsidRDefault="00D969C3" w:rsidP="00E93917">
      <w:pPr>
        <w:spacing w:after="0" w:line="240" w:lineRule="auto"/>
        <w:jc w:val="both"/>
        <w:rPr>
          <w:rFonts w:ascii="Times New Roman" w:eastAsia="Times New Roman" w:hAnsi="Times New Roman" w:cs="Times New Roman"/>
          <w:color w:val="000000"/>
          <w:sz w:val="24"/>
          <w:szCs w:val="24"/>
          <w:lang w:val="sr-Latn-ME"/>
        </w:rPr>
      </w:pPr>
    </w:p>
    <w:p w:rsidR="00E93917" w:rsidRDefault="00D969C3"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Podjela predmetnih radova po partijama nije moguća zbog prirode samih radova, jer se radi o jednoj funkcionalnoj cjelini.</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b/>
          <w:color w:val="000000"/>
          <w:sz w:val="24"/>
          <w:szCs w:val="24"/>
          <w:lang w:val="sr-Latn-ME"/>
        </w:rPr>
        <w:t>PODACI O NARUČIOCIMA KOJI ZAKLJUČUJU ZAJEDNIČKU NABAVKU</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0D3466"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Nije primjenjivo.</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b/>
          <w:color w:val="000000"/>
          <w:sz w:val="24"/>
          <w:szCs w:val="24"/>
          <w:lang w:val="sr-Latn-ME"/>
        </w:rPr>
        <w:t>PODACI O NARUČIOCIMA KOJI SU UKLJUČENI U CENTRALIZOVANU NABAVKU</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AD18B4" w:rsidP="00E93917">
      <w:pPr>
        <w:spacing w:after="0" w:line="240"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Nije primjenjivo.</w:t>
      </w:r>
      <w:r w:rsidR="00E93917" w:rsidRPr="00E93917">
        <w:rPr>
          <w:rFonts w:ascii="Times New Roman" w:eastAsia="Times New Roman" w:hAnsi="Times New Roman" w:cs="Times New Roman"/>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lastRenderedPageBreak/>
        <w:t>NAČIN SPROVOĐENJA ELEKTRONSKE AUKCIJE</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AD18B4" w:rsidP="00E93917">
      <w:pPr>
        <w:spacing w:after="0" w:line="240" w:lineRule="auto"/>
        <w:jc w:val="both"/>
        <w:rPr>
          <w:rFonts w:ascii="Times New Roman" w:eastAsia="Times New Roman" w:hAnsi="Times New Roman" w:cs="Times New Roman"/>
          <w:color w:val="222A35"/>
          <w:sz w:val="24"/>
          <w:szCs w:val="24"/>
          <w:lang w:val="sr-Latn-ME"/>
        </w:rPr>
      </w:pPr>
      <w:r>
        <w:rPr>
          <w:rFonts w:ascii="Times New Roman" w:eastAsia="Times New Roman" w:hAnsi="Times New Roman" w:cs="Times New Roman"/>
          <w:color w:val="222A35"/>
          <w:sz w:val="24"/>
          <w:szCs w:val="24"/>
          <w:lang w:val="sr-Latn-ME"/>
        </w:rPr>
        <w:t>Nije primjenjivo.</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ELEKTRONSKI KATALOG</w:t>
      </w:r>
      <w:r w:rsidRPr="00E93917">
        <w:rPr>
          <w:rFonts w:ascii="Times New Roman" w:eastAsia="Times New Roman" w:hAnsi="Times New Roman" w:cs="Times New Roman"/>
          <w:b/>
          <w:color w:val="FF0000"/>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color w:val="FF0000"/>
          <w:sz w:val="24"/>
          <w:szCs w:val="24"/>
          <w:lang w:val="sr-Latn-ME"/>
        </w:rPr>
      </w:pPr>
    </w:p>
    <w:p w:rsidR="00E93917" w:rsidRPr="00E93917" w:rsidRDefault="00AD18B4" w:rsidP="00E93917">
      <w:pPr>
        <w:spacing w:after="0" w:line="240" w:lineRule="auto"/>
        <w:jc w:val="both"/>
        <w:rPr>
          <w:rFonts w:ascii="Times New Roman" w:eastAsia="Times New Roman" w:hAnsi="Times New Roman" w:cs="Times New Roman"/>
          <w:color w:val="222A35"/>
          <w:sz w:val="24"/>
          <w:szCs w:val="24"/>
          <w:lang w:val="sr-Latn-ME"/>
        </w:rPr>
      </w:pPr>
      <w:r>
        <w:rPr>
          <w:rFonts w:ascii="Times New Roman" w:eastAsia="Times New Roman" w:hAnsi="Times New Roman" w:cs="Times New Roman"/>
          <w:color w:val="222A35"/>
          <w:sz w:val="24"/>
          <w:szCs w:val="24"/>
          <w:lang w:val="sr-Latn-ME"/>
        </w:rPr>
        <w:t>Nije primjenjivo.</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PONUDA SA VARIJANTAMA</w:t>
      </w:r>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Mogućnost podnošenja ponude sa varijantama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45398C"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sidR="00E93917" w:rsidRPr="00E93917">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sz w:val="24"/>
          <w:szCs w:val="24"/>
          <w:lang w:val="sr-Latn-ME"/>
        </w:rPr>
        <w:t>Varijante ponude nijesu dozvoljene i neće biti razmatrane.</w:t>
      </w:r>
    </w:p>
    <w:p w:rsidR="00E93917" w:rsidRPr="00E93917" w:rsidRDefault="00E93917"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E93917">
        <w:rPr>
          <w:rFonts w:ascii="Times New Roman" w:eastAsia="Times New Roman" w:hAnsi="Times New Roman" w:cs="Times New Roman"/>
          <w:b/>
          <w:sz w:val="24"/>
          <w:szCs w:val="24"/>
          <w:lang w:val="sr-Latn-ME"/>
        </w:rPr>
        <w:t>REZERVISANA NABAVKA</w:t>
      </w:r>
    </w:p>
    <w:p w:rsidR="00E93917" w:rsidRPr="00E93917" w:rsidRDefault="00E93917"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45398C" w:rsidRDefault="0045398C"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color w:val="000000"/>
          <w:sz w:val="24"/>
          <w:szCs w:val="24"/>
          <w:lang w:val="sr-Latn-ME"/>
        </w:rPr>
        <w:t>Ne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3" w:name="_Toc62730556"/>
      <w:r w:rsidRPr="00E93917">
        <w:rPr>
          <w:rFonts w:ascii="Times New Roman" w:eastAsia="Times New Roman" w:hAnsi="Times New Roman" w:cs="Times New Roman"/>
          <w:b/>
          <w:sz w:val="24"/>
          <w:szCs w:val="24"/>
          <w:lang w:val="sr-Latn-ME"/>
        </w:rPr>
        <w:t>NAČIN UTVRĐIVANJA EKVIVALENTNOSTI</w:t>
      </w:r>
      <w:bookmarkEnd w:id="3"/>
    </w:p>
    <w:p w:rsidR="00E93917" w:rsidRPr="00E93917" w:rsidRDefault="00E93917" w:rsidP="00E93917">
      <w:pPr>
        <w:spacing w:after="0" w:line="240" w:lineRule="auto"/>
        <w:jc w:val="both"/>
        <w:rPr>
          <w:rFonts w:ascii="Times New Roman" w:eastAsia="Times New Roman" w:hAnsi="Times New Roman" w:cs="Times New Roman"/>
          <w:bCs/>
          <w:color w:val="FF0000"/>
          <w:sz w:val="24"/>
          <w:szCs w:val="24"/>
          <w:lang w:val="sr-Latn-ME"/>
        </w:rPr>
      </w:pPr>
    </w:p>
    <w:p w:rsidR="00B46AA6" w:rsidRPr="00B46AA6" w:rsidRDefault="00B46AA6" w:rsidP="00B46AA6">
      <w:pPr>
        <w:jc w:val="both"/>
        <w:rPr>
          <w:rFonts w:ascii="Times New Roman" w:hAnsi="Times New Roman" w:cs="Times New Roman"/>
          <w:bCs/>
          <w:color w:val="000000"/>
          <w:sz w:val="24"/>
          <w:szCs w:val="24"/>
          <w:lang w:val="sr-Latn-RS"/>
        </w:rPr>
      </w:pPr>
      <w:bookmarkStart w:id="4" w:name="_Toc62730557"/>
      <w:r w:rsidRPr="00B46AA6">
        <w:rPr>
          <w:rFonts w:ascii="Times New Roman" w:hAnsi="Times New Roman" w:cs="Times New Roman"/>
          <w:bCs/>
          <w:color w:val="000000"/>
          <w:sz w:val="24"/>
          <w:szCs w:val="24"/>
        </w:rPr>
        <w:t xml:space="preserve">Ekvivalentnost </w:t>
      </w:r>
      <w:r w:rsidRPr="00B46AA6">
        <w:rPr>
          <w:rFonts w:ascii="Times New Roman" w:hAnsi="Times New Roman" w:cs="Times New Roman"/>
          <w:bCs/>
          <w:color w:val="000000"/>
          <w:sz w:val="24"/>
          <w:szCs w:val="24"/>
          <w:lang w:val="sr-Latn-RS"/>
        </w:rPr>
        <w:t xml:space="preserve">ponuđene robe </w:t>
      </w:r>
      <w:proofErr w:type="gramStart"/>
      <w:r w:rsidRPr="00B46AA6">
        <w:rPr>
          <w:rFonts w:ascii="Times New Roman" w:hAnsi="Times New Roman" w:cs="Times New Roman"/>
          <w:bCs/>
          <w:color w:val="000000"/>
          <w:sz w:val="24"/>
          <w:szCs w:val="24"/>
          <w:lang w:val="sr-Latn-RS"/>
        </w:rPr>
        <w:t>će</w:t>
      </w:r>
      <w:proofErr w:type="gramEnd"/>
      <w:r w:rsidRPr="00B46AA6">
        <w:rPr>
          <w:rFonts w:ascii="Times New Roman" w:hAnsi="Times New Roman" w:cs="Times New Roman"/>
          <w:bCs/>
          <w:color w:val="000000"/>
          <w:sz w:val="24"/>
          <w:szCs w:val="24"/>
          <w:lang w:val="sr-Latn-RS"/>
        </w:rPr>
        <w:t xml:space="preserve"> se utvrđivati izvodom iz kataloga i detaljnim tehničkim opisom ponuđene robe.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OSNOVI ZA OBAVEZNO ISKLJUČENJE IZ POSTUPKA JAVNE NABAVKE</w:t>
      </w:r>
      <w:bookmarkEnd w:id="4"/>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Default="00E93917" w:rsidP="00E93917">
      <w:p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Privredni subjekat će se isključiti iz postupka javne nabavke, ako: </w:t>
      </w:r>
    </w:p>
    <w:p w:rsidR="00EA49D9" w:rsidRPr="00E93917" w:rsidRDefault="00EA49D9" w:rsidP="00E93917">
      <w:pPr>
        <w:spacing w:after="0" w:line="240" w:lineRule="auto"/>
        <w:rPr>
          <w:rFonts w:ascii="Times New Roman" w:eastAsia="Times New Roman" w:hAnsi="Times New Roman" w:cs="Times New Roman"/>
          <w:sz w:val="24"/>
          <w:szCs w:val="24"/>
          <w:lang w:val="sr-Latn-ME"/>
        </w:rPr>
      </w:pP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bookmarkStart w:id="5" w:name="_Toc62730558"/>
      <w:r w:rsidRPr="00E93917">
        <w:rPr>
          <w:rFonts w:ascii="Times New Roman" w:eastAsia="Times New Roman" w:hAnsi="Times New Roman" w:cs="Times New Roman"/>
          <w:sz w:val="24"/>
          <w:szCs w:val="24"/>
          <w:lang w:val="sr-Latn-ME"/>
        </w:rPr>
        <w:t>je vršio neprimjeren uticaj u smislu člana 38 stav 2 tačka 1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sukob interesa iz člana 41 stav 1 tačka 2 ili člana 42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ne ispunjava uslov iz člana 99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ne ispunjava uslov iz čl. 102, 104 ili 106 ovog zakona predviđen tenderskom dokumentacijom;</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drugi razlog propisan ovim zakonom.</w:t>
      </w:r>
    </w:p>
    <w:p w:rsidR="002B5981" w:rsidRDefault="002B5981" w:rsidP="002B5981">
      <w:pPr>
        <w:spacing w:after="0" w:line="240" w:lineRule="auto"/>
        <w:rPr>
          <w:rFonts w:ascii="Times New Roman" w:eastAsia="Times New Roman" w:hAnsi="Times New Roman" w:cs="Times New Roman"/>
          <w:sz w:val="24"/>
          <w:szCs w:val="24"/>
          <w:lang w:val="sr-Latn-ME"/>
        </w:rPr>
      </w:pPr>
    </w:p>
    <w:p w:rsidR="002B5981" w:rsidRDefault="002B5981" w:rsidP="002B5981">
      <w:pPr>
        <w:spacing w:after="0" w:line="240" w:lineRule="auto"/>
        <w:rPr>
          <w:rFonts w:ascii="Times New Roman" w:eastAsia="Times New Roman" w:hAnsi="Times New Roman" w:cs="Times New Roman"/>
          <w:sz w:val="24"/>
          <w:szCs w:val="24"/>
          <w:lang w:val="sr-Latn-ME"/>
        </w:rPr>
      </w:pPr>
    </w:p>
    <w:p w:rsidR="002B5981" w:rsidRDefault="002B5981" w:rsidP="002B5981">
      <w:pPr>
        <w:spacing w:after="0" w:line="240" w:lineRule="auto"/>
        <w:rPr>
          <w:rFonts w:ascii="Times New Roman" w:eastAsia="Times New Roman" w:hAnsi="Times New Roman" w:cs="Times New Roman"/>
          <w:sz w:val="24"/>
          <w:szCs w:val="24"/>
          <w:lang w:val="sr-Latn-ME"/>
        </w:rPr>
      </w:pPr>
    </w:p>
    <w:p w:rsidR="002B5981" w:rsidRPr="00E93917" w:rsidRDefault="002B5981" w:rsidP="002B5981">
      <w:pPr>
        <w:spacing w:after="0" w:line="240" w:lineRule="auto"/>
        <w:rPr>
          <w:rFonts w:ascii="Times New Roman" w:eastAsia="Times New Roman" w:hAnsi="Times New Roman" w:cs="Times New Roman"/>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lastRenderedPageBreak/>
        <w:t>SREDSTVA FINANSIJSKOG OBEZBJEĐENJA UGOVORA O JAVNOJ NABAVCI</w:t>
      </w:r>
      <w:bookmarkEnd w:id="5"/>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F53ED9" w:rsidRDefault="00F53ED9" w:rsidP="00F53ED9">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F53ED9" w:rsidRDefault="00F53ED9" w:rsidP="00F53ED9">
      <w:pPr>
        <w:spacing w:after="0" w:line="240" w:lineRule="auto"/>
        <w:jc w:val="both"/>
        <w:rPr>
          <w:rFonts w:ascii="Times New Roman" w:eastAsia="Times New Roman" w:hAnsi="Times New Roman" w:cs="Times New Roman"/>
          <w:color w:val="000000"/>
          <w:sz w:val="24"/>
          <w:szCs w:val="24"/>
          <w:lang w:val="sr-Latn-ME"/>
        </w:rPr>
      </w:pPr>
    </w:p>
    <w:p w:rsidR="00F53ED9" w:rsidRDefault="00F53ED9" w:rsidP="00F53ED9">
      <w:pPr>
        <w:spacing w:after="0" w:line="240"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rPr>
        <w:sym w:font="Wingdings" w:char="F078"/>
      </w:r>
      <w:r>
        <w:rPr>
          <w:rFonts w:ascii="Times New Roman" w:eastAsia="Times New Roman" w:hAnsi="Times New Roman" w:cs="Times New Roman"/>
          <w:sz w:val="24"/>
          <w:szCs w:val="24"/>
          <w:lang w:val="sr-Latn-ME"/>
        </w:rPr>
        <w:t xml:space="preserve"> garanciju za dobro izvršenje ugovora, za slučaj povrede ugovorenih obaveza u iznosu od 10% od vrijednosti ugovora </w:t>
      </w:r>
      <w:r>
        <w:rPr>
          <w:rFonts w:ascii="Times New Roman" w:hAnsi="Times New Roman" w:cs="Times New Roman"/>
          <w:sz w:val="24"/>
          <w:szCs w:val="24"/>
          <w:lang w:val="sr-Latn-ME"/>
        </w:rPr>
        <w:t>sa rokom važenja najmanje 30 dana dužim od roka izvršenja ugovora.</w:t>
      </w:r>
      <w:r>
        <w:rPr>
          <w:rFonts w:ascii="Times New Roman" w:eastAsia="Times New Roman" w:hAnsi="Times New Roman" w:cs="Times New Roman"/>
          <w:sz w:val="24"/>
          <w:szCs w:val="24"/>
          <w:lang w:val="sr-Latn-ME"/>
        </w:rPr>
        <w:t xml:space="preserve"> U slučaju potrebe naručilac ima pravo da traži produženje garancije. Naručilac je ovlašćen  da  garanciju za dobro izvršenje posla, naplati u cjelosti u slučaju da Izvršilac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Izvršilac.</w:t>
      </w:r>
    </w:p>
    <w:p w:rsidR="005145BC" w:rsidRDefault="005145BC" w:rsidP="00E93917">
      <w:pPr>
        <w:spacing w:after="0" w:line="240" w:lineRule="auto"/>
        <w:jc w:val="both"/>
        <w:rPr>
          <w:rFonts w:ascii="Times New Roman" w:eastAsia="Calibri" w:hAnsi="Times New Roman" w:cs="Times New Roman"/>
          <w:color w:val="000000"/>
          <w:sz w:val="24"/>
          <w:szCs w:val="24"/>
          <w:lang w:val="sr-Latn-ME"/>
        </w:rPr>
      </w:pPr>
    </w:p>
    <w:p w:rsidR="00D349BB" w:rsidRPr="00D349BB" w:rsidRDefault="00D349BB" w:rsidP="00D349BB">
      <w:pPr>
        <w:autoSpaceDE w:val="0"/>
        <w:autoSpaceDN w:val="0"/>
        <w:adjustRightInd w:val="0"/>
        <w:spacing w:after="0" w:line="240" w:lineRule="auto"/>
        <w:jc w:val="both"/>
        <w:rPr>
          <w:rFonts w:ascii="Times New Roman" w:eastAsia="Calibri" w:hAnsi="Times New Roman" w:cs="Times New Roman"/>
          <w:sz w:val="24"/>
          <w:szCs w:val="24"/>
          <w:lang w:val="sr-Latn-ME"/>
        </w:rPr>
      </w:pPr>
      <w:r w:rsidRPr="00D349BB">
        <w:rPr>
          <w:rFonts w:ascii="Times New Roman" w:eastAsia="Calibri" w:hAnsi="Times New Roman" w:cs="Times New Roman"/>
          <w:sz w:val="24"/>
          <w:szCs w:val="24"/>
          <w:lang w:val="sr-Latn-ME"/>
        </w:rPr>
        <w:t>Izvođač je dužan da  najkasnije 24 (dvadesetčetiri) sata prije isticanja roka važnosti Garancije za dobro izvršenje ugovora naručiocu preda:</w:t>
      </w:r>
    </w:p>
    <w:p w:rsidR="00D349BB" w:rsidRPr="00D349BB" w:rsidRDefault="00D349BB" w:rsidP="00D349BB">
      <w:pPr>
        <w:autoSpaceDE w:val="0"/>
        <w:autoSpaceDN w:val="0"/>
        <w:adjustRightInd w:val="0"/>
        <w:spacing w:after="0" w:line="240" w:lineRule="auto"/>
        <w:jc w:val="both"/>
        <w:rPr>
          <w:rFonts w:ascii="Times New Roman" w:eastAsia="Calibri" w:hAnsi="Times New Roman" w:cs="Times New Roman"/>
          <w:sz w:val="24"/>
          <w:szCs w:val="24"/>
          <w:lang w:val="sr-Latn-ME"/>
        </w:rPr>
      </w:pPr>
    </w:p>
    <w:p w:rsidR="00F53ED9" w:rsidRPr="005F701C" w:rsidRDefault="00D349BB" w:rsidP="005F701C">
      <w:pPr>
        <w:autoSpaceDE w:val="0"/>
        <w:autoSpaceDN w:val="0"/>
        <w:adjustRightInd w:val="0"/>
        <w:spacing w:after="0" w:line="240" w:lineRule="auto"/>
        <w:jc w:val="both"/>
        <w:rPr>
          <w:rFonts w:ascii="Times New Roman" w:eastAsia="Calibri" w:hAnsi="Times New Roman" w:cs="Times New Roman"/>
          <w:sz w:val="24"/>
          <w:szCs w:val="24"/>
          <w:lang w:val="sr-Latn-ME"/>
        </w:rPr>
      </w:pPr>
      <w:r w:rsidRPr="00D349BB">
        <w:rPr>
          <w:rFonts w:ascii="Times New Roman" w:eastAsia="Times New Roman" w:hAnsi="Times New Roman" w:cs="Times New Roman"/>
          <w:color w:val="000000"/>
          <w:sz w:val="24"/>
          <w:szCs w:val="24"/>
        </w:rPr>
        <w:sym w:font="Wingdings" w:char="F078"/>
      </w:r>
      <w:r w:rsidRPr="00D349BB">
        <w:rPr>
          <w:rFonts w:ascii="Times New Roman" w:eastAsia="Calibri" w:hAnsi="Times New Roman" w:cs="Times New Roman"/>
          <w:sz w:val="24"/>
          <w:szCs w:val="24"/>
          <w:lang w:val="sr-Latn-ME"/>
        </w:rPr>
        <w:t xml:space="preserve"> garanciju za otklanjanje nedostataka u garantnom roku, za slučaj da izabrani ponuđač u garantnom roku ne ispuni obaveze na koje se garancija odnosi u iznosu od 10 % od vrijednosti ugovora sa rokom važenja 30 dana dužim od </w:t>
      </w:r>
      <w:r w:rsidR="00645158" w:rsidRPr="00645158">
        <w:rPr>
          <w:rFonts w:ascii="Times New Roman" w:eastAsia="Calibri" w:hAnsi="Times New Roman" w:cs="Times New Roman"/>
          <w:sz w:val="24"/>
          <w:szCs w:val="24"/>
          <w:lang w:val="sr-Latn-ME"/>
        </w:rPr>
        <w:t>ponuđenog</w:t>
      </w:r>
      <w:r w:rsidRPr="00D349BB">
        <w:rPr>
          <w:rFonts w:ascii="Times New Roman" w:eastAsia="Calibri" w:hAnsi="Times New Roman" w:cs="Times New Roman"/>
          <w:sz w:val="24"/>
          <w:szCs w:val="24"/>
          <w:lang w:val="sr-Latn-ME"/>
        </w:rPr>
        <w:t xml:space="preserve"> garantnog roka. Naručilac je ovlašćen da u cjelosti naplati garanciju za otklanjanje nedostataka u garantnom periodu, u slučaju da izvođač ne ispuni svoje obaveze u garantnom roku. Naručilac se obavezuje da neposredno nakon ispunjenja obaveza, na način i pod uslovima iz Ugovora, vrati Izvođaču garancije.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sz w:val="24"/>
          <w:szCs w:val="24"/>
          <w:lang w:val="sr-Latn-ME"/>
        </w:rPr>
      </w:pPr>
      <w:bookmarkStart w:id="6" w:name="_Toc62730559"/>
      <w:r w:rsidRPr="00E93917">
        <w:rPr>
          <w:rFonts w:ascii="Times New Roman" w:eastAsia="Times New Roman" w:hAnsi="Times New Roman" w:cs="Times New Roman"/>
          <w:b/>
          <w:sz w:val="24"/>
          <w:szCs w:val="24"/>
          <w:lang w:val="sr-Latn-ME"/>
        </w:rPr>
        <w:t>METODOLOGIJA VREDNOVANJA PONUDA</w:t>
      </w:r>
      <w:bookmarkEnd w:id="6"/>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E93917">
        <w:rPr>
          <w:rFonts w:ascii="Times New Roman" w:eastAsia="Times New Roman" w:hAnsi="Times New Roman" w:cs="Times New Roman"/>
          <w:sz w:val="24"/>
          <w:szCs w:val="24"/>
          <w:vertAlign w:val="superscript"/>
          <w:lang w:val="sr-Latn-ME"/>
        </w:rPr>
        <w:footnoteReference w:id="7"/>
      </w:r>
      <w:r w:rsidRPr="00E93917">
        <w:rPr>
          <w:rFonts w:ascii="Times New Roman" w:eastAsia="Times New Roman" w:hAnsi="Times New Roman" w:cs="Times New Roman"/>
          <w:sz w:val="24"/>
          <w:szCs w:val="24"/>
          <w:lang w:val="sr-Latn-ME"/>
        </w:rPr>
        <w:t xml:space="preserve">: </w:t>
      </w:r>
    </w:p>
    <w:p w:rsidR="0081701C" w:rsidRPr="00E93917" w:rsidRDefault="0081701C"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DF0E42" w:rsidP="00E93917">
      <w:pPr>
        <w:spacing w:after="0" w:line="240" w:lineRule="auto"/>
        <w:rPr>
          <w:rFonts w:ascii="Times New Roman" w:eastAsia="Times New Roman" w:hAnsi="Times New Roman" w:cs="Times New Roman"/>
          <w:sz w:val="24"/>
          <w:szCs w:val="24"/>
          <w:lang w:val="sr-Latn-ME"/>
        </w:rPr>
      </w:pPr>
      <w:r>
        <w:rPr>
          <w:rFonts w:ascii="Times New Roman" w:eastAsia="Times New Roman" w:hAnsi="Times New Roman" w:cs="Times New Roman"/>
          <w:color w:val="000000"/>
          <w:sz w:val="24"/>
          <w:szCs w:val="24"/>
          <w:lang w:val="sr-Latn-ME"/>
        </w:rPr>
        <w:sym w:font="Wingdings" w:char="F078"/>
      </w:r>
      <w:r w:rsidR="00E93917" w:rsidRPr="00E93917">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sz w:val="24"/>
          <w:szCs w:val="24"/>
          <w:lang w:val="sr-Latn-ME"/>
        </w:rPr>
        <w:t xml:space="preserve">odnos cijene i kvaliteta </w:t>
      </w:r>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D874A7" w:rsidRPr="00D874A7"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D874A7">
        <w:rPr>
          <w:rFonts w:ascii="Times New Roman" w:eastAsia="Times New Roman" w:hAnsi="Times New Roman" w:cs="Times New Roman"/>
          <w:color w:val="000000"/>
          <w:sz w:val="24"/>
          <w:szCs w:val="24"/>
        </w:rPr>
        <w:t xml:space="preserve">Naručilac se opredijelio za vrednovanje ponuda po kriterijumu odnos cijene i kvaliteta, a shodno Pravilniku o metodologiji načina vrednovanja ponuda u postupku javne nabavke, vrednovanje </w:t>
      </w:r>
      <w:proofErr w:type="gramStart"/>
      <w:r w:rsidRPr="00D874A7">
        <w:rPr>
          <w:rFonts w:ascii="Times New Roman" w:eastAsia="Times New Roman" w:hAnsi="Times New Roman" w:cs="Times New Roman"/>
          <w:color w:val="000000"/>
          <w:sz w:val="24"/>
          <w:szCs w:val="24"/>
        </w:rPr>
        <w:t>će</w:t>
      </w:r>
      <w:proofErr w:type="gramEnd"/>
      <w:r w:rsidRPr="00D874A7">
        <w:rPr>
          <w:rFonts w:ascii="Times New Roman" w:eastAsia="Times New Roman" w:hAnsi="Times New Roman" w:cs="Times New Roman"/>
          <w:color w:val="000000"/>
          <w:sz w:val="24"/>
          <w:szCs w:val="24"/>
        </w:rPr>
        <w:t xml:space="preserve"> se vršiti na osnovu sljedećih podkriterijuma:</w:t>
      </w:r>
    </w:p>
    <w:p w:rsidR="00D874A7" w:rsidRPr="00D874A7"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D874A7" w:rsidRPr="00D874A7"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sidRPr="00D874A7">
        <w:rPr>
          <w:rFonts w:ascii="Times New Roman" w:eastAsia="Times New Roman" w:hAnsi="Times New Roman" w:cs="Times New Roman"/>
          <w:color w:val="000000"/>
          <w:sz w:val="24"/>
          <w:szCs w:val="24"/>
        </w:rPr>
        <w:t>1.Cijena</w:t>
      </w:r>
      <w:proofErr w:type="gramEnd"/>
      <w:r w:rsidRPr="00D874A7">
        <w:rPr>
          <w:rFonts w:ascii="Times New Roman" w:eastAsia="Times New Roman" w:hAnsi="Times New Roman" w:cs="Times New Roman"/>
          <w:color w:val="000000"/>
          <w:sz w:val="24"/>
          <w:szCs w:val="24"/>
        </w:rPr>
        <w:t xml:space="preserve"> (C) ..................maksimalan broj bodova............ 90 </w:t>
      </w:r>
    </w:p>
    <w:p w:rsidR="00D874A7" w:rsidRPr="00D874A7"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D874A7">
        <w:rPr>
          <w:rFonts w:ascii="Times New Roman" w:eastAsia="Times New Roman" w:hAnsi="Times New Roman" w:cs="Times New Roman"/>
          <w:color w:val="000000"/>
          <w:sz w:val="24"/>
          <w:szCs w:val="24"/>
        </w:rPr>
        <w:t>2. Kvalitet (K) ..............maksimalan broj bodova .............10</w:t>
      </w:r>
    </w:p>
    <w:p w:rsidR="00D874A7"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D874A7">
        <w:rPr>
          <w:rFonts w:ascii="Times New Roman" w:eastAsia="Times New Roman" w:hAnsi="Times New Roman" w:cs="Times New Roman"/>
          <w:color w:val="000000"/>
          <w:sz w:val="24"/>
          <w:szCs w:val="24"/>
        </w:rPr>
        <w:t xml:space="preserve">Ukupan broj bodova = broj bodova za ponuđenu cijenu (C) + broj bodova za kvalitet (K) </w:t>
      </w:r>
    </w:p>
    <w:p w:rsidR="002031DA" w:rsidRPr="00D874A7" w:rsidRDefault="002031DA"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D874A7" w:rsidRPr="00D874A7" w:rsidRDefault="003D4320"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w:t>
      </w:r>
      <w:r w:rsidR="00D874A7" w:rsidRPr="00D874A7">
        <w:rPr>
          <w:rFonts w:ascii="Times New Roman" w:eastAsia="Times New Roman" w:hAnsi="Times New Roman" w:cs="Times New Roman"/>
          <w:b/>
          <w:bCs/>
          <w:color w:val="000000"/>
          <w:sz w:val="24"/>
          <w:szCs w:val="24"/>
        </w:rPr>
        <w:t xml:space="preserve">Podkriterijum cijena (C) vrednovaće se </w:t>
      </w:r>
      <w:proofErr w:type="gramStart"/>
      <w:r w:rsidR="00D874A7" w:rsidRPr="00D874A7">
        <w:rPr>
          <w:rFonts w:ascii="Times New Roman" w:eastAsia="Times New Roman" w:hAnsi="Times New Roman" w:cs="Times New Roman"/>
          <w:b/>
          <w:bCs/>
          <w:color w:val="000000"/>
          <w:sz w:val="24"/>
          <w:szCs w:val="24"/>
        </w:rPr>
        <w:t>na</w:t>
      </w:r>
      <w:proofErr w:type="gramEnd"/>
      <w:r w:rsidR="00D874A7" w:rsidRPr="00D874A7">
        <w:rPr>
          <w:rFonts w:ascii="Times New Roman" w:eastAsia="Times New Roman" w:hAnsi="Times New Roman" w:cs="Times New Roman"/>
          <w:b/>
          <w:bCs/>
          <w:color w:val="000000"/>
          <w:sz w:val="24"/>
          <w:szCs w:val="24"/>
        </w:rPr>
        <w:t xml:space="preserve"> sljedeći način:</w:t>
      </w:r>
    </w:p>
    <w:p w:rsidR="005F701C"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D874A7">
        <w:rPr>
          <w:rFonts w:ascii="Times New Roman" w:eastAsia="Times New Roman" w:hAnsi="Times New Roman" w:cs="Times New Roman"/>
          <w:color w:val="000000"/>
          <w:sz w:val="24"/>
          <w:szCs w:val="24"/>
        </w:rPr>
        <w:t xml:space="preserve">Max 90 bodova za izbor najpovoljnije ponude primjenom parametra najniža ponuđena cijena, kao osnova </w:t>
      </w:r>
      <w:r w:rsidR="008C39DC">
        <w:rPr>
          <w:rFonts w:ascii="Times New Roman" w:eastAsia="Times New Roman" w:hAnsi="Times New Roman" w:cs="Times New Roman"/>
          <w:color w:val="000000"/>
          <w:sz w:val="24"/>
          <w:szCs w:val="24"/>
        </w:rPr>
        <w:t>za vrednovanje uzimaju se ponuđ</w:t>
      </w:r>
      <w:r w:rsidRPr="00D874A7">
        <w:rPr>
          <w:rFonts w:ascii="Times New Roman" w:eastAsia="Times New Roman" w:hAnsi="Times New Roman" w:cs="Times New Roman"/>
          <w:color w:val="000000"/>
          <w:sz w:val="24"/>
          <w:szCs w:val="24"/>
        </w:rPr>
        <w:t xml:space="preserve">ene cijene, date </w:t>
      </w:r>
      <w:proofErr w:type="gramStart"/>
      <w:r w:rsidRPr="00D874A7">
        <w:rPr>
          <w:rFonts w:ascii="Times New Roman" w:eastAsia="Times New Roman" w:hAnsi="Times New Roman" w:cs="Times New Roman"/>
          <w:color w:val="000000"/>
          <w:sz w:val="24"/>
          <w:szCs w:val="24"/>
        </w:rPr>
        <w:t>od</w:t>
      </w:r>
      <w:proofErr w:type="gramEnd"/>
      <w:r w:rsidRPr="00D874A7">
        <w:rPr>
          <w:rFonts w:ascii="Times New Roman" w:eastAsia="Times New Roman" w:hAnsi="Times New Roman" w:cs="Times New Roman"/>
          <w:color w:val="000000"/>
          <w:sz w:val="24"/>
          <w:szCs w:val="24"/>
        </w:rPr>
        <w:t xml:space="preserve"> strane ponuđača čije su ponude ispravne. Maksimalan broj bodova, po ovom parametru dodjeljuje se ponuđaču koji je ponudio</w:t>
      </w:r>
      <w:r w:rsidR="005F701C">
        <w:rPr>
          <w:rFonts w:ascii="Times New Roman" w:eastAsia="Times New Roman" w:hAnsi="Times New Roman" w:cs="Times New Roman"/>
          <w:color w:val="000000"/>
          <w:sz w:val="24"/>
          <w:szCs w:val="24"/>
        </w:rPr>
        <w:t xml:space="preserve"> </w:t>
      </w:r>
    </w:p>
    <w:p w:rsidR="00D874A7"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sidRPr="00D874A7">
        <w:rPr>
          <w:rFonts w:ascii="Times New Roman" w:eastAsia="Times New Roman" w:hAnsi="Times New Roman" w:cs="Times New Roman"/>
          <w:color w:val="000000"/>
          <w:sz w:val="24"/>
          <w:szCs w:val="24"/>
        </w:rPr>
        <w:lastRenderedPageBreak/>
        <w:t>najnižu</w:t>
      </w:r>
      <w:proofErr w:type="gramEnd"/>
      <w:r w:rsidRPr="00D874A7">
        <w:rPr>
          <w:rFonts w:ascii="Times New Roman" w:eastAsia="Times New Roman" w:hAnsi="Times New Roman" w:cs="Times New Roman"/>
          <w:color w:val="000000"/>
          <w:sz w:val="24"/>
          <w:szCs w:val="24"/>
        </w:rPr>
        <w:t xml:space="preserve"> cijenu, dok se bodovi ostalim ponudama, po ovom parametru, dodijeljuju proporcionalno, u odnosu na najniže ponuđenu cijenu po formuli:</w:t>
      </w:r>
    </w:p>
    <w:p w:rsidR="005F701C" w:rsidRPr="00D874A7" w:rsidRDefault="005F701C"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D874A7" w:rsidRPr="00D874A7"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D874A7">
        <w:rPr>
          <w:rFonts w:ascii="Times New Roman" w:eastAsia="Times New Roman" w:hAnsi="Times New Roman" w:cs="Times New Roman"/>
          <w:color w:val="000000"/>
          <w:sz w:val="24"/>
          <w:szCs w:val="24"/>
        </w:rPr>
        <w:t>Broj bodova(C</w:t>
      </w:r>
      <w:proofErr w:type="gramStart"/>
      <w:r w:rsidRPr="00D874A7">
        <w:rPr>
          <w:rFonts w:ascii="Times New Roman" w:eastAsia="Times New Roman" w:hAnsi="Times New Roman" w:cs="Times New Roman"/>
          <w:color w:val="000000"/>
          <w:sz w:val="24"/>
          <w:szCs w:val="24"/>
        </w:rPr>
        <w:t>)=</w:t>
      </w:r>
      <w:proofErr w:type="gramEnd"/>
      <w:r w:rsidRPr="00D874A7">
        <w:rPr>
          <w:rFonts w:ascii="Times New Roman" w:eastAsia="Times New Roman" w:hAnsi="Times New Roman" w:cs="Times New Roman"/>
          <w:color w:val="000000"/>
          <w:sz w:val="24"/>
          <w:szCs w:val="24"/>
        </w:rPr>
        <w:t xml:space="preserve"> (najniža ponudjena cijena bez PDV / ponudjena cijena bez PDV) ×90 </w:t>
      </w:r>
    </w:p>
    <w:p w:rsidR="00D874A7" w:rsidRPr="00D874A7"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4520CF" w:rsidRDefault="002031DA" w:rsidP="002031D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bCs/>
          <w:color w:val="000000"/>
          <w:sz w:val="24"/>
          <w:szCs w:val="24"/>
        </w:rPr>
        <w:t>2.</w:t>
      </w:r>
      <w:r w:rsidR="00D874A7" w:rsidRPr="002031DA">
        <w:rPr>
          <w:rFonts w:ascii="Times New Roman" w:eastAsia="Times New Roman" w:hAnsi="Times New Roman" w:cs="Times New Roman"/>
          <w:b/>
          <w:bCs/>
          <w:color w:val="000000"/>
          <w:sz w:val="24"/>
          <w:szCs w:val="24"/>
        </w:rPr>
        <w:t>Podkriterijum</w:t>
      </w:r>
      <w:proofErr w:type="gramEnd"/>
      <w:r w:rsidR="00D874A7" w:rsidRPr="002031DA">
        <w:rPr>
          <w:rFonts w:ascii="Times New Roman" w:eastAsia="Times New Roman" w:hAnsi="Times New Roman" w:cs="Times New Roman"/>
          <w:b/>
          <w:bCs/>
          <w:color w:val="000000"/>
          <w:sz w:val="24"/>
          <w:szCs w:val="24"/>
        </w:rPr>
        <w:t xml:space="preserve"> kvalitet (K) vrednovaće se bodovanjem na osnovu parametra </w:t>
      </w:r>
      <w:r w:rsidR="00D874A7" w:rsidRPr="002031DA">
        <w:rPr>
          <w:rFonts w:ascii="Times New Roman" w:eastAsia="Times New Roman" w:hAnsi="Times New Roman" w:cs="Times New Roman"/>
          <w:color w:val="000000"/>
          <w:sz w:val="24"/>
          <w:szCs w:val="24"/>
        </w:rPr>
        <w:t xml:space="preserve">– </w:t>
      </w:r>
      <w:r w:rsidR="00BC59C9" w:rsidRPr="002031DA">
        <w:rPr>
          <w:rFonts w:ascii="Times New Roman" w:eastAsia="Times New Roman" w:hAnsi="Times New Roman" w:cs="Times New Roman"/>
          <w:b/>
          <w:bCs/>
          <w:color w:val="000000"/>
          <w:sz w:val="24"/>
          <w:szCs w:val="24"/>
        </w:rPr>
        <w:t xml:space="preserve">rok </w:t>
      </w:r>
      <w:r w:rsidR="005F701C">
        <w:rPr>
          <w:rFonts w:ascii="Times New Roman" w:eastAsia="Times New Roman" w:hAnsi="Times New Roman" w:cs="Times New Roman"/>
          <w:b/>
          <w:bCs/>
          <w:color w:val="000000"/>
          <w:sz w:val="24"/>
          <w:szCs w:val="24"/>
        </w:rPr>
        <w:t>izvršenja za</w:t>
      </w:r>
      <w:r w:rsidR="00D874A7" w:rsidRPr="002031DA">
        <w:rPr>
          <w:rFonts w:ascii="Times New Roman" w:eastAsia="Times New Roman" w:hAnsi="Times New Roman" w:cs="Times New Roman"/>
          <w:color w:val="000000"/>
          <w:sz w:val="24"/>
          <w:szCs w:val="24"/>
        </w:rPr>
        <w:t xml:space="preserve"> </w:t>
      </w:r>
      <w:r w:rsidR="00D874A7" w:rsidRPr="002031DA">
        <w:rPr>
          <w:rFonts w:ascii="Times New Roman" w:eastAsia="Times New Roman" w:hAnsi="Times New Roman" w:cs="Times New Roman"/>
          <w:b/>
          <w:color w:val="000000"/>
          <w:sz w:val="24"/>
          <w:szCs w:val="24"/>
        </w:rPr>
        <w:t>kompletne radove i ugrađenu opremu</w:t>
      </w:r>
      <w:r w:rsidR="00D874A7" w:rsidRPr="002031DA">
        <w:rPr>
          <w:rFonts w:ascii="Times New Roman" w:eastAsia="Times New Roman" w:hAnsi="Times New Roman" w:cs="Times New Roman"/>
          <w:color w:val="000000"/>
          <w:sz w:val="24"/>
          <w:szCs w:val="24"/>
        </w:rPr>
        <w:t xml:space="preserve">, i to na sljedeći način: Ispravnoj ponudi sa </w:t>
      </w:r>
      <w:r w:rsidR="00BC59C9" w:rsidRPr="002031DA">
        <w:rPr>
          <w:rFonts w:ascii="Times New Roman" w:eastAsia="Times New Roman" w:hAnsi="Times New Roman" w:cs="Times New Roman"/>
          <w:color w:val="000000"/>
          <w:sz w:val="24"/>
          <w:szCs w:val="24"/>
        </w:rPr>
        <w:t>najkraćim</w:t>
      </w:r>
      <w:r w:rsidR="00D874A7" w:rsidRPr="002031DA">
        <w:rPr>
          <w:rFonts w:ascii="Times New Roman" w:eastAsia="Times New Roman" w:hAnsi="Times New Roman" w:cs="Times New Roman"/>
          <w:color w:val="000000"/>
          <w:sz w:val="24"/>
          <w:szCs w:val="24"/>
        </w:rPr>
        <w:t xml:space="preserve"> ponuđenim rokom</w:t>
      </w:r>
      <w:r w:rsidR="00BC59C9" w:rsidRPr="002031DA">
        <w:rPr>
          <w:rFonts w:ascii="Times New Roman" w:eastAsia="Times New Roman" w:hAnsi="Times New Roman" w:cs="Times New Roman"/>
          <w:color w:val="000000"/>
          <w:sz w:val="24"/>
          <w:szCs w:val="24"/>
        </w:rPr>
        <w:t xml:space="preserve"> </w:t>
      </w:r>
      <w:r w:rsidR="005F701C">
        <w:rPr>
          <w:rFonts w:ascii="Times New Roman" w:eastAsia="Times New Roman" w:hAnsi="Times New Roman" w:cs="Times New Roman"/>
          <w:color w:val="000000"/>
          <w:sz w:val="24"/>
          <w:szCs w:val="24"/>
        </w:rPr>
        <w:t xml:space="preserve">izvršenja za </w:t>
      </w:r>
      <w:r w:rsidR="004520CF" w:rsidRPr="004520CF">
        <w:rPr>
          <w:rFonts w:ascii="Times New Roman" w:eastAsia="Times New Roman" w:hAnsi="Times New Roman" w:cs="Times New Roman"/>
          <w:color w:val="000000"/>
          <w:sz w:val="24"/>
          <w:szCs w:val="24"/>
        </w:rPr>
        <w:t>kompletne radove i ugrađenu opremu</w:t>
      </w:r>
      <w:r w:rsidR="00D874A7" w:rsidRPr="002031DA">
        <w:rPr>
          <w:rFonts w:ascii="Times New Roman" w:eastAsia="Times New Roman" w:hAnsi="Times New Roman" w:cs="Times New Roman"/>
          <w:color w:val="000000"/>
          <w:sz w:val="24"/>
          <w:szCs w:val="24"/>
        </w:rPr>
        <w:t xml:space="preserve"> dodjeljuje se maksimalni broj bodova - 10, dok se bodovi za ostale ponude obračunavaju u odnosu na </w:t>
      </w:r>
      <w:r w:rsidR="008F4D2B" w:rsidRPr="002031DA">
        <w:rPr>
          <w:rFonts w:ascii="Times New Roman" w:eastAsia="Times New Roman" w:hAnsi="Times New Roman" w:cs="Times New Roman"/>
          <w:color w:val="000000"/>
          <w:sz w:val="24"/>
          <w:szCs w:val="24"/>
        </w:rPr>
        <w:t>najkraći ponuđeni</w:t>
      </w:r>
      <w:r w:rsidR="00D874A7" w:rsidRPr="002031DA">
        <w:rPr>
          <w:rFonts w:ascii="Times New Roman" w:eastAsia="Times New Roman" w:hAnsi="Times New Roman" w:cs="Times New Roman"/>
          <w:color w:val="000000"/>
          <w:sz w:val="24"/>
          <w:szCs w:val="24"/>
        </w:rPr>
        <w:t xml:space="preserve"> </w:t>
      </w:r>
      <w:r w:rsidR="004520CF" w:rsidRPr="004520CF">
        <w:rPr>
          <w:rFonts w:ascii="Times New Roman" w:eastAsia="Times New Roman" w:hAnsi="Times New Roman" w:cs="Times New Roman"/>
          <w:color w:val="000000"/>
          <w:sz w:val="24"/>
          <w:szCs w:val="24"/>
        </w:rPr>
        <w:t xml:space="preserve">rok izvršenja za  kompletne radove i ugrađenu opremu </w:t>
      </w:r>
      <w:r w:rsidR="00D874A7" w:rsidRPr="002031DA">
        <w:rPr>
          <w:rFonts w:ascii="Times New Roman" w:eastAsia="Times New Roman" w:hAnsi="Times New Roman" w:cs="Times New Roman"/>
          <w:color w:val="000000"/>
          <w:sz w:val="24"/>
          <w:szCs w:val="24"/>
        </w:rPr>
        <w:t>po formuli:</w:t>
      </w:r>
      <w:r w:rsidR="000D5596" w:rsidRPr="002031DA">
        <w:rPr>
          <w:rFonts w:ascii="Times New Roman" w:eastAsia="Times New Roman" w:hAnsi="Times New Roman" w:cs="Times New Roman"/>
          <w:color w:val="000000"/>
          <w:sz w:val="24"/>
          <w:szCs w:val="24"/>
        </w:rPr>
        <w:t xml:space="preserve"> </w:t>
      </w:r>
    </w:p>
    <w:p w:rsidR="004520CF" w:rsidRDefault="004520CF" w:rsidP="002031D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0D5596" w:rsidRPr="002031DA" w:rsidRDefault="00464C89" w:rsidP="002031D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2031DA">
        <w:rPr>
          <w:rFonts w:ascii="Times New Roman" w:eastAsia="Times New Roman" w:hAnsi="Times New Roman" w:cs="Times New Roman"/>
          <w:color w:val="000000"/>
          <w:sz w:val="24"/>
          <w:szCs w:val="24"/>
        </w:rPr>
        <w:t xml:space="preserve">Broj </w:t>
      </w:r>
      <w:proofErr w:type="gramStart"/>
      <w:r w:rsidRPr="002031DA">
        <w:rPr>
          <w:rFonts w:ascii="Times New Roman" w:eastAsia="Times New Roman" w:hAnsi="Times New Roman" w:cs="Times New Roman"/>
          <w:color w:val="000000"/>
          <w:sz w:val="24"/>
          <w:szCs w:val="24"/>
        </w:rPr>
        <w:t>bodova(</w:t>
      </w:r>
      <w:proofErr w:type="gramEnd"/>
      <w:r w:rsidRPr="002031DA">
        <w:rPr>
          <w:rFonts w:ascii="Times New Roman" w:eastAsia="Times New Roman" w:hAnsi="Times New Roman" w:cs="Times New Roman"/>
          <w:color w:val="000000"/>
          <w:sz w:val="24"/>
          <w:szCs w:val="24"/>
        </w:rPr>
        <w:t xml:space="preserve">K)= (najkraći ponuđeni rok </w:t>
      </w:r>
      <w:r w:rsidRPr="002031DA">
        <w:rPr>
          <w:rFonts w:ascii="Times New Roman" w:eastAsia="Times New Roman" w:hAnsi="Times New Roman" w:cs="Times New Roman"/>
          <w:color w:val="000000"/>
          <w:sz w:val="24"/>
          <w:szCs w:val="24"/>
        </w:rPr>
        <w:t xml:space="preserve">izvršenja </w:t>
      </w:r>
      <w:r w:rsidRPr="002031DA">
        <w:rPr>
          <w:rFonts w:ascii="Times New Roman" w:eastAsia="Times New Roman" w:hAnsi="Times New Roman" w:cs="Times New Roman"/>
          <w:color w:val="000000"/>
          <w:sz w:val="24"/>
          <w:szCs w:val="24"/>
        </w:rPr>
        <w:t>/ ponuđeni rok)x10</w:t>
      </w:r>
    </w:p>
    <w:p w:rsidR="002031DA" w:rsidRDefault="002031DA" w:rsidP="002031D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2031DA" w:rsidRDefault="00464C89" w:rsidP="002031D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0D5596">
        <w:rPr>
          <w:rFonts w:ascii="Times New Roman" w:eastAsia="Times New Roman" w:hAnsi="Times New Roman" w:cs="Times New Roman"/>
          <w:color w:val="000000"/>
          <w:sz w:val="24"/>
          <w:szCs w:val="24"/>
        </w:rPr>
        <w:t xml:space="preserve">Napomena: rok </w:t>
      </w:r>
      <w:r w:rsidRPr="000D5596">
        <w:rPr>
          <w:rFonts w:ascii="Times New Roman" w:eastAsia="Times New Roman" w:hAnsi="Times New Roman" w:cs="Times New Roman"/>
          <w:color w:val="000000"/>
          <w:sz w:val="24"/>
          <w:szCs w:val="24"/>
        </w:rPr>
        <w:t>izvršenja</w:t>
      </w:r>
      <w:r w:rsidRPr="000D5596">
        <w:rPr>
          <w:rFonts w:ascii="Times New Roman" w:eastAsia="Times New Roman" w:hAnsi="Times New Roman" w:cs="Times New Roman"/>
          <w:color w:val="000000"/>
          <w:sz w:val="24"/>
          <w:szCs w:val="24"/>
        </w:rPr>
        <w:t xml:space="preserve"> je maksimum </w:t>
      </w:r>
      <w:r w:rsidR="00CC6BD1" w:rsidRPr="000D5596">
        <w:rPr>
          <w:rFonts w:ascii="Times New Roman" w:eastAsia="Times New Roman" w:hAnsi="Times New Roman" w:cs="Times New Roman"/>
          <w:color w:val="000000"/>
          <w:sz w:val="24"/>
          <w:szCs w:val="24"/>
        </w:rPr>
        <w:t>45</w:t>
      </w:r>
      <w:r w:rsidRPr="000D5596">
        <w:rPr>
          <w:rFonts w:ascii="Times New Roman" w:eastAsia="Times New Roman" w:hAnsi="Times New Roman" w:cs="Times New Roman"/>
          <w:color w:val="000000"/>
          <w:sz w:val="24"/>
          <w:szCs w:val="24"/>
        </w:rPr>
        <w:t xml:space="preserve"> </w:t>
      </w:r>
      <w:proofErr w:type="gramStart"/>
      <w:r w:rsidRPr="000D5596">
        <w:rPr>
          <w:rFonts w:ascii="Times New Roman" w:eastAsia="Times New Roman" w:hAnsi="Times New Roman" w:cs="Times New Roman"/>
          <w:color w:val="000000"/>
          <w:sz w:val="24"/>
          <w:szCs w:val="24"/>
        </w:rPr>
        <w:t>dana</w:t>
      </w:r>
      <w:proofErr w:type="gramEnd"/>
      <w:r w:rsidRPr="000D5596">
        <w:rPr>
          <w:rFonts w:ascii="Times New Roman" w:eastAsia="Times New Roman" w:hAnsi="Times New Roman" w:cs="Times New Roman"/>
          <w:color w:val="000000"/>
          <w:sz w:val="24"/>
          <w:szCs w:val="24"/>
        </w:rPr>
        <w:t xml:space="preserve"> </w:t>
      </w:r>
      <w:r w:rsidR="00032507" w:rsidRPr="000D5596">
        <w:rPr>
          <w:rFonts w:ascii="Times New Roman" w:eastAsia="Times New Roman" w:hAnsi="Times New Roman" w:cs="Times New Roman"/>
          <w:color w:val="000000"/>
          <w:sz w:val="24"/>
          <w:szCs w:val="24"/>
        </w:rPr>
        <w:t xml:space="preserve">od dana uručenja revidovanog glavnog projekta i otvaranja građevinskog dnevnika. Pod uvođenjem Izvođača u posao podrazumijeva se otvaranje građevinskog dnevnika, u kojem se konstatuje da ga je Naručilac uveo u posao, </w:t>
      </w:r>
      <w:proofErr w:type="gramStart"/>
      <w:r w:rsidR="00032507" w:rsidRPr="000D5596">
        <w:rPr>
          <w:rFonts w:ascii="Times New Roman" w:eastAsia="Times New Roman" w:hAnsi="Times New Roman" w:cs="Times New Roman"/>
          <w:color w:val="000000"/>
          <w:sz w:val="24"/>
          <w:szCs w:val="24"/>
        </w:rPr>
        <w:t>a</w:t>
      </w:r>
      <w:proofErr w:type="gramEnd"/>
      <w:r w:rsidR="00032507" w:rsidRPr="000D5596">
        <w:rPr>
          <w:rFonts w:ascii="Times New Roman" w:eastAsia="Times New Roman" w:hAnsi="Times New Roman" w:cs="Times New Roman"/>
          <w:color w:val="000000"/>
          <w:sz w:val="24"/>
          <w:szCs w:val="24"/>
        </w:rPr>
        <w:t xml:space="preserve"> ovaj primio lokaciju i svu potrebnu dokumentaciju, čime su stvoreni uslovi da otpočnu radovi</w:t>
      </w:r>
      <w:r w:rsidRPr="000D5596">
        <w:rPr>
          <w:rFonts w:ascii="Times New Roman" w:eastAsia="Times New Roman" w:hAnsi="Times New Roman" w:cs="Times New Roman"/>
          <w:color w:val="000000"/>
          <w:sz w:val="24"/>
          <w:szCs w:val="24"/>
        </w:rPr>
        <w:t>.</w:t>
      </w:r>
    </w:p>
    <w:p w:rsidR="002031DA" w:rsidRDefault="002031DA" w:rsidP="002031D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E93917" w:rsidRPr="008E321B" w:rsidRDefault="000D5596" w:rsidP="008E321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0D5596">
        <w:rPr>
          <w:rFonts w:ascii="Times New Roman" w:eastAsia="Times New Roman" w:hAnsi="Times New Roman" w:cs="Times New Roman"/>
          <w:color w:val="000000"/>
          <w:sz w:val="24"/>
          <w:szCs w:val="24"/>
        </w:rPr>
        <w:t xml:space="preserve">U cilju dostavljanja uporedivih ponuda ponuđač je dužan u dijelu </w:t>
      </w:r>
      <w:r w:rsidR="004520CF">
        <w:rPr>
          <w:rFonts w:ascii="Times New Roman" w:eastAsia="Times New Roman" w:hAnsi="Times New Roman" w:cs="Times New Roman"/>
          <w:color w:val="000000"/>
          <w:sz w:val="24"/>
          <w:szCs w:val="24"/>
        </w:rPr>
        <w:t xml:space="preserve">rok izvršenja za </w:t>
      </w:r>
      <w:r w:rsidR="004520CF" w:rsidRPr="004520CF">
        <w:rPr>
          <w:rFonts w:ascii="Times New Roman" w:eastAsia="Times New Roman" w:hAnsi="Times New Roman" w:cs="Times New Roman"/>
          <w:color w:val="000000"/>
          <w:sz w:val="24"/>
          <w:szCs w:val="24"/>
        </w:rPr>
        <w:t xml:space="preserve">kompletne radove i ugrađenu opremu </w:t>
      </w:r>
      <w:r w:rsidRPr="000D5596">
        <w:rPr>
          <w:rFonts w:ascii="Times New Roman" w:eastAsia="Times New Roman" w:hAnsi="Times New Roman" w:cs="Times New Roman"/>
          <w:color w:val="000000"/>
          <w:sz w:val="24"/>
          <w:szCs w:val="24"/>
        </w:rPr>
        <w:t xml:space="preserve">- Zahtjevi u pogledu načina izvršavanja predmeta nabavke koji su </w:t>
      </w:r>
      <w:proofErr w:type="gramStart"/>
      <w:r w:rsidRPr="000D5596">
        <w:rPr>
          <w:rFonts w:ascii="Times New Roman" w:eastAsia="Times New Roman" w:hAnsi="Times New Roman" w:cs="Times New Roman"/>
          <w:color w:val="000000"/>
          <w:sz w:val="24"/>
          <w:szCs w:val="24"/>
        </w:rPr>
        <w:t>od</w:t>
      </w:r>
      <w:proofErr w:type="gramEnd"/>
      <w:r w:rsidRPr="000D5596">
        <w:rPr>
          <w:rFonts w:ascii="Times New Roman" w:eastAsia="Times New Roman" w:hAnsi="Times New Roman" w:cs="Times New Roman"/>
          <w:color w:val="000000"/>
          <w:sz w:val="24"/>
          <w:szCs w:val="24"/>
        </w:rPr>
        <w:t xml:space="preserve"> značaja za sačinjavanje ponude i izvršenje ugovora, navesti tačan </w:t>
      </w:r>
      <w:r w:rsidR="008E321B">
        <w:rPr>
          <w:rFonts w:ascii="Times New Roman" w:eastAsia="Times New Roman" w:hAnsi="Times New Roman" w:cs="Times New Roman"/>
          <w:color w:val="000000"/>
          <w:sz w:val="24"/>
          <w:szCs w:val="24"/>
        </w:rPr>
        <w:t>rok izvršenja za</w:t>
      </w:r>
      <w:r w:rsidR="004520CF" w:rsidRPr="004520CF">
        <w:rPr>
          <w:rFonts w:ascii="Times New Roman" w:eastAsia="Times New Roman" w:hAnsi="Times New Roman" w:cs="Times New Roman"/>
          <w:color w:val="000000"/>
          <w:sz w:val="24"/>
          <w:szCs w:val="24"/>
        </w:rPr>
        <w:t xml:space="preserve"> kompletne radove i ugrađenu opremu </w:t>
      </w:r>
      <w:r w:rsidRPr="000D5596">
        <w:rPr>
          <w:rFonts w:ascii="Times New Roman" w:eastAsia="Times New Roman" w:hAnsi="Times New Roman" w:cs="Times New Roman"/>
          <w:color w:val="000000"/>
          <w:sz w:val="24"/>
          <w:szCs w:val="24"/>
        </w:rPr>
        <w:t>izražen u danima.</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7" w:name="_Toc62730560"/>
      <w:r w:rsidRPr="00E93917">
        <w:rPr>
          <w:rFonts w:ascii="Times New Roman" w:eastAsia="Times New Roman" w:hAnsi="Times New Roman" w:cs="Times New Roman"/>
          <w:b/>
          <w:sz w:val="24"/>
          <w:szCs w:val="24"/>
          <w:lang w:val="sr-Latn-ME"/>
        </w:rPr>
        <w:t>JEZIK PONUDE</w:t>
      </w:r>
      <w:bookmarkEnd w:id="7"/>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Ponuda se sačinjava na:</w:t>
      </w:r>
    </w:p>
    <w:p w:rsidR="00E93917" w:rsidRPr="0003766B" w:rsidRDefault="00E93917" w:rsidP="00E93917">
      <w:pPr>
        <w:spacing w:after="0" w:line="240" w:lineRule="auto"/>
        <w:jc w:val="both"/>
        <w:rPr>
          <w:rFonts w:ascii="Times New Roman" w:eastAsia="Times New Roman" w:hAnsi="Times New Roman" w:cs="Times New Roman"/>
          <w:b/>
          <w:bCs/>
          <w:color w:val="000000"/>
          <w:sz w:val="18"/>
          <w:szCs w:val="24"/>
          <w:lang w:val="sr-Latn-ME"/>
        </w:rPr>
      </w:pPr>
    </w:p>
    <w:p w:rsidR="00E93917" w:rsidRPr="001B0F27" w:rsidRDefault="001B0F27" w:rsidP="00E93917">
      <w:pPr>
        <w:spacing w:after="0" w:line="240" w:lineRule="auto"/>
        <w:jc w:val="both"/>
        <w:rPr>
          <w:rFonts w:ascii="Times New Roman" w:eastAsia="Times New Roman" w:hAnsi="Times New Roman" w:cs="Times New Roman"/>
          <w:color w:val="000000"/>
          <w:sz w:val="24"/>
          <w:szCs w:val="24"/>
          <w:lang w:val="sr-Latn-ME"/>
        </w:rPr>
      </w:pPr>
      <w:r w:rsidRPr="001B0F27">
        <w:rPr>
          <w:rFonts w:ascii="Times New Roman" w:eastAsia="Times New Roman" w:hAnsi="Times New Roman" w:cs="Times New Roman"/>
          <w:color w:val="000000"/>
          <w:sz w:val="24"/>
          <w:szCs w:val="24"/>
        </w:rPr>
        <w:sym w:font="Wingdings" w:char="F078"/>
      </w:r>
      <w:r w:rsidRPr="001B0F27">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Pr>
          <w:rFonts w:ascii="Times New Roman" w:eastAsia="Times New Roman" w:hAnsi="Times New Roman" w:cs="Times New Roman"/>
          <w:color w:val="000000"/>
          <w:sz w:val="24"/>
          <w:szCs w:val="24"/>
          <w:lang w:val="sr-Latn-ME"/>
        </w:rPr>
        <w:t>.</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8" w:name="_Toc62730561"/>
      <w:r w:rsidRPr="00E93917">
        <w:rPr>
          <w:rFonts w:ascii="Times New Roman" w:eastAsia="Times New Roman" w:hAnsi="Times New Roman" w:cs="Times New Roman"/>
          <w:b/>
          <w:sz w:val="24"/>
          <w:szCs w:val="24"/>
          <w:lang w:val="sr-Latn-ME"/>
        </w:rPr>
        <w:t>NAČIN, MJESTO I VRIJEME PODNOŠENJA PONUDA I OTVARANJA PONUDA</w:t>
      </w:r>
      <w:bookmarkEnd w:id="8"/>
    </w:p>
    <w:p w:rsidR="00E93917" w:rsidRDefault="00E93917" w:rsidP="00E93917">
      <w:pPr>
        <w:spacing w:after="0" w:line="240" w:lineRule="auto"/>
        <w:rPr>
          <w:rFonts w:ascii="Times New Roman" w:eastAsia="Times New Roman" w:hAnsi="Times New Roman" w:cs="Times New Roman"/>
          <w:i/>
          <w:iCs/>
          <w:color w:val="000000"/>
          <w:sz w:val="24"/>
          <w:szCs w:val="24"/>
          <w:lang w:val="sr-Latn-ME"/>
        </w:rPr>
      </w:pPr>
    </w:p>
    <w:p w:rsidR="00B136D1" w:rsidRPr="00BA5C5B" w:rsidRDefault="00B136D1" w:rsidP="00B136D1">
      <w:pPr>
        <w:spacing w:after="0" w:line="240" w:lineRule="auto"/>
        <w:jc w:val="both"/>
        <w:rPr>
          <w:rFonts w:ascii="Times New Roman" w:eastAsia="Times New Roman" w:hAnsi="Times New Roman" w:cs="Times New Roman"/>
          <w:b/>
          <w:bCs/>
          <w:i/>
          <w:iCs/>
          <w:color w:val="000000"/>
          <w:sz w:val="24"/>
          <w:szCs w:val="24"/>
          <w:lang w:val="sr-Latn-ME"/>
        </w:rPr>
      </w:pPr>
      <w:r w:rsidRPr="00BA5C5B">
        <w:rPr>
          <w:rFonts w:ascii="Times New Roman" w:eastAsia="Times New Roman" w:hAnsi="Times New Roman" w:cs="Times New Roman"/>
          <w:color w:val="000000"/>
          <w:sz w:val="24"/>
          <w:szCs w:val="24"/>
          <w:lang w:val="sr-Latn-ME"/>
        </w:rPr>
        <w:t xml:space="preserve">Ponude se podnose preko ESJN-a zaključno sa danom </w:t>
      </w:r>
      <w:r w:rsidR="00500374">
        <w:rPr>
          <w:rFonts w:ascii="Times New Roman" w:eastAsia="Times New Roman" w:hAnsi="Times New Roman" w:cs="Times New Roman"/>
          <w:b/>
          <w:bCs/>
          <w:sz w:val="24"/>
          <w:szCs w:val="24"/>
        </w:rPr>
        <w:t>07.08</w:t>
      </w:r>
      <w:r w:rsidR="00DE4B41" w:rsidRPr="00BA5C5B">
        <w:rPr>
          <w:rFonts w:ascii="Times New Roman" w:eastAsia="Times New Roman" w:hAnsi="Times New Roman" w:cs="Times New Roman"/>
          <w:b/>
          <w:bCs/>
          <w:sz w:val="24"/>
          <w:szCs w:val="24"/>
        </w:rPr>
        <w:t>.2023</w:t>
      </w:r>
      <w:r w:rsidRPr="00BA5C5B">
        <w:rPr>
          <w:rFonts w:ascii="Times New Roman" w:eastAsia="Times New Roman" w:hAnsi="Times New Roman" w:cs="Times New Roman"/>
          <w:b/>
          <w:bCs/>
          <w:sz w:val="24"/>
          <w:szCs w:val="24"/>
        </w:rPr>
        <w:t xml:space="preserve">. </w:t>
      </w:r>
      <w:proofErr w:type="gramStart"/>
      <w:r w:rsidRPr="00BA5C5B">
        <w:rPr>
          <w:rFonts w:ascii="Times New Roman" w:eastAsia="Times New Roman" w:hAnsi="Times New Roman" w:cs="Times New Roman"/>
          <w:b/>
          <w:bCs/>
          <w:sz w:val="24"/>
          <w:szCs w:val="24"/>
        </w:rPr>
        <w:t>godine</w:t>
      </w:r>
      <w:proofErr w:type="gramEnd"/>
      <w:r w:rsidRPr="00BA5C5B">
        <w:rPr>
          <w:rFonts w:ascii="Times New Roman" w:eastAsia="Times New Roman" w:hAnsi="Times New Roman" w:cs="Times New Roman"/>
          <w:b/>
          <w:bCs/>
          <w:sz w:val="24"/>
          <w:szCs w:val="24"/>
        </w:rPr>
        <w:t xml:space="preserve"> do 10:00 sati.</w:t>
      </w:r>
    </w:p>
    <w:p w:rsidR="00B136D1" w:rsidRPr="00BA5C5B" w:rsidRDefault="00B136D1" w:rsidP="00B136D1">
      <w:pPr>
        <w:spacing w:after="0" w:line="240" w:lineRule="auto"/>
        <w:jc w:val="both"/>
        <w:rPr>
          <w:rFonts w:ascii="Times New Roman" w:eastAsia="Times New Roman" w:hAnsi="Times New Roman" w:cs="Times New Roman"/>
          <w:color w:val="000000"/>
          <w:sz w:val="24"/>
          <w:szCs w:val="24"/>
          <w:lang w:val="sr-Latn-ME"/>
        </w:rPr>
      </w:pPr>
    </w:p>
    <w:p w:rsidR="00B136D1" w:rsidRPr="00BA5C5B" w:rsidRDefault="00B136D1" w:rsidP="00B136D1">
      <w:pPr>
        <w:spacing w:after="0" w:line="240" w:lineRule="auto"/>
        <w:jc w:val="both"/>
        <w:rPr>
          <w:rFonts w:ascii="Times New Roman" w:eastAsia="Times New Roman" w:hAnsi="Times New Roman" w:cs="Times New Roman"/>
          <w:color w:val="000000"/>
          <w:sz w:val="24"/>
          <w:szCs w:val="24"/>
          <w:lang w:val="sr-Latn-ME"/>
        </w:rPr>
      </w:pPr>
      <w:r w:rsidRPr="00BA5C5B">
        <w:rPr>
          <w:rFonts w:ascii="Times New Roman" w:eastAsia="Times New Roman" w:hAnsi="Times New Roman" w:cs="Times New Roman"/>
          <w:color w:val="000000"/>
          <w:sz w:val="24"/>
          <w:szCs w:val="24"/>
          <w:lang w:val="sr-Latn-ME"/>
        </w:rPr>
        <w:t xml:space="preserve">Otvaranje ponuda održaće se dana  </w:t>
      </w:r>
      <w:r w:rsidR="00500374" w:rsidRPr="00500374">
        <w:rPr>
          <w:rFonts w:ascii="Times New Roman" w:eastAsia="Times New Roman" w:hAnsi="Times New Roman" w:cs="Times New Roman"/>
          <w:b/>
          <w:bCs/>
          <w:sz w:val="24"/>
          <w:szCs w:val="24"/>
        </w:rPr>
        <w:t>07.08.2023</w:t>
      </w:r>
      <w:r w:rsidRPr="00BA5C5B">
        <w:rPr>
          <w:rFonts w:ascii="Times New Roman" w:eastAsia="Times New Roman" w:hAnsi="Times New Roman" w:cs="Times New Roman"/>
          <w:b/>
          <w:bCs/>
          <w:sz w:val="24"/>
          <w:szCs w:val="24"/>
        </w:rPr>
        <w:t xml:space="preserve">. </w:t>
      </w:r>
      <w:proofErr w:type="gramStart"/>
      <w:r w:rsidRPr="00BA5C5B">
        <w:rPr>
          <w:rFonts w:ascii="Times New Roman" w:eastAsia="Times New Roman" w:hAnsi="Times New Roman" w:cs="Times New Roman"/>
          <w:b/>
          <w:bCs/>
          <w:sz w:val="24"/>
          <w:szCs w:val="24"/>
        </w:rPr>
        <w:t>godine</w:t>
      </w:r>
      <w:proofErr w:type="gramEnd"/>
      <w:r w:rsidRPr="00BA5C5B">
        <w:rPr>
          <w:rFonts w:ascii="Times New Roman" w:eastAsia="Times New Roman" w:hAnsi="Times New Roman" w:cs="Times New Roman"/>
          <w:b/>
          <w:bCs/>
          <w:sz w:val="24"/>
          <w:szCs w:val="24"/>
        </w:rPr>
        <w:t xml:space="preserve"> u 10:00 sati.</w:t>
      </w:r>
    </w:p>
    <w:p w:rsidR="00B136D1" w:rsidRPr="00BA5C5B" w:rsidRDefault="00B136D1" w:rsidP="00B136D1">
      <w:pPr>
        <w:spacing w:after="0" w:line="240" w:lineRule="auto"/>
        <w:jc w:val="both"/>
        <w:rPr>
          <w:rFonts w:ascii="Times New Roman" w:eastAsia="Times New Roman" w:hAnsi="Times New Roman" w:cs="Times New Roman"/>
          <w:color w:val="000000"/>
          <w:sz w:val="24"/>
          <w:szCs w:val="24"/>
          <w:lang w:val="sr-Latn-ME"/>
        </w:rPr>
      </w:pPr>
    </w:p>
    <w:p w:rsidR="00B136D1" w:rsidRPr="00BA5C5B" w:rsidRDefault="00B136D1" w:rsidP="00B136D1">
      <w:pPr>
        <w:spacing w:after="0" w:line="240" w:lineRule="auto"/>
        <w:jc w:val="both"/>
        <w:rPr>
          <w:rFonts w:ascii="Times New Roman" w:eastAsia="Times New Roman" w:hAnsi="Times New Roman" w:cs="Times New Roman"/>
          <w:color w:val="000000"/>
          <w:sz w:val="24"/>
          <w:szCs w:val="24"/>
          <w:lang w:val="sr-Latn-ME"/>
        </w:rPr>
      </w:pPr>
      <w:r w:rsidRPr="00BA5C5B">
        <w:rPr>
          <w:rFonts w:ascii="Times New Roman" w:eastAsia="Times New Roman" w:hAnsi="Times New Roman" w:cs="Times New Roman"/>
          <w:color w:val="000000"/>
          <w:sz w:val="24"/>
          <w:szCs w:val="24"/>
          <w:lang w:val="sr-Latn-ME"/>
        </w:rPr>
        <w:sym w:font="Wingdings" w:char="F078"/>
      </w:r>
      <w:r w:rsidRPr="00BA5C5B">
        <w:rPr>
          <w:rFonts w:ascii="Times New Roman" w:eastAsia="Times New Roman" w:hAnsi="Times New Roman" w:cs="Times New Roman"/>
          <w:color w:val="000000"/>
          <w:sz w:val="24"/>
          <w:szCs w:val="24"/>
          <w:lang w:val="sr-Latn-ME"/>
        </w:rPr>
        <w:t xml:space="preserve"> Dio ponude koje se ne dostavlja preko ESJN-a, a odnosi se na Garanciju ponude dostavlja se: </w:t>
      </w:r>
    </w:p>
    <w:p w:rsidR="00B136D1" w:rsidRPr="00BA5C5B" w:rsidRDefault="00B136D1" w:rsidP="00B136D1">
      <w:pPr>
        <w:numPr>
          <w:ilvl w:val="0"/>
          <w:numId w:val="1"/>
        </w:numPr>
        <w:spacing w:before="96" w:after="0" w:line="240" w:lineRule="auto"/>
        <w:jc w:val="both"/>
        <w:rPr>
          <w:rFonts w:ascii="Times New Roman" w:eastAsia="Calibri" w:hAnsi="Times New Roman" w:cs="Times New Roman"/>
          <w:sz w:val="24"/>
          <w:szCs w:val="24"/>
        </w:rPr>
      </w:pPr>
      <w:r w:rsidRPr="00BA5C5B">
        <w:rPr>
          <w:rFonts w:ascii="Times New Roman" w:eastAsia="Calibri" w:hAnsi="Times New Roman" w:cs="Times New Roman"/>
          <w:color w:val="000000"/>
          <w:sz w:val="24"/>
          <w:szCs w:val="24"/>
          <w:lang w:val="sr-Latn-ME"/>
        </w:rPr>
        <w:t xml:space="preserve">neposrednom predajom na arhivi naručioca na adresi </w:t>
      </w:r>
      <w:r w:rsidRPr="00BA5C5B">
        <w:rPr>
          <w:rFonts w:ascii="Times New Roman" w:eastAsia="Times New Roman" w:hAnsi="Times New Roman" w:cs="Times New Roman"/>
          <w:sz w:val="24"/>
          <w:szCs w:val="24"/>
        </w:rPr>
        <w:t>Ul. Ivana Milutinovića br. 12, Podgorica;</w:t>
      </w:r>
    </w:p>
    <w:p w:rsidR="00B136D1" w:rsidRPr="00BA5C5B" w:rsidRDefault="00B136D1" w:rsidP="00B136D1">
      <w:pPr>
        <w:numPr>
          <w:ilvl w:val="0"/>
          <w:numId w:val="1"/>
        </w:numPr>
        <w:spacing w:before="96" w:after="0" w:line="240" w:lineRule="auto"/>
        <w:jc w:val="both"/>
        <w:rPr>
          <w:rFonts w:ascii="Times New Roman" w:eastAsia="Times New Roman" w:hAnsi="Times New Roman" w:cs="Times New Roman"/>
          <w:color w:val="000000"/>
          <w:sz w:val="24"/>
          <w:szCs w:val="24"/>
          <w:lang w:val="sr-Latn-ME"/>
        </w:rPr>
      </w:pPr>
      <w:r w:rsidRPr="00BA5C5B">
        <w:rPr>
          <w:rFonts w:ascii="Times New Roman" w:eastAsia="Calibri" w:hAnsi="Times New Roman" w:cs="Times New Roman"/>
          <w:color w:val="000000"/>
          <w:sz w:val="24"/>
          <w:szCs w:val="24"/>
          <w:lang w:val="sr-Latn-ME"/>
        </w:rPr>
        <w:t xml:space="preserve">preporučenom pošiljkom sa povratnicom na adresi </w:t>
      </w:r>
      <w:r w:rsidRPr="00BA5C5B">
        <w:rPr>
          <w:rFonts w:ascii="Times New Roman" w:eastAsia="Times New Roman" w:hAnsi="Times New Roman" w:cs="Times New Roman"/>
          <w:sz w:val="24"/>
          <w:szCs w:val="24"/>
        </w:rPr>
        <w:t>Ul. Ivana Milutinovića br. 12, Podgorica,</w:t>
      </w:r>
      <w:r w:rsidRPr="00BA5C5B">
        <w:rPr>
          <w:rFonts w:ascii="Times New Roman" w:eastAsia="Calibri" w:hAnsi="Times New Roman" w:cs="Times New Roman"/>
          <w:sz w:val="24"/>
          <w:szCs w:val="24"/>
        </w:rPr>
        <w:t xml:space="preserve"> s tim što ponuda mora biti uručena od strane poštanskog operatora najkasnije do roka određenog za podnošenje ponude</w:t>
      </w:r>
    </w:p>
    <w:p w:rsidR="00B136D1" w:rsidRPr="00BA5C5B" w:rsidRDefault="00B136D1" w:rsidP="00B136D1">
      <w:pPr>
        <w:spacing w:before="96" w:after="0" w:line="240" w:lineRule="auto"/>
        <w:ind w:left="720"/>
        <w:jc w:val="both"/>
        <w:rPr>
          <w:rFonts w:ascii="Times New Roman" w:eastAsia="Times New Roman" w:hAnsi="Times New Roman" w:cs="Times New Roman"/>
          <w:color w:val="000000"/>
          <w:sz w:val="24"/>
          <w:szCs w:val="24"/>
          <w:lang w:val="sr-Latn-ME"/>
        </w:rPr>
      </w:pPr>
    </w:p>
    <w:p w:rsidR="00B136D1" w:rsidRPr="00BA5C5B" w:rsidRDefault="00B136D1" w:rsidP="00B136D1">
      <w:pPr>
        <w:spacing w:after="0" w:line="240" w:lineRule="auto"/>
        <w:jc w:val="both"/>
        <w:rPr>
          <w:rFonts w:ascii="Times New Roman" w:eastAsia="Times New Roman" w:hAnsi="Times New Roman" w:cs="Times New Roman"/>
          <w:color w:val="000000"/>
          <w:sz w:val="24"/>
          <w:szCs w:val="24"/>
          <w:lang w:val="sr-Latn-ME"/>
        </w:rPr>
      </w:pPr>
      <w:r w:rsidRPr="00BA5C5B">
        <w:rPr>
          <w:rFonts w:ascii="Times New Roman" w:eastAsia="Times New Roman" w:hAnsi="Times New Roman" w:cs="Times New Roman"/>
          <w:color w:val="000000"/>
          <w:sz w:val="24"/>
          <w:szCs w:val="24"/>
          <w:lang w:val="sr-Latn-ME"/>
        </w:rPr>
        <w:t xml:space="preserve">radnim danima od </w:t>
      </w:r>
      <w:r w:rsidRPr="00BA5C5B">
        <w:rPr>
          <w:rFonts w:ascii="Times New Roman" w:eastAsia="Times New Roman" w:hAnsi="Times New Roman" w:cs="Times New Roman"/>
          <w:sz w:val="24"/>
          <w:szCs w:val="24"/>
        </w:rPr>
        <w:t xml:space="preserve">od 8:00 do 12:00 </w:t>
      </w:r>
      <w:r w:rsidRPr="00BA5C5B">
        <w:rPr>
          <w:rFonts w:ascii="Times New Roman" w:eastAsia="Times New Roman" w:hAnsi="Times New Roman" w:cs="Times New Roman"/>
          <w:color w:val="000000"/>
          <w:sz w:val="24"/>
          <w:szCs w:val="24"/>
          <w:lang w:val="sr-Latn-ME"/>
        </w:rPr>
        <w:t xml:space="preserve">sati, zaključno sa danom </w:t>
      </w:r>
      <w:r w:rsidR="00500374" w:rsidRPr="00500374">
        <w:rPr>
          <w:rFonts w:ascii="Times New Roman" w:eastAsia="Times New Roman" w:hAnsi="Times New Roman" w:cs="Times New Roman"/>
          <w:b/>
          <w:bCs/>
          <w:sz w:val="24"/>
          <w:szCs w:val="24"/>
        </w:rPr>
        <w:t>07.08.2023</w:t>
      </w:r>
      <w:r w:rsidRPr="00BA5C5B">
        <w:rPr>
          <w:rFonts w:ascii="Times New Roman" w:eastAsia="Times New Roman" w:hAnsi="Times New Roman" w:cs="Times New Roman"/>
          <w:b/>
          <w:sz w:val="24"/>
          <w:szCs w:val="24"/>
        </w:rPr>
        <w:t xml:space="preserve">. </w:t>
      </w:r>
      <w:proofErr w:type="gramStart"/>
      <w:r w:rsidRPr="00BA5C5B">
        <w:rPr>
          <w:rFonts w:ascii="Times New Roman" w:eastAsia="Times New Roman" w:hAnsi="Times New Roman" w:cs="Times New Roman"/>
          <w:b/>
          <w:sz w:val="24"/>
          <w:szCs w:val="24"/>
        </w:rPr>
        <w:t>godine</w:t>
      </w:r>
      <w:proofErr w:type="gramEnd"/>
      <w:r w:rsidRPr="00BA5C5B">
        <w:rPr>
          <w:rFonts w:ascii="Times New Roman" w:eastAsia="Times New Roman" w:hAnsi="Times New Roman" w:cs="Times New Roman"/>
          <w:b/>
          <w:sz w:val="24"/>
          <w:szCs w:val="24"/>
        </w:rPr>
        <w:t xml:space="preserve"> do 09:30 sati</w:t>
      </w:r>
      <w:r w:rsidRPr="00BA5C5B">
        <w:rPr>
          <w:rFonts w:ascii="Times New Roman" w:eastAsia="Times New Roman" w:hAnsi="Times New Roman" w:cs="Times New Roman"/>
          <w:color w:val="000000"/>
          <w:sz w:val="24"/>
          <w:szCs w:val="24"/>
          <w:lang w:val="sr-Latn-ME"/>
        </w:rPr>
        <w:t>.</w:t>
      </w:r>
    </w:p>
    <w:p w:rsidR="00B136D1" w:rsidRPr="00500374" w:rsidRDefault="00B136D1" w:rsidP="00500374">
      <w:pPr>
        <w:spacing w:before="96" w:after="0" w:line="240" w:lineRule="auto"/>
        <w:jc w:val="both"/>
        <w:rPr>
          <w:rFonts w:ascii="Times New Roman" w:eastAsia="Times New Roman" w:hAnsi="Times New Roman" w:cs="Times New Roman"/>
          <w:sz w:val="24"/>
          <w:szCs w:val="24"/>
        </w:rPr>
      </w:pPr>
      <w:r w:rsidRPr="00BA5C5B">
        <w:rPr>
          <w:rFonts w:ascii="Times New Roman" w:eastAsia="Times New Roman" w:hAnsi="Times New Roman" w:cs="Times New Roman"/>
          <w:sz w:val="24"/>
          <w:szCs w:val="24"/>
          <w:lang w:val="sr-Latn-ME"/>
        </w:rPr>
        <w:lastRenderedPageBreak/>
        <w:t xml:space="preserve">Javno otvaranje dijela ponude koji se ne dostavlja preko ESJN-a, a odnosi se na Garanciju ponude održaće se dana </w:t>
      </w:r>
      <w:r w:rsidR="00500374" w:rsidRPr="00500374">
        <w:rPr>
          <w:rFonts w:ascii="Times New Roman" w:eastAsia="Times New Roman" w:hAnsi="Times New Roman" w:cs="Times New Roman"/>
          <w:b/>
          <w:bCs/>
          <w:sz w:val="24"/>
          <w:szCs w:val="24"/>
        </w:rPr>
        <w:t>07.08.2023</w:t>
      </w:r>
      <w:r w:rsidRPr="00BA5C5B">
        <w:rPr>
          <w:rFonts w:ascii="Times New Roman" w:eastAsia="Times New Roman" w:hAnsi="Times New Roman" w:cs="Times New Roman"/>
          <w:b/>
          <w:sz w:val="24"/>
          <w:szCs w:val="24"/>
          <w:lang w:val="sr-Latn-ME"/>
        </w:rPr>
        <w:t>. godine u 10:00 sati</w:t>
      </w:r>
      <w:r w:rsidRPr="00BA5C5B">
        <w:rPr>
          <w:rFonts w:ascii="Times New Roman" w:eastAsia="Times New Roman" w:hAnsi="Times New Roman" w:cs="Times New Roman"/>
          <w:sz w:val="24"/>
          <w:szCs w:val="24"/>
          <w:lang w:val="sr-Latn-ME"/>
        </w:rPr>
        <w:t xml:space="preserve"> u prostorijama naručioca na adresi  ul. Ivana Milutinovića br. 12, Podgorica</w:t>
      </w:r>
      <w:r w:rsidRPr="00BA5C5B">
        <w:rPr>
          <w:rFonts w:ascii="Times New Roman" w:eastAsia="Times New Roman" w:hAnsi="Times New Roman" w:cs="Times New Roman"/>
          <w:sz w:val="24"/>
          <w:szCs w:val="24"/>
        </w:rPr>
        <w:t>.</w:t>
      </w:r>
      <w:r w:rsidRPr="00B20764">
        <w:rPr>
          <w:rFonts w:ascii="Times New Roman" w:eastAsia="Times New Roman" w:hAnsi="Times New Roman" w:cs="Times New Roman"/>
          <w:sz w:val="24"/>
          <w:szCs w:val="24"/>
        </w:rPr>
        <w:t xml:space="preserve"> </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9" w:name="_Toc62730562"/>
      <w:r w:rsidRPr="00E93917">
        <w:rPr>
          <w:rFonts w:ascii="Times New Roman" w:eastAsia="Times New Roman" w:hAnsi="Times New Roman" w:cs="Times New Roman"/>
          <w:b/>
          <w:sz w:val="24"/>
          <w:szCs w:val="24"/>
          <w:lang w:val="sr-Latn-ME"/>
        </w:rPr>
        <w:t>USLOVI ZA AKTIVIRANJE GARANCIJE PONUDE</w:t>
      </w:r>
      <w:r w:rsidRPr="00E93917">
        <w:rPr>
          <w:rFonts w:ascii="Times New Roman" w:eastAsia="Times New Roman" w:hAnsi="Times New Roman" w:cs="Times New Roman"/>
          <w:b/>
          <w:sz w:val="24"/>
          <w:szCs w:val="24"/>
          <w:vertAlign w:val="superscript"/>
          <w:lang w:val="sr-Latn-ME"/>
        </w:rPr>
        <w:footnoteReference w:id="8"/>
      </w:r>
      <w:bookmarkEnd w:id="9"/>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Garancija ponude će se aktivirati ako ponuđač: </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1) odustane od ponude u roku važenja ponude i/ili</w:t>
      </w:r>
    </w:p>
    <w:p w:rsidR="00E93917" w:rsidRPr="00E93917" w:rsidRDefault="00E93917" w:rsidP="00500374">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 2) odbije da zaključi ugovor o javnoj nabavci ili okvirni sporazum.</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0" w:name="_Toc62730563"/>
      <w:r w:rsidRPr="00E93917">
        <w:rPr>
          <w:rFonts w:ascii="Times New Roman" w:eastAsia="Times New Roman" w:hAnsi="Times New Roman" w:cs="Times New Roman"/>
          <w:b/>
          <w:sz w:val="24"/>
          <w:szCs w:val="24"/>
          <w:lang w:val="sr-Latn-ME"/>
        </w:rPr>
        <w:t>TAJNOST PODATAKA</w:t>
      </w:r>
      <w:bookmarkEnd w:id="10"/>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Tenderska dokumentacija sadrži tajne podatke</w:t>
      </w:r>
    </w:p>
    <w:p w:rsidR="00E93917" w:rsidRPr="00500374" w:rsidRDefault="00E93917" w:rsidP="00E93917">
      <w:pPr>
        <w:spacing w:after="0" w:line="240" w:lineRule="auto"/>
        <w:jc w:val="both"/>
        <w:rPr>
          <w:rFonts w:ascii="Times New Roman" w:eastAsia="Times New Roman" w:hAnsi="Times New Roman" w:cs="Times New Roman"/>
          <w:color w:val="000000"/>
          <w:sz w:val="14"/>
          <w:szCs w:val="24"/>
          <w:lang w:val="sr-Latn-ME"/>
        </w:rPr>
      </w:pPr>
    </w:p>
    <w:p w:rsidR="00E93917" w:rsidRPr="00500374" w:rsidRDefault="00634C23" w:rsidP="00500374">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color w:val="000000"/>
          <w:sz w:val="24"/>
          <w:szCs w:val="24"/>
          <w:lang w:val="sr-Latn-ME"/>
        </w:rPr>
        <w:t>ne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1" w:name="_Toc62730564"/>
      <w:r w:rsidRPr="00E93917">
        <w:rPr>
          <w:rFonts w:ascii="Times New Roman" w:eastAsia="Times New Roman" w:hAnsi="Times New Roman" w:cs="Times New Roman"/>
          <w:b/>
          <w:sz w:val="24"/>
          <w:szCs w:val="24"/>
          <w:lang w:val="sr-Latn-ME"/>
        </w:rPr>
        <w:t>UPUTSTVO ZA SAČINJAVANJE PONUDE</w:t>
      </w:r>
      <w:bookmarkEnd w:id="11"/>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Pr="00E93917" w:rsidRDefault="00E93917" w:rsidP="00500374">
      <w:pPr>
        <w:spacing w:after="12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E93917" w:rsidRPr="00E93917" w:rsidRDefault="00E93917" w:rsidP="00500374">
      <w:pPr>
        <w:spacing w:after="12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E93917" w:rsidRPr="00500374" w:rsidRDefault="00E93917" w:rsidP="00500374">
      <w:pPr>
        <w:spacing w:after="120" w:line="240" w:lineRule="auto"/>
        <w:jc w:val="both"/>
        <w:rPr>
          <w:rFonts w:ascii="Times New Roman" w:eastAsia="Times New Roman" w:hAnsi="Times New Roman" w:cs="Times New Roman"/>
          <w:i/>
          <w:iCs/>
          <w:color w:val="000000"/>
          <w:sz w:val="24"/>
          <w:szCs w:val="24"/>
          <w:lang w:val="sr-Latn-ME"/>
        </w:rPr>
      </w:pPr>
      <w:r w:rsidRPr="00E93917">
        <w:rPr>
          <w:rFonts w:ascii="Times New Roman" w:eastAsia="Times New Roman" w:hAnsi="Times New Roman" w:cs="Times New Roman"/>
          <w:sz w:val="24"/>
          <w:szCs w:val="24"/>
          <w:lang w:val="sr-Latn-ME"/>
        </w:rPr>
        <w:t xml:space="preserve">Ponuđač je dužan da tačno, potpuno, pravilno i nedvosmisleno popuni </w:t>
      </w:r>
      <w:r w:rsidRPr="00E93917">
        <w:rPr>
          <w:rFonts w:ascii="Times New Roman" w:eastAsia="Calibri" w:hAnsi="Times New Roman" w:cs="Times New Roman"/>
          <w:sz w:val="24"/>
          <w:szCs w:val="24"/>
          <w:lang w:val="sr-Latn-ME"/>
        </w:rPr>
        <w:t>Izjavu privrednog subjekta u skladu sa zahtjevima iz tenderske dokumentacije.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2" w:name="_Toc62730565"/>
      <w:r w:rsidRPr="00E93917">
        <w:rPr>
          <w:rFonts w:ascii="Times New Roman" w:eastAsia="Times New Roman" w:hAnsi="Times New Roman" w:cs="Times New Roman"/>
          <w:b/>
          <w:sz w:val="24"/>
          <w:szCs w:val="24"/>
          <w:lang w:val="sr-Latn-ME"/>
        </w:rPr>
        <w:t>NAČIN ZAKLJUČIVANJA I IZMJENE UGOVORA O JAVNOJ NABAVCI</w:t>
      </w:r>
      <w:bookmarkEnd w:id="12"/>
    </w:p>
    <w:p w:rsidR="00E93917" w:rsidRPr="00E93917" w:rsidRDefault="00E93917" w:rsidP="00E93917">
      <w:pPr>
        <w:spacing w:after="0" w:line="240" w:lineRule="auto"/>
        <w:jc w:val="both"/>
        <w:rPr>
          <w:rFonts w:ascii="Times New Roman" w:eastAsia="Times New Roman" w:hAnsi="Times New Roman" w:cs="Times New Roman"/>
          <w:i/>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E93917">
        <w:rPr>
          <w:rFonts w:ascii="Times New Roman" w:eastAsia="Times New Roman" w:hAnsi="Times New Roman" w:cs="Times New Roman"/>
          <w:color w:val="000000"/>
          <w:sz w:val="24"/>
          <w:szCs w:val="24"/>
          <w:vertAlign w:val="superscript"/>
          <w:lang w:val="sr-Latn-ME"/>
        </w:rPr>
        <w:footnoteReference w:id="9"/>
      </w:r>
    </w:p>
    <w:p w:rsidR="003E06CA" w:rsidRDefault="003E06CA" w:rsidP="00415AFC">
      <w:pPr>
        <w:spacing w:after="0" w:line="240" w:lineRule="auto"/>
        <w:jc w:val="both"/>
        <w:rPr>
          <w:rFonts w:ascii="Times New Roman" w:eastAsia="Calibri" w:hAnsi="Times New Roman" w:cs="Times New Roman"/>
          <w:sz w:val="24"/>
          <w:szCs w:val="24"/>
          <w:lang w:val="pl-PL"/>
        </w:rPr>
      </w:pPr>
    </w:p>
    <w:p w:rsidR="00861AAC" w:rsidRDefault="00415AFC" w:rsidP="00415AFC">
      <w:pPr>
        <w:spacing w:after="0" w:line="240" w:lineRule="auto"/>
        <w:jc w:val="both"/>
        <w:rPr>
          <w:rFonts w:ascii="Times New Roman" w:eastAsia="Calibri" w:hAnsi="Times New Roman" w:cs="Times New Roman"/>
          <w:sz w:val="24"/>
          <w:szCs w:val="24"/>
          <w:lang w:val="pl-PL"/>
        </w:rPr>
      </w:pPr>
      <w:r w:rsidRPr="00F37D66">
        <w:rPr>
          <w:rFonts w:ascii="Times New Roman" w:eastAsia="Calibri" w:hAnsi="Times New Roman" w:cs="Times New Roman"/>
          <w:sz w:val="24"/>
          <w:szCs w:val="24"/>
          <w:lang w:val="pl-PL"/>
        </w:rPr>
        <w:t xml:space="preserve">Rok izvršenja ugovora je maksimum </w:t>
      </w:r>
      <w:r w:rsidR="00CC6BD1" w:rsidRPr="008D368C">
        <w:rPr>
          <w:rFonts w:ascii="Times New Roman" w:eastAsia="Calibri" w:hAnsi="Times New Roman" w:cs="Times New Roman"/>
          <w:sz w:val="24"/>
          <w:szCs w:val="24"/>
        </w:rPr>
        <w:t>45</w:t>
      </w:r>
      <w:r w:rsidR="00464C89" w:rsidRPr="008D368C">
        <w:rPr>
          <w:rFonts w:ascii="Times New Roman" w:eastAsia="Calibri" w:hAnsi="Times New Roman" w:cs="Times New Roman"/>
          <w:sz w:val="24"/>
          <w:szCs w:val="24"/>
        </w:rPr>
        <w:t xml:space="preserve"> dana </w:t>
      </w:r>
      <w:r w:rsidR="00032507" w:rsidRPr="008D368C">
        <w:rPr>
          <w:rFonts w:ascii="Times New Roman" w:eastAsia="Calibri" w:hAnsi="Times New Roman" w:cs="Times New Roman"/>
          <w:sz w:val="24"/>
          <w:szCs w:val="24"/>
        </w:rPr>
        <w:t xml:space="preserve">od dana uručenja revidovanog glavnog projekta i otvaranja građevinskog dnevnika. Pod uvođenjem Izvođača u posao podrazumijeva se otvaranje građevinskog dnevnika, u kojem se konstatuje da ga je Naručilac uveo u posao, </w:t>
      </w:r>
      <w:proofErr w:type="gramStart"/>
      <w:r w:rsidR="00032507" w:rsidRPr="008D368C">
        <w:rPr>
          <w:rFonts w:ascii="Times New Roman" w:eastAsia="Calibri" w:hAnsi="Times New Roman" w:cs="Times New Roman"/>
          <w:sz w:val="24"/>
          <w:szCs w:val="24"/>
        </w:rPr>
        <w:t>a</w:t>
      </w:r>
      <w:proofErr w:type="gramEnd"/>
      <w:r w:rsidR="00032507" w:rsidRPr="008D368C">
        <w:rPr>
          <w:rFonts w:ascii="Times New Roman" w:eastAsia="Calibri" w:hAnsi="Times New Roman" w:cs="Times New Roman"/>
          <w:sz w:val="24"/>
          <w:szCs w:val="24"/>
        </w:rPr>
        <w:t xml:space="preserve"> ovaj primio lokaciju i svu potrebnu dokumentaciju, čime su stvoreni uslovi da otpočnu radovi</w:t>
      </w:r>
      <w:r w:rsidR="00A26551">
        <w:rPr>
          <w:rFonts w:ascii="Times New Roman" w:eastAsia="Calibri" w:hAnsi="Times New Roman" w:cs="Times New Roman"/>
          <w:sz w:val="24"/>
          <w:szCs w:val="24"/>
          <w:lang w:val="pl-PL"/>
        </w:rPr>
        <w:t>.</w:t>
      </w:r>
    </w:p>
    <w:p w:rsidR="00861AAC" w:rsidRPr="00861AAC" w:rsidRDefault="00861AAC" w:rsidP="00861AAC">
      <w:pPr>
        <w:spacing w:after="0" w:line="240" w:lineRule="auto"/>
        <w:jc w:val="both"/>
        <w:rPr>
          <w:rFonts w:ascii="Times New Roman" w:eastAsia="Calibri" w:hAnsi="Times New Roman" w:cs="Times New Roman"/>
          <w:sz w:val="24"/>
          <w:szCs w:val="24"/>
          <w:lang w:val="pl-PL"/>
        </w:rPr>
      </w:pPr>
    </w:p>
    <w:p w:rsidR="00861AAC" w:rsidRDefault="00861AAC" w:rsidP="00861AAC">
      <w:pPr>
        <w:spacing w:after="0" w:line="240" w:lineRule="auto"/>
        <w:jc w:val="both"/>
        <w:rPr>
          <w:rFonts w:ascii="Times New Roman" w:eastAsia="Calibri" w:hAnsi="Times New Roman" w:cs="Times New Roman"/>
          <w:sz w:val="24"/>
          <w:szCs w:val="24"/>
          <w:highlight w:val="green"/>
          <w:lang w:val="pl-PL"/>
        </w:rPr>
      </w:pPr>
      <w:r w:rsidRPr="00861AAC">
        <w:rPr>
          <w:rFonts w:ascii="Times New Roman" w:eastAsia="Calibri" w:hAnsi="Times New Roman" w:cs="Times New Roman"/>
          <w:sz w:val="24"/>
          <w:szCs w:val="24"/>
          <w:lang w:val="pl-PL"/>
        </w:rPr>
        <w:t>Predstavnici Naručioca, Izvođača i Nadzora će zapisnički utvrditi spisak predate dokumentacije i zapisnički potvrditi datum uvođenja u posao, tj datum kada su se stekli svi uslovi definisani Zakonom o planiranju prostora i izgradnji objekata da radovi na izgradnji objekta mogu početi. Na istom sastanku na kome je zapisnički konstatovano ispunjenje uslova za uvođenje u posao Izvođača, Izvođač i Nadzor će u Građevinskom dnevniku konstatovati da ga je Naručilac uveo u posao, a ovaj primio lokaciju i svu potrebnu dokumentaciju neophodnu za početak izvođenja radova na terenu</w:t>
      </w:r>
    </w:p>
    <w:p w:rsidR="00861AAC" w:rsidRDefault="00861AAC" w:rsidP="00415AFC">
      <w:pPr>
        <w:spacing w:after="0" w:line="240" w:lineRule="auto"/>
        <w:jc w:val="both"/>
        <w:rPr>
          <w:rFonts w:ascii="Times New Roman" w:eastAsia="Calibri" w:hAnsi="Times New Roman" w:cs="Times New Roman"/>
          <w:sz w:val="24"/>
          <w:szCs w:val="24"/>
          <w:highlight w:val="green"/>
          <w:lang w:val="pl-PL"/>
        </w:rPr>
      </w:pPr>
    </w:p>
    <w:p w:rsidR="00415AFC" w:rsidRPr="00415AFC" w:rsidRDefault="00415AFC" w:rsidP="00415AFC">
      <w:pPr>
        <w:spacing w:after="0" w:line="240" w:lineRule="auto"/>
        <w:jc w:val="both"/>
        <w:rPr>
          <w:rFonts w:ascii="Times New Roman" w:eastAsia="Calibri" w:hAnsi="Times New Roman" w:cs="Times New Roman"/>
          <w:sz w:val="24"/>
          <w:szCs w:val="24"/>
          <w:lang w:val="pl-PL"/>
        </w:rPr>
      </w:pPr>
      <w:r w:rsidRPr="00A26551">
        <w:rPr>
          <w:rFonts w:ascii="Times New Roman" w:eastAsia="Calibri" w:hAnsi="Times New Roman" w:cs="Times New Roman"/>
          <w:sz w:val="24"/>
          <w:szCs w:val="24"/>
          <w:lang w:val="pl-PL"/>
        </w:rPr>
        <w:t>Izvođač je dužan da upisom u građevinski dnevnik konstatuje okolnosti koje mogu uticati  na produženje roka ugovorenih radova ili pojedinih faza radova (početak, trajanje i prestanak okolnosti), a Naručilac će preko stručnog nadzora svojim potpisom da potvrdi. Ukoliko upisano produženje roka ima direktan uticaj na ukupno produženje roka izvođenja radova, Izvođač je dužan pisanim putem obavijestiti Naručioca i pribaviti pisanu saglasnost za produženje roka od Naručioca.</w:t>
      </w:r>
      <w:r w:rsidRPr="00415AFC">
        <w:rPr>
          <w:rFonts w:ascii="Times New Roman" w:eastAsia="Calibri" w:hAnsi="Times New Roman" w:cs="Times New Roman"/>
          <w:sz w:val="24"/>
          <w:szCs w:val="24"/>
          <w:lang w:val="pl-PL"/>
        </w:rPr>
        <w:t xml:space="preserve"> </w:t>
      </w:r>
    </w:p>
    <w:p w:rsidR="00173765" w:rsidRPr="00173765" w:rsidRDefault="00173765" w:rsidP="00173765">
      <w:pPr>
        <w:spacing w:after="0" w:line="240" w:lineRule="auto"/>
        <w:jc w:val="both"/>
        <w:rPr>
          <w:rFonts w:ascii="Times New Roman" w:eastAsia="Calibri" w:hAnsi="Times New Roman" w:cs="Times New Roman"/>
          <w:color w:val="FF0000"/>
          <w:sz w:val="24"/>
          <w:szCs w:val="24"/>
          <w:lang w:val="pl-PL"/>
        </w:rPr>
      </w:pPr>
    </w:p>
    <w:p w:rsidR="00173765" w:rsidRPr="00173765" w:rsidRDefault="00173765" w:rsidP="00173765">
      <w:pPr>
        <w:spacing w:after="0" w:line="240" w:lineRule="auto"/>
        <w:jc w:val="both"/>
        <w:rPr>
          <w:rFonts w:ascii="Times New Roman" w:eastAsia="Calibri" w:hAnsi="Times New Roman" w:cs="Times New Roman"/>
          <w:color w:val="000000"/>
          <w:sz w:val="24"/>
          <w:szCs w:val="24"/>
          <w:lang w:val="sl-SI"/>
        </w:rPr>
      </w:pPr>
      <w:r w:rsidRPr="00173765">
        <w:rPr>
          <w:rFonts w:ascii="Times New Roman" w:eastAsia="Calibri" w:hAnsi="Times New Roman" w:cs="Times New Roman"/>
          <w:color w:val="000000"/>
          <w:sz w:val="24"/>
          <w:szCs w:val="24"/>
          <w:lang w:val="sl-SI"/>
        </w:rPr>
        <w:t>Količinu izvedenih radova nakon završetka pojedine pozicije utvrđuje Izvođač</w:t>
      </w:r>
      <w:r w:rsidR="007C691C">
        <w:rPr>
          <w:rFonts w:ascii="Times New Roman" w:eastAsia="Calibri" w:hAnsi="Times New Roman" w:cs="Times New Roman"/>
          <w:color w:val="000000"/>
          <w:sz w:val="24"/>
          <w:szCs w:val="24"/>
          <w:lang w:val="sl-SI"/>
        </w:rPr>
        <w:t>, a ovjerava Nadzorni organ,  unošenjem</w:t>
      </w:r>
      <w:r w:rsidRPr="00173765">
        <w:rPr>
          <w:rFonts w:ascii="Times New Roman" w:eastAsia="Calibri" w:hAnsi="Times New Roman" w:cs="Times New Roman"/>
          <w:color w:val="000000"/>
          <w:sz w:val="24"/>
          <w:szCs w:val="24"/>
          <w:lang w:val="sl-SI"/>
        </w:rPr>
        <w:t xml:space="preserve"> u građevinsku knjigu.</w:t>
      </w:r>
    </w:p>
    <w:p w:rsidR="00173765" w:rsidRPr="00173765" w:rsidRDefault="00173765" w:rsidP="00173765">
      <w:pPr>
        <w:spacing w:after="0" w:line="240" w:lineRule="auto"/>
        <w:jc w:val="both"/>
        <w:rPr>
          <w:rFonts w:ascii="Times New Roman" w:eastAsia="Calibri" w:hAnsi="Times New Roman" w:cs="Times New Roman"/>
          <w:color w:val="000000"/>
          <w:sz w:val="24"/>
          <w:szCs w:val="24"/>
          <w:lang w:val="sl-SI"/>
        </w:rPr>
      </w:pPr>
    </w:p>
    <w:p w:rsidR="00173765" w:rsidRPr="00173765" w:rsidRDefault="00173765" w:rsidP="00173765">
      <w:pPr>
        <w:spacing w:after="0" w:line="240" w:lineRule="auto"/>
        <w:jc w:val="both"/>
        <w:rPr>
          <w:rFonts w:ascii="Times New Roman" w:eastAsia="Calibri" w:hAnsi="Times New Roman" w:cs="Times New Roman"/>
          <w:color w:val="000000"/>
          <w:sz w:val="24"/>
          <w:szCs w:val="24"/>
          <w:lang w:val="sl-SI"/>
        </w:rPr>
      </w:pPr>
      <w:r w:rsidRPr="00173765">
        <w:rPr>
          <w:rFonts w:ascii="Times New Roman" w:eastAsia="Calibri" w:hAnsi="Times New Roman" w:cs="Times New Roman"/>
          <w:color w:val="000000"/>
          <w:sz w:val="24"/>
          <w:szCs w:val="24"/>
          <w:lang w:val="sl-SI"/>
        </w:rPr>
        <w:t>Izvođač će mjesečnu situaciju dostaviti Nadzornom organu (</w:t>
      </w:r>
      <w:r w:rsidRPr="00173765">
        <w:rPr>
          <w:rFonts w:ascii="Times New Roman" w:eastAsia="Calibri" w:hAnsi="Times New Roman" w:cs="Times New Roman"/>
          <w:sz w:val="24"/>
          <w:szCs w:val="24"/>
          <w:lang w:val="sl-SI"/>
        </w:rPr>
        <w:t>Naručiocu</w:t>
      </w:r>
      <w:r w:rsidRPr="00173765">
        <w:rPr>
          <w:rFonts w:ascii="Times New Roman" w:eastAsia="Calibri" w:hAnsi="Times New Roman" w:cs="Times New Roman"/>
          <w:color w:val="000000"/>
          <w:sz w:val="24"/>
          <w:szCs w:val="24"/>
          <w:lang w:val="sl-SI"/>
        </w:rPr>
        <w:t>) preko građevinskog dnevnika najkasnije do poslednjeg dana u mjesecu u kome su izvršeni radovi. Nadzorni organ (Naručilac) će primljenu situaciju, ako nema primjedbi,  ovjeriti u roku od 7 dana.</w:t>
      </w:r>
    </w:p>
    <w:p w:rsidR="007C691C" w:rsidRDefault="007C691C" w:rsidP="00173765">
      <w:pPr>
        <w:spacing w:after="0" w:line="240" w:lineRule="auto"/>
        <w:jc w:val="both"/>
        <w:rPr>
          <w:rFonts w:ascii="Times New Roman" w:eastAsia="Times New Roman" w:hAnsi="Times New Roman" w:cs="Times New Roman"/>
          <w:bCs/>
          <w:color w:val="000000"/>
          <w:sz w:val="24"/>
          <w:szCs w:val="24"/>
          <w:lang w:val="sl-SI"/>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lang w:val="sl-SI"/>
        </w:rPr>
      </w:pPr>
      <w:r w:rsidRPr="00173765">
        <w:rPr>
          <w:rFonts w:ascii="Times New Roman" w:eastAsia="Times New Roman" w:hAnsi="Times New Roman" w:cs="Times New Roman"/>
          <w:bCs/>
          <w:color w:val="000000"/>
          <w:sz w:val="24"/>
          <w:szCs w:val="24"/>
          <w:lang w:val="sl-SI"/>
        </w:rPr>
        <w:t>Izvođač je dužan da upisom u građevinski dnevnik konstatuje okolnosti koje mogu uticati  na produženje roka ugovorenih radova ili pojedinih faza radova (početak, trajanje i</w:t>
      </w:r>
      <w:r w:rsidR="00C02236">
        <w:rPr>
          <w:rFonts w:ascii="Times New Roman" w:eastAsia="Times New Roman" w:hAnsi="Times New Roman" w:cs="Times New Roman"/>
          <w:bCs/>
          <w:color w:val="000000"/>
          <w:sz w:val="24"/>
          <w:szCs w:val="24"/>
          <w:lang w:val="sl-SI"/>
        </w:rPr>
        <w:t xml:space="preserve"> prestanak okolnosti), a Na</w:t>
      </w:r>
      <w:r w:rsidR="007C691C">
        <w:rPr>
          <w:rFonts w:ascii="Times New Roman" w:eastAsia="Times New Roman" w:hAnsi="Times New Roman" w:cs="Times New Roman"/>
          <w:bCs/>
          <w:color w:val="000000"/>
          <w:sz w:val="24"/>
          <w:szCs w:val="24"/>
          <w:lang w:val="sl-SI"/>
        </w:rPr>
        <w:t xml:space="preserve">dzorni organ </w:t>
      </w:r>
      <w:r w:rsidRPr="00173765">
        <w:rPr>
          <w:rFonts w:ascii="Times New Roman" w:eastAsia="Times New Roman" w:hAnsi="Times New Roman" w:cs="Times New Roman"/>
          <w:bCs/>
          <w:color w:val="000000"/>
          <w:sz w:val="24"/>
          <w:szCs w:val="24"/>
          <w:lang w:val="sl-SI"/>
        </w:rPr>
        <w:t xml:space="preserve"> mu to svojim potpisom potvrđuje. Ukoliko upisano produženje roka ima direktan uticaj na ukupno produženje roka izvođenja radova, Izvođač je dužan pismeno o tome obavijestiti Naručioca, te pribaviti pismenu saglasnost od Naručioca u roku od 3 dana za produženje roka Naručiocu na saglasnost.</w:t>
      </w:r>
    </w:p>
    <w:p w:rsidR="007C691C" w:rsidRDefault="007C691C" w:rsidP="00173765">
      <w:pPr>
        <w:spacing w:after="0" w:line="240" w:lineRule="auto"/>
        <w:jc w:val="both"/>
        <w:rPr>
          <w:rFonts w:ascii="Times New Roman" w:eastAsia="Times New Roman" w:hAnsi="Times New Roman" w:cs="Times New Roman"/>
          <w:bCs/>
          <w:color w:val="000000"/>
          <w:sz w:val="24"/>
          <w:szCs w:val="24"/>
          <w:lang w:val="pl-PL"/>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lang w:val="pl-PL"/>
        </w:rPr>
      </w:pPr>
      <w:r w:rsidRPr="00BD4A68">
        <w:rPr>
          <w:rFonts w:ascii="Times New Roman" w:eastAsia="Times New Roman" w:hAnsi="Times New Roman" w:cs="Times New Roman"/>
          <w:bCs/>
          <w:color w:val="000000"/>
          <w:sz w:val="24"/>
          <w:szCs w:val="24"/>
          <w:lang w:val="pl-PL"/>
        </w:rPr>
        <w:t>Garantni rok za  kvalitet izvedenih radova i ugrađenu opremu iznosi min 24 mjeseca računajući</w:t>
      </w:r>
      <w:r w:rsidRPr="00173765">
        <w:rPr>
          <w:rFonts w:ascii="Times New Roman" w:eastAsia="Times New Roman" w:hAnsi="Times New Roman" w:cs="Times New Roman"/>
          <w:bCs/>
          <w:color w:val="000000"/>
          <w:sz w:val="24"/>
          <w:szCs w:val="24"/>
          <w:lang w:val="pl-PL"/>
        </w:rPr>
        <w:t xml:space="preserve"> od dana primopredaje objekta. Izvođač je dužan da u garantnom roku otkloni o svom trošku sve nedostatke na objektu, koji su nastupili zbog toga što se Izvođač nije pridržavao svojih obaveza u pogledu kvaliteta radova i materijala. Ako Izvođač ne otloni nedostatke u primjerenom roku koji mu je ostavljen, Naručilac ima pravo da da te nedostatke otloni, na račun Izvođača, s tim što je pri tom dužan da postupa sa pažnjom dobrog privrednika.</w:t>
      </w:r>
      <w:r w:rsidR="007C691C">
        <w:rPr>
          <w:rFonts w:ascii="Times New Roman" w:eastAsia="Times New Roman" w:hAnsi="Times New Roman" w:cs="Times New Roman"/>
          <w:bCs/>
          <w:color w:val="000000"/>
          <w:sz w:val="24"/>
          <w:szCs w:val="24"/>
          <w:lang w:val="pl-PL"/>
        </w:rPr>
        <w:t xml:space="preserve"> </w:t>
      </w:r>
      <w:r w:rsidRPr="00173765">
        <w:rPr>
          <w:rFonts w:ascii="Times New Roman" w:eastAsia="Times New Roman" w:hAnsi="Times New Roman" w:cs="Times New Roman"/>
          <w:bCs/>
          <w:color w:val="000000"/>
          <w:sz w:val="24"/>
          <w:szCs w:val="24"/>
          <w:lang w:val="pl-PL"/>
        </w:rPr>
        <w:t>Izvođač nije dužan da otloni nedostatke koji su nastali kao posledica nemara, nepažnje, nestručnog rukovanja i upotrebe, odnosno nenamjesnog korišćenja objekta od strane Naručioca ili trećih lica.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Provjera kvaliteta izvedenih radova vršiće se </w:t>
      </w:r>
      <w:r w:rsidR="007C691C">
        <w:rPr>
          <w:rFonts w:ascii="Times New Roman" w:eastAsia="Times New Roman" w:hAnsi="Times New Roman" w:cs="Times New Roman"/>
          <w:bCs/>
          <w:color w:val="000000"/>
          <w:sz w:val="24"/>
          <w:szCs w:val="24"/>
        </w:rPr>
        <w:t>od strane angažovanog Nadzornog organa</w:t>
      </w:r>
      <w:r w:rsidRPr="00173765">
        <w:rPr>
          <w:rFonts w:ascii="Times New Roman" w:eastAsia="Times New Roman" w:hAnsi="Times New Roman" w:cs="Times New Roman"/>
          <w:bCs/>
          <w:color w:val="000000"/>
          <w:sz w:val="24"/>
          <w:szCs w:val="24"/>
        </w:rPr>
        <w:t xml:space="preserve"> i tehničkog pregleda u skladu </w:t>
      </w:r>
      <w:proofErr w:type="gramStart"/>
      <w:r w:rsidRPr="00173765">
        <w:rPr>
          <w:rFonts w:ascii="Times New Roman" w:eastAsia="Times New Roman" w:hAnsi="Times New Roman" w:cs="Times New Roman"/>
          <w:bCs/>
          <w:color w:val="000000"/>
          <w:sz w:val="24"/>
          <w:szCs w:val="24"/>
        </w:rPr>
        <w:t>sa  procedurama</w:t>
      </w:r>
      <w:proofErr w:type="gramEnd"/>
      <w:r w:rsidRPr="00173765">
        <w:rPr>
          <w:rFonts w:ascii="Times New Roman" w:eastAsia="Times New Roman" w:hAnsi="Times New Roman" w:cs="Times New Roman"/>
          <w:bCs/>
          <w:color w:val="000000"/>
          <w:sz w:val="24"/>
          <w:szCs w:val="24"/>
        </w:rPr>
        <w:t xml:space="preserve"> Cedis</w:t>
      </w:r>
      <w:r w:rsidR="007C691C">
        <w:rPr>
          <w:rFonts w:ascii="Times New Roman" w:eastAsia="Times New Roman" w:hAnsi="Times New Roman" w:cs="Times New Roman"/>
          <w:bCs/>
          <w:color w:val="000000"/>
          <w:sz w:val="24"/>
          <w:szCs w:val="24"/>
        </w:rPr>
        <w:t>-</w:t>
      </w:r>
      <w:r w:rsidRPr="00173765">
        <w:rPr>
          <w:rFonts w:ascii="Times New Roman" w:eastAsia="Times New Roman" w:hAnsi="Times New Roman" w:cs="Times New Roman"/>
          <w:bCs/>
          <w:color w:val="000000"/>
          <w:sz w:val="24"/>
          <w:szCs w:val="24"/>
        </w:rPr>
        <w:t xml:space="preserve">a. Izvođač radova je dužan da prije ugradnje opreme i materijala nadzornom organu stavi </w:t>
      </w:r>
      <w:proofErr w:type="gramStart"/>
      <w:r w:rsidRPr="00173765">
        <w:rPr>
          <w:rFonts w:ascii="Times New Roman" w:eastAsia="Times New Roman" w:hAnsi="Times New Roman" w:cs="Times New Roman"/>
          <w:bCs/>
          <w:color w:val="000000"/>
          <w:sz w:val="24"/>
          <w:szCs w:val="24"/>
        </w:rPr>
        <w:t>na</w:t>
      </w:r>
      <w:proofErr w:type="gramEnd"/>
      <w:r w:rsidRPr="00173765">
        <w:rPr>
          <w:rFonts w:ascii="Times New Roman" w:eastAsia="Times New Roman" w:hAnsi="Times New Roman" w:cs="Times New Roman"/>
          <w:bCs/>
          <w:color w:val="000000"/>
          <w:sz w:val="24"/>
          <w:szCs w:val="24"/>
        </w:rPr>
        <w:t xml:space="preserve"> uvid tehničku dokumentaciju kojom se potvrđuje da </w:t>
      </w:r>
      <w:r w:rsidR="007C691C">
        <w:rPr>
          <w:rFonts w:ascii="Times New Roman" w:eastAsia="Times New Roman" w:hAnsi="Times New Roman" w:cs="Times New Roman"/>
          <w:bCs/>
          <w:color w:val="000000"/>
          <w:sz w:val="24"/>
          <w:szCs w:val="24"/>
        </w:rPr>
        <w:t xml:space="preserve">se ugrađuje ponudom definisana </w:t>
      </w:r>
      <w:r w:rsidRPr="00173765">
        <w:rPr>
          <w:rFonts w:ascii="Times New Roman" w:eastAsia="Times New Roman" w:hAnsi="Times New Roman" w:cs="Times New Roman"/>
          <w:bCs/>
          <w:color w:val="000000"/>
          <w:sz w:val="24"/>
          <w:szCs w:val="24"/>
        </w:rPr>
        <w:t xml:space="preserve">oprema </w:t>
      </w:r>
      <w:r w:rsidR="007C691C">
        <w:rPr>
          <w:rFonts w:ascii="Times New Roman" w:eastAsia="Times New Roman" w:hAnsi="Times New Roman" w:cs="Times New Roman"/>
          <w:bCs/>
          <w:color w:val="000000"/>
          <w:sz w:val="24"/>
          <w:szCs w:val="24"/>
        </w:rPr>
        <w:t>i materi</w:t>
      </w:r>
      <w:r w:rsidR="001F11DD">
        <w:rPr>
          <w:rFonts w:ascii="Times New Roman" w:eastAsia="Times New Roman" w:hAnsi="Times New Roman" w:cs="Times New Roman"/>
          <w:bCs/>
          <w:color w:val="000000"/>
          <w:sz w:val="24"/>
          <w:szCs w:val="24"/>
        </w:rPr>
        <w:t>j</w:t>
      </w:r>
      <w:r w:rsidR="007C691C">
        <w:rPr>
          <w:rFonts w:ascii="Times New Roman" w:eastAsia="Times New Roman" w:hAnsi="Times New Roman" w:cs="Times New Roman"/>
          <w:bCs/>
          <w:color w:val="000000"/>
          <w:sz w:val="24"/>
          <w:szCs w:val="24"/>
        </w:rPr>
        <w:t>al.</w:t>
      </w:r>
    </w:p>
    <w:p w:rsidR="001F11DD" w:rsidRDefault="001F11DD" w:rsidP="00173765">
      <w:pPr>
        <w:spacing w:after="0" w:line="240" w:lineRule="auto"/>
        <w:jc w:val="both"/>
        <w:rPr>
          <w:rFonts w:ascii="Times New Roman" w:eastAsia="Times New Roman" w:hAnsi="Times New Roman" w:cs="Times New Roman"/>
          <w:bCs/>
          <w:color w:val="000000"/>
          <w:sz w:val="24"/>
          <w:szCs w:val="24"/>
        </w:rPr>
      </w:pPr>
    </w:p>
    <w:p w:rsidR="001F11DD" w:rsidRPr="00173765" w:rsidRDefault="001F11DD" w:rsidP="00173765">
      <w:pPr>
        <w:spacing w:after="0" w:line="240" w:lineRule="auto"/>
        <w:jc w:val="both"/>
        <w:rPr>
          <w:rFonts w:ascii="Times New Roman" w:eastAsia="Times New Roman" w:hAnsi="Times New Roman" w:cs="Times New Roman"/>
          <w:bCs/>
          <w:color w:val="000000"/>
          <w:sz w:val="24"/>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lang w:val="sl-SI"/>
        </w:rPr>
      </w:pPr>
    </w:p>
    <w:p w:rsidR="00173765" w:rsidRDefault="00173765" w:rsidP="00173765">
      <w:pPr>
        <w:spacing w:after="0" w:line="240" w:lineRule="auto"/>
        <w:jc w:val="both"/>
        <w:rPr>
          <w:rFonts w:ascii="Times New Roman" w:eastAsia="Times New Roman" w:hAnsi="Times New Roman" w:cs="Times New Roman"/>
          <w:bCs/>
          <w:color w:val="000000"/>
          <w:sz w:val="24"/>
          <w:szCs w:val="24"/>
          <w:lang w:val="sl-SI"/>
        </w:rPr>
      </w:pPr>
      <w:r w:rsidRPr="00173765">
        <w:rPr>
          <w:rFonts w:ascii="Times New Roman" w:eastAsia="Times New Roman" w:hAnsi="Times New Roman" w:cs="Times New Roman"/>
          <w:bCs/>
          <w:color w:val="000000"/>
          <w:sz w:val="24"/>
          <w:szCs w:val="24"/>
          <w:lang w:val="sl-SI"/>
        </w:rPr>
        <w:lastRenderedPageBreak/>
        <w:t>Izvođač se obavezuje:</w:t>
      </w:r>
    </w:p>
    <w:p w:rsidR="001F11DD" w:rsidRPr="001F11DD" w:rsidRDefault="001F11DD" w:rsidP="00173765">
      <w:pPr>
        <w:spacing w:after="0" w:line="240" w:lineRule="auto"/>
        <w:jc w:val="both"/>
        <w:rPr>
          <w:rFonts w:ascii="Times New Roman" w:eastAsia="Times New Roman" w:hAnsi="Times New Roman" w:cs="Times New Roman"/>
          <w:bCs/>
          <w:color w:val="000000"/>
          <w:sz w:val="10"/>
          <w:szCs w:val="24"/>
          <w:lang w:val="sl-SI"/>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lang w:val="sl-SI"/>
        </w:rPr>
      </w:pPr>
      <w:r w:rsidRPr="00173765">
        <w:rPr>
          <w:rFonts w:ascii="Times New Roman" w:eastAsia="Times New Roman" w:hAnsi="Times New Roman" w:cs="Times New Roman"/>
          <w:bCs/>
          <w:color w:val="000000"/>
          <w:sz w:val="24"/>
          <w:szCs w:val="24"/>
          <w:lang w:val="sl-SI"/>
        </w:rPr>
        <w:t>-da radove izvede u svemu prema tehničkoj specifikaciji, Zakonu o planiranju prostora i izgradnji objekata i da oprema, koje Izvođač obezbjeđuje, odgovaraju  tehničkoj dokumentaciji, Ponudi i odredbama ovog Ugovora;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lang w:val="sl-SI"/>
        </w:rPr>
      </w:pPr>
      <w:r w:rsidRPr="00173765">
        <w:rPr>
          <w:rFonts w:ascii="Times New Roman" w:eastAsia="Times New Roman" w:hAnsi="Times New Roman" w:cs="Times New Roman"/>
          <w:bCs/>
          <w:color w:val="000000"/>
          <w:sz w:val="24"/>
          <w:szCs w:val="24"/>
          <w:lang w:val="sl-SI"/>
        </w:rPr>
        <w:t>-da na gradilištu posjeduje primjerak Glavnog projekta u analognoj formi ovjeren od strane projektna i revidenta, štambiljom na kojem je upisn broj, datum i potpis i pečat na svakom listu glavnog projekta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-obezbijedi sigurost objekta, zaštitu i zdravlje </w:t>
      </w:r>
      <w:proofErr w:type="gramStart"/>
      <w:r w:rsidRPr="00173765">
        <w:rPr>
          <w:rFonts w:ascii="Times New Roman" w:eastAsia="Times New Roman" w:hAnsi="Times New Roman" w:cs="Times New Roman"/>
          <w:bCs/>
          <w:color w:val="000000"/>
          <w:sz w:val="24"/>
          <w:szCs w:val="24"/>
        </w:rPr>
        <w:t>na</w:t>
      </w:r>
      <w:proofErr w:type="gramEnd"/>
      <w:r w:rsidRPr="00173765">
        <w:rPr>
          <w:rFonts w:ascii="Times New Roman" w:eastAsia="Times New Roman" w:hAnsi="Times New Roman" w:cs="Times New Roman"/>
          <w:bCs/>
          <w:color w:val="000000"/>
          <w:sz w:val="24"/>
          <w:szCs w:val="24"/>
        </w:rPr>
        <w:t xml:space="preserve"> radu zaposlenih i zaštitu okoline (susjednih objekata i infrastrukture)</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-obezbijedi dokaz o kvalitetu izvedenih radova, odnosno ugrađene opreme, instalacija </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-da imenuje odgovornog rukovodioca radova,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-vodi građevinski dnevnik i građevinsku knjigu,</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-da izvede ugovorene radove </w:t>
      </w:r>
      <w:proofErr w:type="gramStart"/>
      <w:r w:rsidRPr="00173765">
        <w:rPr>
          <w:rFonts w:ascii="Times New Roman" w:eastAsia="Times New Roman" w:hAnsi="Times New Roman" w:cs="Times New Roman"/>
          <w:bCs/>
          <w:color w:val="000000"/>
          <w:sz w:val="24"/>
          <w:szCs w:val="24"/>
        </w:rPr>
        <w:t>na</w:t>
      </w:r>
      <w:proofErr w:type="gramEnd"/>
      <w:r w:rsidRPr="00173765">
        <w:rPr>
          <w:rFonts w:ascii="Times New Roman" w:eastAsia="Times New Roman" w:hAnsi="Times New Roman" w:cs="Times New Roman"/>
          <w:bCs/>
          <w:color w:val="000000"/>
          <w:sz w:val="24"/>
          <w:szCs w:val="24"/>
        </w:rPr>
        <w:t xml:space="preserve"> način i u rokovima koji su određeni ugovorom</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-da odgovara za bezbjednost svojih radnika i njihovu osposobljenost za bezbjedan rad u skladu </w:t>
      </w:r>
      <w:proofErr w:type="gramStart"/>
      <w:r w:rsidRPr="00173765">
        <w:rPr>
          <w:rFonts w:ascii="Times New Roman" w:eastAsia="Times New Roman" w:hAnsi="Times New Roman" w:cs="Times New Roman"/>
          <w:bCs/>
          <w:color w:val="000000"/>
          <w:sz w:val="24"/>
          <w:szCs w:val="24"/>
        </w:rPr>
        <w:t>sa</w:t>
      </w:r>
      <w:proofErr w:type="gramEnd"/>
      <w:r w:rsidRPr="00173765">
        <w:rPr>
          <w:rFonts w:ascii="Times New Roman" w:eastAsia="Times New Roman" w:hAnsi="Times New Roman" w:cs="Times New Roman"/>
          <w:bCs/>
          <w:color w:val="000000"/>
          <w:sz w:val="24"/>
          <w:szCs w:val="24"/>
        </w:rPr>
        <w:t xml:space="preserve"> propisima u ovoj oblasti, posjeduje i primjenjuje sredstva zaštite na radu i da se pridržava mjera bezbjednosti prilikom obavljanja posla, kako ne bi došlo do nesreće na radu, a ukoliko do nje dođe odgovoran je po svim osnovama;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-da odmah pismeno obavijesti Naručioca o okolnostima koje onemogućavaju </w:t>
      </w:r>
      <w:proofErr w:type="gramStart"/>
      <w:r w:rsidRPr="00173765">
        <w:rPr>
          <w:rFonts w:ascii="Times New Roman" w:eastAsia="Times New Roman" w:hAnsi="Times New Roman" w:cs="Times New Roman"/>
          <w:bCs/>
          <w:color w:val="000000"/>
          <w:sz w:val="24"/>
          <w:szCs w:val="24"/>
        </w:rPr>
        <w:t>ili</w:t>
      </w:r>
      <w:proofErr w:type="gramEnd"/>
      <w:r w:rsidRPr="00173765">
        <w:rPr>
          <w:rFonts w:ascii="Times New Roman" w:eastAsia="Times New Roman" w:hAnsi="Times New Roman" w:cs="Times New Roman"/>
          <w:bCs/>
          <w:color w:val="000000"/>
          <w:sz w:val="24"/>
          <w:szCs w:val="24"/>
        </w:rPr>
        <w:t xml:space="preserve"> otežavaju izvođenje radova,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-da pri izvođenju radova čuva </w:t>
      </w:r>
      <w:proofErr w:type="gramStart"/>
      <w:r w:rsidRPr="00173765">
        <w:rPr>
          <w:rFonts w:ascii="Times New Roman" w:eastAsia="Times New Roman" w:hAnsi="Times New Roman" w:cs="Times New Roman"/>
          <w:bCs/>
          <w:color w:val="000000"/>
          <w:sz w:val="24"/>
          <w:szCs w:val="24"/>
        </w:rPr>
        <w:t>od</w:t>
      </w:r>
      <w:proofErr w:type="gramEnd"/>
      <w:r w:rsidRPr="00173765">
        <w:rPr>
          <w:rFonts w:ascii="Times New Roman" w:eastAsia="Times New Roman" w:hAnsi="Times New Roman" w:cs="Times New Roman"/>
          <w:bCs/>
          <w:color w:val="000000"/>
          <w:sz w:val="24"/>
          <w:szCs w:val="24"/>
        </w:rPr>
        <w:t xml:space="preserve"> oštećenja objekte i imovinu trećih lica i odgovara za eventualno pričinjenu štetu nastalu njegovom krivicom,</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-da nadoknadi svu štetu Naručiocu, koja bude prouzrokovana nesavjesnim </w:t>
      </w:r>
      <w:proofErr w:type="gramStart"/>
      <w:r w:rsidRPr="00173765">
        <w:rPr>
          <w:rFonts w:ascii="Times New Roman" w:eastAsia="Times New Roman" w:hAnsi="Times New Roman" w:cs="Times New Roman"/>
          <w:bCs/>
          <w:color w:val="000000"/>
          <w:sz w:val="24"/>
          <w:szCs w:val="24"/>
        </w:rPr>
        <w:t>radom</w:t>
      </w:r>
      <w:proofErr w:type="gramEnd"/>
      <w:r w:rsidRPr="00173765">
        <w:rPr>
          <w:rFonts w:ascii="Times New Roman" w:eastAsia="Times New Roman" w:hAnsi="Times New Roman" w:cs="Times New Roman"/>
          <w:bCs/>
          <w:color w:val="000000"/>
          <w:sz w:val="24"/>
          <w:szCs w:val="24"/>
        </w:rPr>
        <w:t xml:space="preserve"> ili krivicom lica koje izvode radove,</w:t>
      </w:r>
    </w:p>
    <w:p w:rsidR="00173765" w:rsidRPr="00AA767A" w:rsidRDefault="00173765" w:rsidP="00173765">
      <w:pPr>
        <w:spacing w:after="0" w:line="240" w:lineRule="auto"/>
        <w:jc w:val="both"/>
        <w:rPr>
          <w:rFonts w:ascii="Times New Roman" w:eastAsia="Times New Roman" w:hAnsi="Times New Roman" w:cs="Times New Roman"/>
          <w:bCs/>
          <w:color w:val="FF0000"/>
          <w:sz w:val="24"/>
          <w:szCs w:val="24"/>
        </w:rPr>
      </w:pPr>
      <w:r w:rsidRPr="00173765">
        <w:rPr>
          <w:rFonts w:ascii="Times New Roman" w:eastAsia="Times New Roman" w:hAnsi="Times New Roman" w:cs="Times New Roman"/>
          <w:bCs/>
          <w:color w:val="000000"/>
          <w:sz w:val="24"/>
          <w:szCs w:val="24"/>
        </w:rPr>
        <w:t xml:space="preserve">-da dostavi garancije za </w:t>
      </w:r>
      <w:proofErr w:type="gramStart"/>
      <w:r w:rsidRPr="00173765">
        <w:rPr>
          <w:rFonts w:ascii="Times New Roman" w:eastAsia="Times New Roman" w:hAnsi="Times New Roman" w:cs="Times New Roman"/>
          <w:bCs/>
          <w:color w:val="000000"/>
          <w:sz w:val="24"/>
          <w:szCs w:val="24"/>
        </w:rPr>
        <w:t>dobro</w:t>
      </w:r>
      <w:proofErr w:type="gramEnd"/>
      <w:r w:rsidRPr="00173765">
        <w:rPr>
          <w:rFonts w:ascii="Times New Roman" w:eastAsia="Times New Roman" w:hAnsi="Times New Roman" w:cs="Times New Roman"/>
          <w:bCs/>
          <w:color w:val="000000"/>
          <w:sz w:val="24"/>
          <w:szCs w:val="24"/>
        </w:rPr>
        <w:t xml:space="preserve"> izvršenje </w:t>
      </w:r>
      <w:r w:rsidRPr="00AA767A">
        <w:rPr>
          <w:rFonts w:ascii="Times New Roman" w:eastAsia="Times New Roman" w:hAnsi="Times New Roman" w:cs="Times New Roman"/>
          <w:bCs/>
          <w:sz w:val="24"/>
          <w:szCs w:val="24"/>
        </w:rPr>
        <w:t>ugovora i otklanjanje nedostataka u garantnom roku,</w:t>
      </w:r>
      <w:r w:rsidRPr="00AA767A">
        <w:rPr>
          <w:rFonts w:ascii="Times New Roman" w:eastAsia="Times New Roman" w:hAnsi="Times New Roman" w:cs="Times New Roman"/>
          <w:sz w:val="24"/>
          <w:szCs w:val="24"/>
        </w:rPr>
        <w:t xml:space="preserve"> </w:t>
      </w:r>
    </w:p>
    <w:p w:rsidR="00173765" w:rsidRPr="00AA767A" w:rsidRDefault="00173765" w:rsidP="00173765">
      <w:pPr>
        <w:spacing w:after="0" w:line="240" w:lineRule="auto"/>
        <w:jc w:val="both"/>
        <w:rPr>
          <w:rFonts w:ascii="Times New Roman" w:eastAsia="Times New Roman" w:hAnsi="Times New Roman" w:cs="Times New Roman"/>
          <w:bCs/>
          <w:color w:val="FF0000"/>
          <w:sz w:val="24"/>
          <w:szCs w:val="24"/>
        </w:rPr>
      </w:pPr>
    </w:p>
    <w:p w:rsid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Naručilac se obavezuje:</w:t>
      </w:r>
    </w:p>
    <w:p w:rsidR="001F11DD" w:rsidRPr="001F11DD" w:rsidRDefault="001F11DD" w:rsidP="00173765">
      <w:pPr>
        <w:spacing w:after="0" w:line="240" w:lineRule="auto"/>
        <w:jc w:val="both"/>
        <w:rPr>
          <w:rFonts w:ascii="Times New Roman" w:eastAsia="Times New Roman" w:hAnsi="Times New Roman" w:cs="Times New Roman"/>
          <w:bCs/>
          <w:color w:val="000000"/>
          <w:sz w:val="10"/>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-da Izvođača </w:t>
      </w:r>
      <w:proofErr w:type="gramStart"/>
      <w:r w:rsidRPr="00173765">
        <w:rPr>
          <w:rFonts w:ascii="Times New Roman" w:eastAsia="Times New Roman" w:hAnsi="Times New Roman" w:cs="Times New Roman"/>
          <w:bCs/>
          <w:color w:val="000000"/>
          <w:sz w:val="24"/>
          <w:szCs w:val="24"/>
        </w:rPr>
        <w:t>radova  uvede</w:t>
      </w:r>
      <w:proofErr w:type="gramEnd"/>
      <w:r w:rsidRPr="00173765">
        <w:rPr>
          <w:rFonts w:ascii="Times New Roman" w:eastAsia="Times New Roman" w:hAnsi="Times New Roman" w:cs="Times New Roman"/>
          <w:bCs/>
          <w:color w:val="000000"/>
          <w:sz w:val="24"/>
          <w:szCs w:val="24"/>
        </w:rPr>
        <w:t xml:space="preserve"> u posao, </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-da izvrši plaćanja prema Izvođaču prema načinu i uslovima kako je to utvrđeno odredbama ovog Ugovora,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-da obezbijedi vršenje stručnog nadzora i tehnčkog pregleda u skladu </w:t>
      </w:r>
      <w:proofErr w:type="gramStart"/>
      <w:r w:rsidRPr="00173765">
        <w:rPr>
          <w:rFonts w:ascii="Times New Roman" w:eastAsia="Times New Roman" w:hAnsi="Times New Roman" w:cs="Times New Roman"/>
          <w:bCs/>
          <w:color w:val="000000"/>
          <w:sz w:val="24"/>
          <w:szCs w:val="24"/>
        </w:rPr>
        <w:t>sa</w:t>
      </w:r>
      <w:proofErr w:type="gramEnd"/>
      <w:r w:rsidRPr="00173765">
        <w:rPr>
          <w:rFonts w:ascii="Times New Roman" w:eastAsia="Times New Roman" w:hAnsi="Times New Roman" w:cs="Times New Roman"/>
          <w:bCs/>
          <w:color w:val="000000"/>
          <w:sz w:val="24"/>
          <w:szCs w:val="24"/>
        </w:rPr>
        <w:t xml:space="preserve"> Zakonom o planiranju prostora i izgradnji objekta,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-da </w:t>
      </w:r>
      <w:proofErr w:type="gramStart"/>
      <w:r w:rsidRPr="00173765">
        <w:rPr>
          <w:rFonts w:ascii="Times New Roman" w:eastAsia="Times New Roman" w:hAnsi="Times New Roman" w:cs="Times New Roman"/>
          <w:bCs/>
          <w:color w:val="000000"/>
          <w:sz w:val="24"/>
          <w:szCs w:val="24"/>
        </w:rPr>
        <w:t>na</w:t>
      </w:r>
      <w:proofErr w:type="gramEnd"/>
      <w:r w:rsidRPr="00173765">
        <w:rPr>
          <w:rFonts w:ascii="Times New Roman" w:eastAsia="Times New Roman" w:hAnsi="Times New Roman" w:cs="Times New Roman"/>
          <w:bCs/>
          <w:color w:val="000000"/>
          <w:sz w:val="24"/>
          <w:szCs w:val="24"/>
        </w:rPr>
        <w:t xml:space="preserve"> zahtjev Izvođača obezbijedi odgovorno lice ili neko drugo lice radi razjašnjenja pojedinih detalja, ako ih sam ne može razjasniti.</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Izvođač radova je dužan da za svaki neopravdani dan zakašnjenja </w:t>
      </w:r>
      <w:proofErr w:type="gramStart"/>
      <w:r w:rsidRPr="00173765">
        <w:rPr>
          <w:rFonts w:ascii="Times New Roman" w:eastAsia="Times New Roman" w:hAnsi="Times New Roman" w:cs="Times New Roman"/>
          <w:bCs/>
          <w:color w:val="000000"/>
          <w:sz w:val="24"/>
          <w:szCs w:val="24"/>
        </w:rPr>
        <w:t>na</w:t>
      </w:r>
      <w:proofErr w:type="gramEnd"/>
      <w:r w:rsidRPr="00173765">
        <w:rPr>
          <w:rFonts w:ascii="Times New Roman" w:eastAsia="Times New Roman" w:hAnsi="Times New Roman" w:cs="Times New Roman"/>
          <w:bCs/>
          <w:color w:val="000000"/>
          <w:sz w:val="24"/>
          <w:szCs w:val="24"/>
        </w:rPr>
        <w:t xml:space="preserve"> izvršenju ugovora plati ugovornu kaznu u iznosu od 2 </w:t>
      </w:r>
      <w:r w:rsidR="00087FE8">
        <w:rPr>
          <w:rFonts w:ascii="Times New Roman" w:eastAsia="Times New Roman" w:hAnsi="Times New Roman" w:cs="Times New Roman"/>
          <w:bCs/>
          <w:color w:val="000000"/>
          <w:sz w:val="24"/>
          <w:szCs w:val="24"/>
        </w:rPr>
        <w:t>‰</w:t>
      </w:r>
      <w:r w:rsidRPr="00173765">
        <w:rPr>
          <w:rFonts w:ascii="Times New Roman" w:eastAsia="Times New Roman" w:hAnsi="Times New Roman" w:cs="Times New Roman"/>
          <w:bCs/>
          <w:color w:val="000000"/>
          <w:sz w:val="24"/>
          <w:szCs w:val="24"/>
        </w:rPr>
        <w:t xml:space="preserve"> (promila) a najviše do 5 % ugovorene vrijednosti. Ugovorena kazna se plaća umanjenjem </w:t>
      </w:r>
      <w:r w:rsidR="00087FE8">
        <w:rPr>
          <w:rFonts w:ascii="Times New Roman" w:eastAsia="Times New Roman" w:hAnsi="Times New Roman" w:cs="Times New Roman"/>
          <w:bCs/>
          <w:color w:val="000000"/>
          <w:sz w:val="24"/>
          <w:szCs w:val="24"/>
        </w:rPr>
        <w:t xml:space="preserve">privremene </w:t>
      </w:r>
      <w:r w:rsidRPr="00173765">
        <w:rPr>
          <w:rFonts w:ascii="Times New Roman" w:eastAsia="Times New Roman" w:hAnsi="Times New Roman" w:cs="Times New Roman"/>
          <w:bCs/>
          <w:color w:val="000000"/>
          <w:sz w:val="24"/>
          <w:szCs w:val="24"/>
        </w:rPr>
        <w:t>odnosno okončane situacije za iznos utvrđene kazne.</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Strane ugovora su saglasne da sve sporove koji nastanu iz odnosa zasnovanih ovim ugovorom prvenstveno rješavaju sporazumno. Sve sporove koji mogu nastati u vezi ovog ugovora rješavaće Privredni sud u Podgorici.</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Ugovorne strane se obavezuju da </w:t>
      </w:r>
      <w:proofErr w:type="gramStart"/>
      <w:r w:rsidRPr="00173765">
        <w:rPr>
          <w:rFonts w:ascii="Times New Roman" w:eastAsia="Times New Roman" w:hAnsi="Times New Roman" w:cs="Times New Roman"/>
          <w:bCs/>
          <w:color w:val="000000"/>
          <w:sz w:val="24"/>
          <w:szCs w:val="24"/>
        </w:rPr>
        <w:t>će</w:t>
      </w:r>
      <w:proofErr w:type="gramEnd"/>
      <w:r w:rsidRPr="00173765">
        <w:rPr>
          <w:rFonts w:ascii="Times New Roman" w:eastAsia="Times New Roman" w:hAnsi="Times New Roman" w:cs="Times New Roman"/>
          <w:bCs/>
          <w:color w:val="000000"/>
          <w:sz w:val="24"/>
          <w:szCs w:val="24"/>
        </w:rPr>
        <w:t xml:space="preserve"> preduzimati mjere kojima se sprečava bila koja koruptivna radnja. Ukoliko se utvrdi da bilo koja ugovorna strana preduzima koruptivne radnje Ugovor </w:t>
      </w:r>
      <w:proofErr w:type="gramStart"/>
      <w:r w:rsidRPr="00173765">
        <w:rPr>
          <w:rFonts w:ascii="Times New Roman" w:eastAsia="Times New Roman" w:hAnsi="Times New Roman" w:cs="Times New Roman"/>
          <w:bCs/>
          <w:color w:val="000000"/>
          <w:sz w:val="24"/>
          <w:szCs w:val="24"/>
        </w:rPr>
        <w:t>će</w:t>
      </w:r>
      <w:proofErr w:type="gramEnd"/>
      <w:r w:rsidRPr="00173765">
        <w:rPr>
          <w:rFonts w:ascii="Times New Roman" w:eastAsia="Times New Roman" w:hAnsi="Times New Roman" w:cs="Times New Roman"/>
          <w:bCs/>
          <w:color w:val="000000"/>
          <w:sz w:val="24"/>
          <w:szCs w:val="24"/>
        </w:rPr>
        <w:t xml:space="preserve"> se smatrati ništavim.</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lastRenderedPageBreak/>
        <w:t xml:space="preserve">Naručilac </w:t>
      </w:r>
      <w:proofErr w:type="gramStart"/>
      <w:r w:rsidR="008455E1">
        <w:rPr>
          <w:rFonts w:ascii="Times New Roman" w:eastAsia="Times New Roman" w:hAnsi="Times New Roman" w:cs="Times New Roman"/>
          <w:bCs/>
          <w:color w:val="000000"/>
          <w:sz w:val="24"/>
          <w:szCs w:val="24"/>
        </w:rPr>
        <w:t>će</w:t>
      </w:r>
      <w:proofErr w:type="gramEnd"/>
      <w:r w:rsidR="008455E1">
        <w:rPr>
          <w:rFonts w:ascii="Times New Roman" w:eastAsia="Times New Roman" w:hAnsi="Times New Roman" w:cs="Times New Roman"/>
          <w:bCs/>
          <w:color w:val="000000"/>
          <w:sz w:val="24"/>
          <w:szCs w:val="24"/>
        </w:rPr>
        <w:t xml:space="preserve"> jednostrano raskinuti</w:t>
      </w:r>
      <w:r w:rsidRPr="00173765">
        <w:rPr>
          <w:rFonts w:ascii="Times New Roman" w:eastAsia="Times New Roman" w:hAnsi="Times New Roman" w:cs="Times New Roman"/>
          <w:bCs/>
          <w:color w:val="000000"/>
          <w:sz w:val="24"/>
          <w:szCs w:val="24"/>
        </w:rPr>
        <w:t xml:space="preserve"> Ugovor o javnoj nabavci u slučaju da Izvođač:</w:t>
      </w:r>
    </w:p>
    <w:p w:rsidR="00E60CF9" w:rsidRPr="00E60CF9" w:rsidRDefault="00E60CF9" w:rsidP="00173765">
      <w:pPr>
        <w:spacing w:after="0" w:line="240" w:lineRule="auto"/>
        <w:jc w:val="both"/>
        <w:rPr>
          <w:rFonts w:ascii="Times New Roman" w:eastAsia="Times New Roman" w:hAnsi="Times New Roman" w:cs="Times New Roman"/>
          <w:bCs/>
          <w:color w:val="000000"/>
          <w:sz w:val="10"/>
          <w:szCs w:val="24"/>
        </w:rPr>
      </w:pPr>
      <w:bookmarkStart w:id="13" w:name="_GoBack"/>
      <w:bookmarkEnd w:id="13"/>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a)</w:t>
      </w:r>
      <w:r w:rsidR="009361F4">
        <w:rPr>
          <w:rFonts w:ascii="Times New Roman" w:eastAsia="Times New Roman" w:hAnsi="Times New Roman" w:cs="Times New Roman"/>
          <w:bCs/>
          <w:color w:val="000000"/>
          <w:sz w:val="24"/>
          <w:szCs w:val="24"/>
        </w:rPr>
        <w:t xml:space="preserve"> </w:t>
      </w:r>
      <w:proofErr w:type="gramStart"/>
      <w:r w:rsidRPr="00173765">
        <w:rPr>
          <w:rFonts w:ascii="Times New Roman" w:eastAsia="Times New Roman" w:hAnsi="Times New Roman" w:cs="Times New Roman"/>
          <w:bCs/>
          <w:color w:val="000000"/>
          <w:sz w:val="24"/>
          <w:szCs w:val="24"/>
        </w:rPr>
        <w:t>napusti</w:t>
      </w:r>
      <w:proofErr w:type="gramEnd"/>
      <w:r w:rsidRPr="00173765">
        <w:rPr>
          <w:rFonts w:ascii="Times New Roman" w:eastAsia="Times New Roman" w:hAnsi="Times New Roman" w:cs="Times New Roman"/>
          <w:bCs/>
          <w:color w:val="000000"/>
          <w:sz w:val="24"/>
          <w:szCs w:val="24"/>
        </w:rPr>
        <w:t xml:space="preserve"> radove odnosno na neki drugi način jasno ispolji svoju namjeru da ne nastavi sa izvršavanjem svojih ugovornih obaveza;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b)</w:t>
      </w:r>
      <w:r w:rsidR="009361F4">
        <w:rPr>
          <w:rFonts w:ascii="Times New Roman" w:eastAsia="Times New Roman" w:hAnsi="Times New Roman" w:cs="Times New Roman"/>
          <w:bCs/>
          <w:color w:val="000000"/>
          <w:sz w:val="24"/>
          <w:szCs w:val="24"/>
        </w:rPr>
        <w:t xml:space="preserve"> </w:t>
      </w:r>
      <w:proofErr w:type="gramStart"/>
      <w:r w:rsidRPr="00173765">
        <w:rPr>
          <w:rFonts w:ascii="Times New Roman" w:eastAsia="Times New Roman" w:hAnsi="Times New Roman" w:cs="Times New Roman"/>
          <w:bCs/>
          <w:color w:val="000000"/>
          <w:sz w:val="24"/>
          <w:szCs w:val="24"/>
        </w:rPr>
        <w:t>ne</w:t>
      </w:r>
      <w:proofErr w:type="gramEnd"/>
      <w:r w:rsidRPr="00173765">
        <w:rPr>
          <w:rFonts w:ascii="Times New Roman" w:eastAsia="Times New Roman" w:hAnsi="Times New Roman" w:cs="Times New Roman"/>
          <w:bCs/>
          <w:color w:val="000000"/>
          <w:sz w:val="24"/>
          <w:szCs w:val="24"/>
        </w:rPr>
        <w:t xml:space="preserve"> dostavi garanciju za dobro izvršenje ugovora i garanciju za otklanjanje nedostataka,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c) </w:t>
      </w:r>
      <w:proofErr w:type="gramStart"/>
      <w:r w:rsidRPr="00173765">
        <w:rPr>
          <w:rFonts w:ascii="Times New Roman" w:eastAsia="Times New Roman" w:hAnsi="Times New Roman" w:cs="Times New Roman"/>
          <w:bCs/>
          <w:color w:val="000000"/>
          <w:sz w:val="24"/>
          <w:szCs w:val="24"/>
        </w:rPr>
        <w:t>ne</w:t>
      </w:r>
      <w:proofErr w:type="gramEnd"/>
      <w:r w:rsidRPr="00173765">
        <w:rPr>
          <w:rFonts w:ascii="Times New Roman" w:eastAsia="Times New Roman" w:hAnsi="Times New Roman" w:cs="Times New Roman"/>
          <w:bCs/>
          <w:color w:val="000000"/>
          <w:sz w:val="24"/>
          <w:szCs w:val="24"/>
        </w:rPr>
        <w:t xml:space="preserve"> izvršava svoje obaveze u rokovima i na način predviđen Ugovorom.</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Ugovor o javnoj nabavci tokom njegovog trajanja može da se izmijeni bez sprovođenja novog postupka javne nabavke u skladu sa članom 151 Zakona o javnim nabavkama: kada je potreba za izmjenom ugovora nastala zbog okolnosti koje naručilac u vrijeme zaključivanja ugovora nije mogao da predvidi, a izmjenom se ne mijenja priroda ugovora a povećanje vrijednosti ugovora nije veće od 20% vrijednosti prvobitnog ugovora i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Ukoliko dođe do raskida Ugovora i prekida radova, Naručilac i Izvođač su dužni da preduzmu potrebne mjere da se izvedeni radovi zaštite </w:t>
      </w:r>
      <w:proofErr w:type="gramStart"/>
      <w:r w:rsidRPr="00173765">
        <w:rPr>
          <w:rFonts w:ascii="Times New Roman" w:eastAsia="Times New Roman" w:hAnsi="Times New Roman" w:cs="Times New Roman"/>
          <w:bCs/>
          <w:color w:val="000000"/>
          <w:sz w:val="24"/>
          <w:szCs w:val="24"/>
        </w:rPr>
        <w:t>od</w:t>
      </w:r>
      <w:proofErr w:type="gramEnd"/>
      <w:r w:rsidRPr="00173765">
        <w:rPr>
          <w:rFonts w:ascii="Times New Roman" w:eastAsia="Times New Roman" w:hAnsi="Times New Roman" w:cs="Times New Roman"/>
          <w:bCs/>
          <w:color w:val="000000"/>
          <w:sz w:val="24"/>
          <w:szCs w:val="24"/>
        </w:rPr>
        <w:t xml:space="preserve"> propadanja. Troškove zaštite radova snosi ugovorna strana čijom krivicom je došlo do raskida Ugovora odnosno do prekida radova.</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r w:rsidRPr="00173765">
        <w:rPr>
          <w:rFonts w:ascii="Times New Roman" w:eastAsia="Times New Roman" w:hAnsi="Times New Roman" w:cs="Times New Roman"/>
          <w:bCs/>
          <w:color w:val="000000"/>
          <w:sz w:val="24"/>
          <w:szCs w:val="24"/>
        </w:rPr>
        <w:t xml:space="preserve">Izvođač ima pravo da jednostrano raskine Ugovor ako Naručilac ne plaća Izvođaču u rokovima i </w:t>
      </w:r>
      <w:proofErr w:type="gramStart"/>
      <w:r w:rsidRPr="00173765">
        <w:rPr>
          <w:rFonts w:ascii="Times New Roman" w:eastAsia="Times New Roman" w:hAnsi="Times New Roman" w:cs="Times New Roman"/>
          <w:bCs/>
          <w:color w:val="000000"/>
          <w:sz w:val="24"/>
          <w:szCs w:val="24"/>
        </w:rPr>
        <w:t>na</w:t>
      </w:r>
      <w:proofErr w:type="gramEnd"/>
      <w:r w:rsidRPr="00173765">
        <w:rPr>
          <w:rFonts w:ascii="Times New Roman" w:eastAsia="Times New Roman" w:hAnsi="Times New Roman" w:cs="Times New Roman"/>
          <w:bCs/>
          <w:color w:val="000000"/>
          <w:sz w:val="24"/>
          <w:szCs w:val="24"/>
        </w:rPr>
        <w:t xml:space="preserve"> način predviđen Ugovorom.Naručilac potom obavještava Izvođača da će njegova oprema i privremeni radovi biti odloženi na ili u blizini gradilišta. Izvođač je dužan da odmah organizuje njihovo uklanjanje </w:t>
      </w:r>
      <w:proofErr w:type="gramStart"/>
      <w:r w:rsidRPr="00173765">
        <w:rPr>
          <w:rFonts w:ascii="Times New Roman" w:eastAsia="Times New Roman" w:hAnsi="Times New Roman" w:cs="Times New Roman"/>
          <w:bCs/>
          <w:color w:val="000000"/>
          <w:sz w:val="24"/>
          <w:szCs w:val="24"/>
        </w:rPr>
        <w:t>na</w:t>
      </w:r>
      <w:proofErr w:type="gramEnd"/>
      <w:r w:rsidRPr="00173765">
        <w:rPr>
          <w:rFonts w:ascii="Times New Roman" w:eastAsia="Times New Roman" w:hAnsi="Times New Roman" w:cs="Times New Roman"/>
          <w:bCs/>
          <w:color w:val="000000"/>
          <w:sz w:val="24"/>
          <w:szCs w:val="24"/>
        </w:rPr>
        <w:t xml:space="preserve"> svoj rizik i o svom trošku. </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Pr="00173765" w:rsidRDefault="00173765" w:rsidP="00173765">
      <w:pPr>
        <w:spacing w:after="0" w:line="240" w:lineRule="auto"/>
        <w:jc w:val="both"/>
        <w:rPr>
          <w:rFonts w:ascii="Times New Roman" w:eastAsia="Times New Roman" w:hAnsi="Times New Roman" w:cs="Times New Roman"/>
          <w:bCs/>
          <w:sz w:val="24"/>
          <w:szCs w:val="24"/>
          <w:lang w:val="sr-Latn-ME"/>
        </w:rPr>
      </w:pPr>
      <w:r w:rsidRPr="00173765">
        <w:rPr>
          <w:rFonts w:ascii="Times New Roman" w:eastAsia="Times New Roman" w:hAnsi="Times New Roman" w:cs="Times New Roman"/>
          <w:bCs/>
          <w:sz w:val="24"/>
          <w:szCs w:val="24"/>
          <w:lang w:val="sr-Latn-ME"/>
        </w:rPr>
        <w:t>Na sve što nije regulisano odredbama Ugovora o javnoj nabavci primijeniće se odredbe Zakona o obligacionim odnosima (Objavljen u "Sl. listu CG", br. 47 od 7. avgusta 2008, 4/11, 22/17).</w:t>
      </w:r>
    </w:p>
    <w:p w:rsidR="00285252" w:rsidRPr="00E93917" w:rsidRDefault="00285252"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4" w:name="_Toc62730566"/>
      <w:r w:rsidRPr="00E93917">
        <w:rPr>
          <w:rFonts w:ascii="Times New Roman" w:eastAsia="Times New Roman" w:hAnsi="Times New Roman" w:cs="Times New Roman"/>
          <w:b/>
          <w:sz w:val="24"/>
          <w:szCs w:val="24"/>
          <w:lang w:val="sr-Latn-ME"/>
        </w:rPr>
        <w:t>ZAHTJEV ZA POJAŠNJENJE ILI IZMJENU I DOPUNU TENDERSKE DOKUMENTACIJE</w:t>
      </w:r>
      <w:bookmarkEnd w:id="14"/>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Zahtjev se podnosi isključivo putem ESJN-a.</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9361F4" w:rsidRPr="00E93917" w:rsidRDefault="009361F4" w:rsidP="00E93917">
      <w:pPr>
        <w:spacing w:after="0" w:line="240" w:lineRule="auto"/>
        <w:jc w:val="both"/>
        <w:rPr>
          <w:rFonts w:ascii="Times New Roman" w:eastAsia="Times New Roman" w:hAnsi="Times New Roman" w:cs="Times New Roman"/>
          <w:color w:val="000000"/>
          <w:sz w:val="24"/>
          <w:szCs w:val="24"/>
          <w:lang w:val="sr-Latn-ME"/>
        </w:rPr>
      </w:pPr>
    </w:p>
    <w:p w:rsid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3467D8" w:rsidRDefault="003467D8" w:rsidP="00E93917">
      <w:pPr>
        <w:spacing w:after="0" w:line="240" w:lineRule="auto"/>
        <w:jc w:val="both"/>
        <w:rPr>
          <w:rFonts w:ascii="Times New Roman" w:eastAsia="Times New Roman" w:hAnsi="Times New Roman" w:cs="Times New Roman"/>
          <w:color w:val="000000"/>
          <w:sz w:val="24"/>
          <w:szCs w:val="24"/>
          <w:lang w:val="sr-Latn-ME"/>
        </w:rPr>
      </w:pPr>
    </w:p>
    <w:p w:rsidR="00285252" w:rsidRDefault="00285252" w:rsidP="00E93917">
      <w:pPr>
        <w:spacing w:after="0" w:line="240" w:lineRule="auto"/>
        <w:jc w:val="both"/>
        <w:rPr>
          <w:rFonts w:ascii="Times New Roman" w:eastAsia="Times New Roman" w:hAnsi="Times New Roman" w:cs="Times New Roman"/>
          <w:color w:val="000000"/>
          <w:sz w:val="24"/>
          <w:szCs w:val="24"/>
          <w:lang w:val="sr-Latn-ME"/>
        </w:rPr>
      </w:pPr>
    </w:p>
    <w:p w:rsidR="003467D8" w:rsidRPr="00E93917" w:rsidRDefault="003467D8"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15" w:name="_Toc416180136"/>
      <w:bookmarkStart w:id="16" w:name="_Toc508349235"/>
      <w:bookmarkStart w:id="17" w:name="_Toc62730567"/>
      <w:r w:rsidRPr="00E93917">
        <w:rPr>
          <w:rFonts w:ascii="Times New Roman" w:eastAsia="Times New Roman" w:hAnsi="Times New Roman" w:cs="Times New Roman"/>
          <w:b/>
          <w:sz w:val="24"/>
          <w:szCs w:val="24"/>
          <w:lang w:val="sr-Latn-ME"/>
        </w:rPr>
        <w:lastRenderedPageBreak/>
        <w:t xml:space="preserve"> IZJAVA NARUČIOCA O NEPOSTOJANJU SUKOBA INTERESA</w:t>
      </w:r>
      <w:bookmarkEnd w:id="15"/>
      <w:bookmarkEnd w:id="16"/>
      <w:bookmarkEnd w:id="17"/>
    </w:p>
    <w:p w:rsidR="00E93917" w:rsidRPr="00E93917" w:rsidRDefault="00E93917" w:rsidP="00E93917">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E93917" w:rsidRPr="00E93917" w:rsidRDefault="00E93917" w:rsidP="00E93917">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1F11DD" w:rsidRPr="001F11DD" w:rsidRDefault="001F11DD" w:rsidP="001F11DD">
      <w:pPr>
        <w:tabs>
          <w:tab w:val="left" w:pos="3290"/>
        </w:tabs>
        <w:spacing w:after="0" w:line="240" w:lineRule="auto"/>
        <w:rPr>
          <w:rFonts w:ascii="Times New Roman" w:eastAsia="Times New Roman" w:hAnsi="Times New Roman" w:cs="Times New Roman"/>
          <w:b/>
          <w:bCs/>
          <w:color w:val="000000"/>
          <w:sz w:val="24"/>
          <w:szCs w:val="32"/>
          <w:lang w:val="sr-Latn-ME"/>
        </w:rPr>
      </w:pPr>
      <w:r w:rsidRPr="001F11DD">
        <w:rPr>
          <w:rFonts w:ascii="Times New Roman" w:eastAsia="Times New Roman" w:hAnsi="Times New Roman" w:cs="Times New Roman"/>
          <w:b/>
          <w:bCs/>
          <w:color w:val="000000"/>
          <w:sz w:val="24"/>
          <w:szCs w:val="32"/>
          <w:lang w:val="sr-Latn-ME"/>
        </w:rPr>
        <w:t>Crnogorski elektrodistributivni sistem d.o.o. podgorica</w:t>
      </w:r>
    </w:p>
    <w:p w:rsidR="001F11DD" w:rsidRPr="001F11DD" w:rsidRDefault="001F11DD" w:rsidP="001F11DD">
      <w:pPr>
        <w:tabs>
          <w:tab w:val="left" w:pos="3290"/>
        </w:tabs>
        <w:spacing w:after="0" w:line="240" w:lineRule="auto"/>
        <w:rPr>
          <w:rFonts w:ascii="Times New Roman" w:eastAsia="Times New Roman" w:hAnsi="Times New Roman" w:cs="Times New Roman"/>
          <w:bCs/>
          <w:color w:val="000000"/>
          <w:sz w:val="24"/>
          <w:szCs w:val="32"/>
          <w:lang w:val="sr-Latn-ME"/>
        </w:rPr>
      </w:pPr>
      <w:r w:rsidRPr="001F11DD">
        <w:rPr>
          <w:rFonts w:ascii="Times New Roman" w:eastAsia="Times New Roman" w:hAnsi="Times New Roman" w:cs="Times New Roman"/>
          <w:bCs/>
          <w:color w:val="000000"/>
          <w:sz w:val="24"/>
          <w:szCs w:val="32"/>
          <w:lang w:val="sr-Latn-ME"/>
        </w:rPr>
        <w:t>Broj: 10-10-</w:t>
      </w:r>
      <w:r w:rsidR="00D949AE">
        <w:rPr>
          <w:rFonts w:ascii="Times New Roman" w:eastAsia="Times New Roman" w:hAnsi="Times New Roman" w:cs="Times New Roman"/>
          <w:bCs/>
          <w:color w:val="000000"/>
          <w:sz w:val="24"/>
          <w:szCs w:val="32"/>
          <w:lang w:val="sr-Latn-ME"/>
        </w:rPr>
        <w:t>24683/1</w:t>
      </w:r>
    </w:p>
    <w:p w:rsidR="001F11DD" w:rsidRPr="001F11DD" w:rsidRDefault="001F11DD" w:rsidP="001F11DD">
      <w:pPr>
        <w:tabs>
          <w:tab w:val="left" w:pos="3290"/>
        </w:tabs>
        <w:spacing w:after="0" w:line="240" w:lineRule="auto"/>
        <w:rPr>
          <w:rFonts w:ascii="Times New Roman" w:eastAsia="Times New Roman" w:hAnsi="Times New Roman" w:cs="Times New Roman"/>
          <w:bCs/>
          <w:color w:val="000000"/>
          <w:sz w:val="24"/>
          <w:szCs w:val="32"/>
          <w:lang w:val="sr-Latn-ME"/>
        </w:rPr>
      </w:pPr>
      <w:r w:rsidRPr="001F11DD">
        <w:rPr>
          <w:rFonts w:ascii="Times New Roman" w:eastAsia="Times New Roman" w:hAnsi="Times New Roman" w:cs="Times New Roman"/>
          <w:bCs/>
          <w:color w:val="000000"/>
          <w:sz w:val="24"/>
          <w:szCs w:val="32"/>
          <w:lang w:val="sr-Latn-ME"/>
        </w:rPr>
        <w:t>Mjest</w:t>
      </w:r>
      <w:r w:rsidR="00D949AE">
        <w:rPr>
          <w:rFonts w:ascii="Times New Roman" w:eastAsia="Times New Roman" w:hAnsi="Times New Roman" w:cs="Times New Roman"/>
          <w:bCs/>
          <w:color w:val="000000"/>
          <w:sz w:val="24"/>
          <w:szCs w:val="32"/>
          <w:lang w:val="sr-Latn-ME"/>
        </w:rPr>
        <w:t>o i datum: Podgorica,  11.07</w:t>
      </w:r>
      <w:r w:rsidRPr="001F11DD">
        <w:rPr>
          <w:rFonts w:ascii="Times New Roman" w:eastAsia="Times New Roman" w:hAnsi="Times New Roman" w:cs="Times New Roman"/>
          <w:bCs/>
          <w:color w:val="000000"/>
          <w:sz w:val="24"/>
          <w:szCs w:val="32"/>
          <w:lang w:val="sr-Latn-ME"/>
        </w:rPr>
        <w:t>.2023. godine</w:t>
      </w:r>
    </w:p>
    <w:p w:rsidR="001F11DD" w:rsidRPr="001F11DD" w:rsidRDefault="001F11DD" w:rsidP="001F11DD">
      <w:pPr>
        <w:tabs>
          <w:tab w:val="left" w:pos="3290"/>
        </w:tabs>
        <w:spacing w:after="0" w:line="240" w:lineRule="auto"/>
        <w:rPr>
          <w:rFonts w:ascii="Times New Roman" w:eastAsia="Times New Roman" w:hAnsi="Times New Roman" w:cs="Times New Roman"/>
          <w:bCs/>
          <w:color w:val="000000"/>
          <w:sz w:val="24"/>
          <w:szCs w:val="32"/>
          <w:lang w:val="sr-Latn-ME"/>
        </w:rPr>
      </w:pPr>
    </w:p>
    <w:p w:rsidR="001F11DD" w:rsidRPr="001F11DD" w:rsidRDefault="001F11DD" w:rsidP="001F11DD">
      <w:pPr>
        <w:tabs>
          <w:tab w:val="left" w:pos="3290"/>
        </w:tabs>
        <w:spacing w:after="0" w:line="240" w:lineRule="auto"/>
        <w:rPr>
          <w:rFonts w:ascii="Times New Roman" w:eastAsia="Times New Roman" w:hAnsi="Times New Roman" w:cs="Times New Roman"/>
          <w:bCs/>
          <w:color w:val="000000"/>
          <w:sz w:val="24"/>
          <w:szCs w:val="32"/>
          <w:lang w:val="sr-Latn-ME"/>
        </w:rPr>
      </w:pPr>
    </w:p>
    <w:p w:rsidR="001F11DD" w:rsidRPr="001F11DD" w:rsidRDefault="001F11DD" w:rsidP="001F11DD">
      <w:pPr>
        <w:tabs>
          <w:tab w:val="left" w:pos="3290"/>
        </w:tabs>
        <w:spacing w:after="0" w:line="240" w:lineRule="auto"/>
        <w:jc w:val="both"/>
        <w:rPr>
          <w:rFonts w:ascii="Times New Roman" w:eastAsia="Times New Roman" w:hAnsi="Times New Roman" w:cs="Times New Roman"/>
          <w:bCs/>
          <w:color w:val="000000"/>
          <w:sz w:val="24"/>
          <w:szCs w:val="32"/>
          <w:lang w:val="sr-Latn-ME"/>
        </w:rPr>
      </w:pPr>
      <w:r w:rsidRPr="001F11DD">
        <w:rPr>
          <w:rFonts w:ascii="Times New Roman" w:eastAsia="Times New Roman" w:hAnsi="Times New Roman" w:cs="Times New Roman"/>
          <w:bCs/>
          <w:color w:val="000000"/>
          <w:sz w:val="24"/>
          <w:szCs w:val="32"/>
          <w:lang w:val="sr-Latn-ME"/>
        </w:rPr>
        <w:t>U skladu sa članom 43 stav 1 Zakona o javnim nabavkama (,,Službeni list CG “, br. 74/19, 3/23, 11/23),</w:t>
      </w:r>
    </w:p>
    <w:p w:rsidR="001F11DD" w:rsidRPr="001F11DD" w:rsidRDefault="001F11DD" w:rsidP="001F11DD">
      <w:pPr>
        <w:tabs>
          <w:tab w:val="left" w:pos="3290"/>
        </w:tabs>
        <w:spacing w:after="0" w:line="240" w:lineRule="auto"/>
        <w:jc w:val="center"/>
        <w:rPr>
          <w:rFonts w:ascii="Times New Roman" w:eastAsia="Times New Roman" w:hAnsi="Times New Roman" w:cs="Times New Roman"/>
          <w:b/>
          <w:bCs/>
          <w:color w:val="000000"/>
          <w:sz w:val="32"/>
          <w:szCs w:val="32"/>
          <w:lang w:val="sr-Latn-ME"/>
        </w:rPr>
      </w:pPr>
    </w:p>
    <w:p w:rsidR="001F11DD" w:rsidRPr="001F11DD" w:rsidRDefault="001F11DD" w:rsidP="001F11DD">
      <w:pPr>
        <w:tabs>
          <w:tab w:val="left" w:pos="3290"/>
        </w:tabs>
        <w:spacing w:after="0" w:line="240" w:lineRule="auto"/>
        <w:rPr>
          <w:rFonts w:ascii="Times New Roman" w:eastAsia="Times New Roman" w:hAnsi="Times New Roman" w:cs="Times New Roman"/>
          <w:bCs/>
          <w:color w:val="000000"/>
          <w:sz w:val="32"/>
          <w:szCs w:val="32"/>
          <w:lang w:val="sr-Latn-ME"/>
        </w:rPr>
      </w:pPr>
    </w:p>
    <w:p w:rsidR="001F11DD" w:rsidRPr="001F11DD" w:rsidRDefault="001F11DD" w:rsidP="001F11DD">
      <w:pPr>
        <w:tabs>
          <w:tab w:val="left" w:pos="3290"/>
        </w:tabs>
        <w:spacing w:after="0" w:line="240" w:lineRule="auto"/>
        <w:jc w:val="center"/>
        <w:rPr>
          <w:rFonts w:ascii="Times New Roman" w:eastAsia="Times New Roman" w:hAnsi="Times New Roman" w:cs="Times New Roman"/>
          <w:b/>
          <w:bCs/>
          <w:color w:val="000000"/>
          <w:sz w:val="32"/>
          <w:szCs w:val="32"/>
          <w:lang w:val="sr-Latn-ME"/>
        </w:rPr>
      </w:pPr>
      <w:r w:rsidRPr="001F11DD">
        <w:rPr>
          <w:rFonts w:ascii="Times New Roman" w:eastAsia="Times New Roman" w:hAnsi="Times New Roman" w:cs="Times New Roman"/>
          <w:b/>
          <w:bCs/>
          <w:color w:val="000000"/>
          <w:sz w:val="32"/>
          <w:szCs w:val="32"/>
          <w:lang w:val="sr-Latn-ME"/>
        </w:rPr>
        <w:t>Izjavljujem</w:t>
      </w:r>
    </w:p>
    <w:p w:rsidR="001F11DD" w:rsidRPr="001F11DD" w:rsidRDefault="001F11DD" w:rsidP="001F11DD">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1F11DD" w:rsidRPr="001F11DD" w:rsidRDefault="001F11DD" w:rsidP="001F11DD">
      <w:pPr>
        <w:tabs>
          <w:tab w:val="left" w:pos="3290"/>
        </w:tabs>
        <w:spacing w:after="0" w:line="240" w:lineRule="auto"/>
        <w:jc w:val="both"/>
        <w:rPr>
          <w:rFonts w:ascii="Times New Roman" w:eastAsia="Times New Roman" w:hAnsi="Times New Roman" w:cs="Times New Roman"/>
          <w:b/>
          <w:bCs/>
          <w:sz w:val="24"/>
          <w:szCs w:val="24"/>
          <w:lang w:val="sr-Latn-CS"/>
        </w:rPr>
      </w:pPr>
      <w:r w:rsidRPr="001F11DD">
        <w:rPr>
          <w:rFonts w:ascii="Times New Roman" w:eastAsia="Times New Roman" w:hAnsi="Times New Roman" w:cs="Times New Roman"/>
          <w:color w:val="000000"/>
          <w:sz w:val="24"/>
          <w:szCs w:val="24"/>
          <w:lang w:val="sr-Latn-ME"/>
        </w:rPr>
        <w:t xml:space="preserve">da u postupku javne nabavke redni broj </w:t>
      </w:r>
      <w:r w:rsidRPr="001F11DD">
        <w:rPr>
          <w:rFonts w:ascii="Times New Roman" w:eastAsia="Times New Roman" w:hAnsi="Times New Roman" w:cs="Times New Roman"/>
          <w:sz w:val="24"/>
          <w:szCs w:val="24"/>
        </w:rPr>
        <w:t>247</w:t>
      </w:r>
      <w:r w:rsidRPr="001F11DD">
        <w:rPr>
          <w:rFonts w:ascii="Times New Roman" w:eastAsia="Times New Roman" w:hAnsi="Times New Roman" w:cs="Times New Roman"/>
          <w:color w:val="000000"/>
          <w:sz w:val="24"/>
          <w:szCs w:val="24"/>
          <w:lang w:val="sr-Latn-ME"/>
        </w:rPr>
        <w:t xml:space="preserve"> iz Plana javnih nabavki br. 6148 od 31.01.2023. godine za nabavku roba - </w:t>
      </w:r>
      <w:r w:rsidRPr="001F11DD">
        <w:rPr>
          <w:rFonts w:ascii="Times New Roman" w:eastAsia="Times New Roman" w:hAnsi="Times New Roman" w:cs="Times New Roman"/>
          <w:b/>
          <w:bCs/>
          <w:sz w:val="24"/>
          <w:szCs w:val="24"/>
          <w:lang w:val="sr-Latn-CS"/>
        </w:rPr>
        <w:t xml:space="preserve">STS 10/0,4 KV 160 KVA Brskut 3, sa uklapanjem u 10 kV i NN mrežu-KO Brskut, </w:t>
      </w:r>
      <w:r w:rsidRPr="001F11DD">
        <w:rPr>
          <w:rFonts w:ascii="Times New Roman" w:eastAsia="Times New Roman" w:hAnsi="Times New Roman" w:cs="Times New Roman"/>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1F11DD" w:rsidRPr="001F11DD" w:rsidRDefault="001F11DD" w:rsidP="001F11DD">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1F11DD" w:rsidRPr="001F11DD" w:rsidRDefault="001F11DD" w:rsidP="001F11DD">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1F11DD" w:rsidRPr="001F11DD" w:rsidRDefault="001F11DD" w:rsidP="001F11DD">
      <w:pPr>
        <w:tabs>
          <w:tab w:val="left" w:pos="3290"/>
        </w:tabs>
        <w:spacing w:after="0" w:line="240" w:lineRule="auto"/>
        <w:ind w:left="-1134" w:firstLine="1134"/>
        <w:rPr>
          <w:rFonts w:ascii="Times New Roman" w:eastAsia="Times New Roman" w:hAnsi="Times New Roman" w:cs="Times New Roman"/>
          <w:color w:val="000000"/>
          <w:sz w:val="24"/>
          <w:szCs w:val="24"/>
          <w:lang w:val="sr-Latn-ME"/>
        </w:rPr>
      </w:pPr>
      <w:r w:rsidRPr="001F11DD">
        <w:rPr>
          <w:rFonts w:ascii="Times New Roman" w:eastAsia="Times New Roman" w:hAnsi="Times New Roman" w:cs="Times New Roman"/>
          <w:color w:val="000000"/>
          <w:sz w:val="24"/>
          <w:szCs w:val="24"/>
          <w:lang w:val="sr-Latn-ME"/>
        </w:rPr>
        <w:t xml:space="preserve">Ovlašćeno lice naručioca </w:t>
      </w:r>
      <w:r w:rsidRPr="001F11DD">
        <w:rPr>
          <w:rFonts w:ascii="Times New Roman" w:eastAsia="Times New Roman" w:hAnsi="Times New Roman" w:cs="Times New Roman"/>
          <w:iCs/>
          <w:color w:val="000000"/>
          <w:sz w:val="24"/>
          <w:szCs w:val="24"/>
          <w:lang w:val="it-IT"/>
        </w:rPr>
        <w:t xml:space="preserve">– </w:t>
      </w:r>
      <w:r w:rsidRPr="001F11DD">
        <w:rPr>
          <w:rFonts w:ascii="Times New Roman" w:eastAsia="Times New Roman" w:hAnsi="Times New Roman" w:cs="Times New Roman"/>
          <w:color w:val="000000"/>
          <w:sz w:val="24"/>
          <w:szCs w:val="24"/>
          <w:lang w:val="sr-Latn-ME"/>
        </w:rPr>
        <w:t>Vladimir Čađenović</w:t>
      </w:r>
    </w:p>
    <w:p w:rsidR="001F11DD" w:rsidRPr="001F11DD" w:rsidRDefault="001F11DD" w:rsidP="001F11DD">
      <w:pPr>
        <w:tabs>
          <w:tab w:val="left" w:pos="3290"/>
        </w:tabs>
        <w:spacing w:after="0" w:line="240" w:lineRule="auto"/>
        <w:ind w:left="-1134" w:firstLine="1134"/>
        <w:rPr>
          <w:rFonts w:ascii="Times New Roman" w:eastAsia="Times New Roman" w:hAnsi="Times New Roman" w:cs="Times New Roman"/>
          <w:i/>
          <w:iCs/>
          <w:color w:val="000000"/>
          <w:sz w:val="24"/>
          <w:szCs w:val="24"/>
          <w:lang w:val="sr-Latn-ME"/>
        </w:rPr>
      </w:pP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r w:rsidRPr="001F11DD">
        <w:rPr>
          <w:rFonts w:ascii="Times New Roman" w:eastAsia="Times New Roman" w:hAnsi="Times New Roman" w:cs="Times New Roman"/>
          <w:color w:val="000000"/>
          <w:sz w:val="24"/>
          <w:szCs w:val="24"/>
          <w:lang w:val="sr-Latn-ME"/>
        </w:rPr>
        <w:t>Službenik za javne nabavke</w:t>
      </w:r>
      <w:r w:rsidRPr="001F11DD">
        <w:rPr>
          <w:rFonts w:ascii="Times New Roman" w:eastAsia="Times New Roman" w:hAnsi="Times New Roman" w:cs="Times New Roman"/>
          <w:i/>
          <w:iCs/>
          <w:color w:val="000000"/>
          <w:sz w:val="24"/>
          <w:szCs w:val="24"/>
          <w:lang w:val="sr-Latn-ME"/>
        </w:rPr>
        <w:t xml:space="preserve"> </w:t>
      </w:r>
      <w:r w:rsidRPr="001F11DD">
        <w:rPr>
          <w:rFonts w:ascii="Times New Roman" w:eastAsia="Times New Roman" w:hAnsi="Times New Roman" w:cs="Times New Roman"/>
          <w:iCs/>
          <w:color w:val="000000"/>
          <w:sz w:val="24"/>
          <w:szCs w:val="24"/>
          <w:lang w:val="it-IT"/>
        </w:rPr>
        <w:t>– Jasmina Murić</w:t>
      </w:r>
    </w:p>
    <w:p w:rsidR="001F11DD" w:rsidRPr="001F11DD" w:rsidRDefault="001F11DD" w:rsidP="001F11DD">
      <w:pPr>
        <w:tabs>
          <w:tab w:val="left" w:pos="3290"/>
        </w:tabs>
        <w:spacing w:after="0" w:line="240" w:lineRule="auto"/>
        <w:ind w:left="-1134" w:firstLine="1134"/>
        <w:rPr>
          <w:rFonts w:ascii="Times New Roman" w:eastAsia="Times New Roman" w:hAnsi="Times New Roman" w:cs="Times New Roman"/>
          <w:i/>
          <w:iCs/>
          <w:color w:val="000000"/>
          <w:sz w:val="24"/>
          <w:szCs w:val="24"/>
          <w:lang w:val="sr-Latn-ME"/>
        </w:rPr>
      </w:pPr>
    </w:p>
    <w:p w:rsidR="001F11DD" w:rsidRPr="001F11DD" w:rsidRDefault="001F11DD" w:rsidP="001F11DD">
      <w:pPr>
        <w:tabs>
          <w:tab w:val="left" w:pos="3290"/>
        </w:tabs>
        <w:spacing w:after="0" w:line="240" w:lineRule="auto"/>
        <w:ind w:left="-1134" w:firstLine="1134"/>
        <w:rPr>
          <w:rFonts w:ascii="Times New Roman" w:eastAsia="Times New Roman" w:hAnsi="Times New Roman" w:cs="Times New Roman"/>
          <w:color w:val="000000"/>
          <w:sz w:val="24"/>
          <w:szCs w:val="24"/>
          <w:lang w:val="sr-Latn-ME"/>
        </w:rPr>
      </w:pPr>
      <w:r w:rsidRPr="001F11DD">
        <w:rPr>
          <w:rFonts w:ascii="Times New Roman" w:eastAsia="Times New Roman" w:hAnsi="Times New Roman" w:cs="Times New Roman"/>
          <w:color w:val="000000"/>
          <w:sz w:val="24"/>
          <w:szCs w:val="24"/>
          <w:lang w:val="sr-Latn-ME"/>
        </w:rPr>
        <w:t xml:space="preserve">Lice koje je učestvovalo u planiranju javne nabavke </w:t>
      </w:r>
      <w:r w:rsidRPr="001F11DD">
        <w:rPr>
          <w:rFonts w:ascii="Times New Roman" w:eastAsia="Times New Roman" w:hAnsi="Times New Roman" w:cs="Times New Roman"/>
          <w:iCs/>
          <w:color w:val="000000"/>
          <w:sz w:val="24"/>
          <w:szCs w:val="24"/>
          <w:lang w:val="it-IT"/>
        </w:rPr>
        <w:t>–</w:t>
      </w:r>
      <w:r w:rsidRPr="001F11DD">
        <w:rPr>
          <w:rFonts w:ascii="Times New Roman" w:eastAsia="Times New Roman" w:hAnsi="Times New Roman" w:cs="Times New Roman"/>
          <w:color w:val="000000"/>
          <w:sz w:val="24"/>
          <w:szCs w:val="24"/>
          <w:lang w:val="sr-Latn-ME"/>
        </w:rPr>
        <w:t xml:space="preserve"> Jovan Milović</w:t>
      </w:r>
    </w:p>
    <w:p w:rsidR="001F11DD" w:rsidRPr="001F11DD" w:rsidRDefault="001F11DD" w:rsidP="001F11DD">
      <w:pPr>
        <w:tabs>
          <w:tab w:val="left" w:pos="3290"/>
        </w:tabs>
        <w:spacing w:after="0" w:line="240" w:lineRule="auto"/>
        <w:ind w:left="-1134"/>
        <w:rPr>
          <w:rFonts w:ascii="Times New Roman" w:eastAsia="Times New Roman" w:hAnsi="Times New Roman" w:cs="Times New Roman"/>
          <w:i/>
          <w:iCs/>
          <w:color w:val="000000"/>
          <w:sz w:val="24"/>
          <w:szCs w:val="24"/>
          <w:lang w:val="sr-Latn-ME"/>
        </w:rPr>
      </w:pPr>
    </w:p>
    <w:p w:rsidR="001F11DD" w:rsidRPr="001F11DD" w:rsidRDefault="001F11DD" w:rsidP="001F11DD">
      <w:pPr>
        <w:tabs>
          <w:tab w:val="left" w:pos="3290"/>
        </w:tabs>
        <w:spacing w:after="0" w:line="240" w:lineRule="auto"/>
        <w:ind w:left="-1134"/>
        <w:rPr>
          <w:rFonts w:ascii="Times New Roman" w:eastAsia="Times New Roman" w:hAnsi="Times New Roman" w:cs="Times New Roman"/>
          <w:iCs/>
          <w:color w:val="000000"/>
          <w:sz w:val="10"/>
          <w:szCs w:val="24"/>
          <w:lang w:val="sr-Latn-ME"/>
        </w:rPr>
      </w:pPr>
      <w:r w:rsidRPr="001F11DD">
        <w:rPr>
          <w:rFonts w:ascii="Times New Roman" w:eastAsia="Times New Roman" w:hAnsi="Times New Roman" w:cs="Times New Roman"/>
          <w:iCs/>
          <w:color w:val="000000"/>
          <w:sz w:val="24"/>
          <w:szCs w:val="24"/>
          <w:lang w:val="sr-Latn-ME"/>
        </w:rPr>
        <w:t xml:space="preserve">                </w:t>
      </w: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r w:rsidRPr="001F11DD">
        <w:rPr>
          <w:rFonts w:ascii="Times New Roman" w:eastAsia="Times New Roman" w:hAnsi="Times New Roman" w:cs="Times New Roman"/>
          <w:iCs/>
          <w:color w:val="000000"/>
          <w:sz w:val="24"/>
          <w:szCs w:val="24"/>
          <w:lang w:val="it-IT"/>
        </w:rPr>
        <w:t>Predsjedavajući član Komisije – Jasmina Murić</w:t>
      </w: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r w:rsidRPr="001F11DD">
        <w:rPr>
          <w:rFonts w:ascii="Times New Roman" w:eastAsia="Times New Roman" w:hAnsi="Times New Roman" w:cs="Times New Roman"/>
          <w:iCs/>
          <w:color w:val="000000"/>
          <w:sz w:val="24"/>
          <w:szCs w:val="24"/>
          <w:lang w:val="it-IT"/>
        </w:rPr>
        <w:t>Član komisije za sprovođenje postupka javne nabavke – Aleksandar Gagović</w:t>
      </w: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r w:rsidRPr="001F11DD">
        <w:rPr>
          <w:rFonts w:ascii="Times New Roman" w:eastAsia="Times New Roman" w:hAnsi="Times New Roman" w:cs="Times New Roman"/>
          <w:iCs/>
          <w:color w:val="000000"/>
          <w:sz w:val="24"/>
          <w:szCs w:val="24"/>
          <w:lang w:val="it-IT"/>
        </w:rPr>
        <w:t xml:space="preserve"> </w:t>
      </w: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r w:rsidRPr="001F11DD">
        <w:rPr>
          <w:rFonts w:ascii="Times New Roman" w:eastAsia="Times New Roman" w:hAnsi="Times New Roman" w:cs="Times New Roman"/>
          <w:iCs/>
          <w:color w:val="000000"/>
          <w:sz w:val="24"/>
          <w:szCs w:val="24"/>
          <w:lang w:val="it-IT"/>
        </w:rPr>
        <w:t>Član komisije za sprovođenje postupka javne nabavke – Ivan Raičević</w:t>
      </w: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r w:rsidRPr="001F11DD">
        <w:rPr>
          <w:rFonts w:ascii="Times New Roman" w:eastAsia="Times New Roman" w:hAnsi="Times New Roman" w:cs="Times New Roman"/>
          <w:iCs/>
          <w:color w:val="000000"/>
          <w:sz w:val="24"/>
          <w:szCs w:val="24"/>
          <w:lang w:val="it-IT"/>
        </w:rPr>
        <w:t>Član komisije za sprovođenje postupka javne nabavke – Vuk Anđušić</w:t>
      </w:r>
    </w:p>
    <w:p w:rsidR="001F11DD" w:rsidRP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r w:rsidRPr="001F11DD">
        <w:rPr>
          <w:rFonts w:ascii="Times New Roman" w:eastAsia="Times New Roman" w:hAnsi="Times New Roman" w:cs="Times New Roman"/>
          <w:iCs/>
          <w:color w:val="000000"/>
          <w:sz w:val="24"/>
          <w:szCs w:val="24"/>
          <w:lang w:val="it-IT"/>
        </w:rPr>
        <w:t xml:space="preserve"> </w:t>
      </w:r>
    </w:p>
    <w:p w:rsidR="001F11DD" w:rsidRDefault="001F11DD" w:rsidP="001F11DD">
      <w:pPr>
        <w:tabs>
          <w:tab w:val="left" w:pos="3290"/>
        </w:tabs>
        <w:spacing w:after="0" w:line="240" w:lineRule="auto"/>
        <w:rPr>
          <w:rFonts w:ascii="Times New Roman" w:eastAsia="Times New Roman" w:hAnsi="Times New Roman" w:cs="Times New Roman"/>
          <w:iCs/>
          <w:color w:val="000000"/>
          <w:sz w:val="24"/>
          <w:szCs w:val="24"/>
          <w:lang w:val="it-IT"/>
        </w:rPr>
      </w:pPr>
      <w:r w:rsidRPr="001F11DD">
        <w:rPr>
          <w:rFonts w:ascii="Times New Roman" w:eastAsia="Times New Roman" w:hAnsi="Times New Roman" w:cs="Times New Roman"/>
          <w:iCs/>
          <w:color w:val="000000"/>
          <w:sz w:val="24"/>
          <w:szCs w:val="24"/>
          <w:lang w:val="it-IT"/>
        </w:rPr>
        <w:t>Član komisije za sprovođenje postupka javne nabavke – Biljana Samardžić</w:t>
      </w:r>
    </w:p>
    <w:p w:rsidR="00D949AE" w:rsidRDefault="00D949AE" w:rsidP="001F11DD">
      <w:pPr>
        <w:tabs>
          <w:tab w:val="left" w:pos="3290"/>
        </w:tabs>
        <w:spacing w:after="0" w:line="240" w:lineRule="auto"/>
        <w:rPr>
          <w:rFonts w:ascii="Times New Roman" w:eastAsia="Times New Roman" w:hAnsi="Times New Roman" w:cs="Times New Roman"/>
          <w:iCs/>
          <w:color w:val="000000"/>
          <w:sz w:val="24"/>
          <w:szCs w:val="24"/>
          <w:lang w:val="it-IT"/>
        </w:rPr>
      </w:pPr>
    </w:p>
    <w:p w:rsidR="00D949AE" w:rsidRPr="001F11DD" w:rsidRDefault="00D949AE" w:rsidP="001F11DD">
      <w:pPr>
        <w:tabs>
          <w:tab w:val="left" w:pos="3290"/>
        </w:tabs>
        <w:spacing w:after="0" w:line="240" w:lineRule="auto"/>
        <w:rPr>
          <w:rFonts w:ascii="Times New Roman" w:eastAsia="Times New Roman" w:hAnsi="Times New Roman" w:cs="Times New Roman"/>
          <w:color w:val="000000"/>
          <w:sz w:val="24"/>
          <w:szCs w:val="24"/>
          <w:lang w:val="sr-Latn-ME"/>
        </w:rPr>
      </w:pPr>
    </w:p>
    <w:p w:rsidR="00FA61D7" w:rsidRPr="00FA61D7" w:rsidRDefault="00FA61D7" w:rsidP="00FA61D7">
      <w:pPr>
        <w:spacing w:after="0" w:line="240" w:lineRule="auto"/>
        <w:jc w:val="both"/>
        <w:rPr>
          <w:rFonts w:ascii="Times New Roman" w:eastAsia="Times New Roman" w:hAnsi="Times New Roman" w:cs="Times New Roman"/>
          <w:b/>
          <w:bCs/>
          <w:color w:val="000000"/>
          <w:sz w:val="24"/>
          <w:szCs w:val="24"/>
          <w:lang w:val="sr-Latn-ME"/>
        </w:rPr>
      </w:pPr>
    </w:p>
    <w:p w:rsidR="00FA61D7" w:rsidRPr="00FA61D7" w:rsidRDefault="00FA61D7" w:rsidP="00FA61D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4"/>
          <w:szCs w:val="24"/>
          <w:lang w:val="sr-Latn-ME"/>
        </w:rPr>
      </w:pPr>
      <w:bookmarkStart w:id="18" w:name="_Toc62730568"/>
      <w:r w:rsidRPr="00E93917">
        <w:rPr>
          <w:rFonts w:ascii="Times New Roman" w:eastAsia="Times New Roman" w:hAnsi="Times New Roman" w:cs="Times New Roman"/>
          <w:b/>
          <w:sz w:val="24"/>
          <w:szCs w:val="24"/>
          <w:lang w:val="sr-Latn-ME"/>
        </w:rPr>
        <w:lastRenderedPageBreak/>
        <w:t>UPUTSTVO O PRAVNOM SREDSTVU</w:t>
      </w:r>
      <w:bookmarkEnd w:id="18"/>
    </w:p>
    <w:p w:rsidR="00E93917" w:rsidRPr="00E93917" w:rsidRDefault="00E93917" w:rsidP="00E93917">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r w:rsidRPr="00E93917">
        <w:rPr>
          <w:rFonts w:ascii="Times New Roman" w:eastAsia="Times New Roman" w:hAnsi="Times New Roman" w:cs="Times New Roman"/>
          <w:color w:val="000000"/>
          <w:sz w:val="24"/>
          <w:szCs w:val="24"/>
        </w:rPr>
        <w:t>:</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93917" w:rsidRPr="00E93917" w:rsidRDefault="00E93917" w:rsidP="00E93917">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E93917">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w:t>
      </w:r>
      <w:r w:rsidRPr="00D949AE">
        <w:rPr>
          <w:rFonts w:ascii="Times New Roman" w:eastAsia="Times New Roman" w:hAnsi="Times New Roman" w:cs="Times New Roman"/>
          <w:sz w:val="24"/>
          <w:szCs w:val="24"/>
          <w:lang w:val="sr-Latn-ME"/>
        </w:rPr>
        <w:t xml:space="preserve">nabavki </w:t>
      </w:r>
      <w:hyperlink r:id="rId9" w:history="1">
        <w:r w:rsidRPr="00D949AE">
          <w:rPr>
            <w:rFonts w:ascii="Times New Roman" w:eastAsia="Times New Roman" w:hAnsi="Times New Roman" w:cs="Times New Roman"/>
            <w:sz w:val="24"/>
            <w:szCs w:val="24"/>
            <w:u w:val="single"/>
            <w:lang w:val="sr-Latn-ME"/>
          </w:rPr>
          <w:t>http://www.kontrola-nabavki.me/</w:t>
        </w:r>
      </w:hyperlink>
      <w:r w:rsidRPr="00D949AE">
        <w:rPr>
          <w:rFonts w:ascii="Times New Roman" w:eastAsia="Times New Roman" w:hAnsi="Times New Roman" w:cs="Times New Roman"/>
          <w:sz w:val="24"/>
          <w:szCs w:val="24"/>
          <w:lang w:val="sr-Latn-ME"/>
        </w:rPr>
        <w:t>.“.</w:t>
      </w: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B83F61" w:rsidRDefault="00B83F61"/>
    <w:sectPr w:rsidR="00B83F61" w:rsidSect="009842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508" w:rsidRDefault="00050508" w:rsidP="00E93917">
      <w:pPr>
        <w:spacing w:after="0" w:line="240" w:lineRule="auto"/>
      </w:pPr>
      <w:r>
        <w:separator/>
      </w:r>
    </w:p>
  </w:endnote>
  <w:endnote w:type="continuationSeparator" w:id="0">
    <w:p w:rsidR="00050508" w:rsidRDefault="00050508" w:rsidP="00E93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508" w:rsidRDefault="00050508" w:rsidP="00E93917">
      <w:pPr>
        <w:spacing w:after="0" w:line="240" w:lineRule="auto"/>
      </w:pPr>
      <w:r>
        <w:separator/>
      </w:r>
    </w:p>
  </w:footnote>
  <w:footnote w:type="continuationSeparator" w:id="0">
    <w:p w:rsidR="00050508" w:rsidRDefault="00050508" w:rsidP="00E93917">
      <w:pPr>
        <w:spacing w:after="0" w:line="240" w:lineRule="auto"/>
      </w:pPr>
      <w:r>
        <w:continuationSeparator/>
      </w:r>
    </w:p>
  </w:footnote>
  <w:footnote w:id="1">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93917" w:rsidRPr="00367536" w:rsidRDefault="00E93917" w:rsidP="00E9391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3917" w:rsidRPr="007F2BA0" w:rsidRDefault="00E93917" w:rsidP="00E9391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E93917" w:rsidRPr="007F2BA0" w:rsidRDefault="00E93917" w:rsidP="00E9391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E93917" w:rsidRPr="002E211C" w:rsidRDefault="00E93917" w:rsidP="00E9391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54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917"/>
    <w:rsid w:val="00001A3A"/>
    <w:rsid w:val="00032507"/>
    <w:rsid w:val="00035BD3"/>
    <w:rsid w:val="0003766B"/>
    <w:rsid w:val="00050508"/>
    <w:rsid w:val="000539C9"/>
    <w:rsid w:val="00087FE8"/>
    <w:rsid w:val="000C341A"/>
    <w:rsid w:val="000D3466"/>
    <w:rsid w:val="000D5596"/>
    <w:rsid w:val="001046A4"/>
    <w:rsid w:val="0013157B"/>
    <w:rsid w:val="00150E49"/>
    <w:rsid w:val="0016503F"/>
    <w:rsid w:val="00173765"/>
    <w:rsid w:val="00186388"/>
    <w:rsid w:val="00192E05"/>
    <w:rsid w:val="001B0F27"/>
    <w:rsid w:val="001B2873"/>
    <w:rsid w:val="001D1B5F"/>
    <w:rsid w:val="001F11DD"/>
    <w:rsid w:val="001F3037"/>
    <w:rsid w:val="002031DA"/>
    <w:rsid w:val="00213AAC"/>
    <w:rsid w:val="002173FD"/>
    <w:rsid w:val="002210A0"/>
    <w:rsid w:val="00223EE3"/>
    <w:rsid w:val="002547FB"/>
    <w:rsid w:val="002553F4"/>
    <w:rsid w:val="00285252"/>
    <w:rsid w:val="00285D6B"/>
    <w:rsid w:val="00292474"/>
    <w:rsid w:val="002930F2"/>
    <w:rsid w:val="0029568A"/>
    <w:rsid w:val="002A6A11"/>
    <w:rsid w:val="002B5981"/>
    <w:rsid w:val="002C626F"/>
    <w:rsid w:val="002D4DED"/>
    <w:rsid w:val="002D50F8"/>
    <w:rsid w:val="002E5B97"/>
    <w:rsid w:val="002E7901"/>
    <w:rsid w:val="002F26B3"/>
    <w:rsid w:val="0030028E"/>
    <w:rsid w:val="00307E2F"/>
    <w:rsid w:val="0032235C"/>
    <w:rsid w:val="003467D8"/>
    <w:rsid w:val="00351148"/>
    <w:rsid w:val="0036509B"/>
    <w:rsid w:val="003B3F26"/>
    <w:rsid w:val="003C200B"/>
    <w:rsid w:val="003D4320"/>
    <w:rsid w:val="003E06CA"/>
    <w:rsid w:val="003F303C"/>
    <w:rsid w:val="003F5493"/>
    <w:rsid w:val="00400154"/>
    <w:rsid w:val="00414911"/>
    <w:rsid w:val="00415AFC"/>
    <w:rsid w:val="0045042A"/>
    <w:rsid w:val="004520CF"/>
    <w:rsid w:val="0045398C"/>
    <w:rsid w:val="00464C89"/>
    <w:rsid w:val="0048554A"/>
    <w:rsid w:val="004860EE"/>
    <w:rsid w:val="004B451F"/>
    <w:rsid w:val="004F2E78"/>
    <w:rsid w:val="00500374"/>
    <w:rsid w:val="00501DB9"/>
    <w:rsid w:val="005145BC"/>
    <w:rsid w:val="00514A0F"/>
    <w:rsid w:val="00573C1F"/>
    <w:rsid w:val="005759A9"/>
    <w:rsid w:val="00586FAF"/>
    <w:rsid w:val="005A42B0"/>
    <w:rsid w:val="005C3DE5"/>
    <w:rsid w:val="005C6158"/>
    <w:rsid w:val="005D3E23"/>
    <w:rsid w:val="005E2B4C"/>
    <w:rsid w:val="005F701C"/>
    <w:rsid w:val="00634C23"/>
    <w:rsid w:val="00645158"/>
    <w:rsid w:val="006475DA"/>
    <w:rsid w:val="00664D55"/>
    <w:rsid w:val="00681CD4"/>
    <w:rsid w:val="006D3A11"/>
    <w:rsid w:val="00717EEB"/>
    <w:rsid w:val="00742877"/>
    <w:rsid w:val="00762249"/>
    <w:rsid w:val="00796759"/>
    <w:rsid w:val="007B294B"/>
    <w:rsid w:val="007B2EDF"/>
    <w:rsid w:val="007B3604"/>
    <w:rsid w:val="007C691C"/>
    <w:rsid w:val="007D7C77"/>
    <w:rsid w:val="007E2BA9"/>
    <w:rsid w:val="007F13B6"/>
    <w:rsid w:val="007F6043"/>
    <w:rsid w:val="008078DE"/>
    <w:rsid w:val="0081701C"/>
    <w:rsid w:val="00837FB6"/>
    <w:rsid w:val="008455E1"/>
    <w:rsid w:val="00861AAC"/>
    <w:rsid w:val="00881F68"/>
    <w:rsid w:val="008A168A"/>
    <w:rsid w:val="008A27CA"/>
    <w:rsid w:val="008C39DC"/>
    <w:rsid w:val="008C43E0"/>
    <w:rsid w:val="008D368C"/>
    <w:rsid w:val="008D380D"/>
    <w:rsid w:val="008E321B"/>
    <w:rsid w:val="008E69E0"/>
    <w:rsid w:val="008F4D2B"/>
    <w:rsid w:val="009208B3"/>
    <w:rsid w:val="009361F4"/>
    <w:rsid w:val="0098426D"/>
    <w:rsid w:val="009B2BA6"/>
    <w:rsid w:val="009B546A"/>
    <w:rsid w:val="009C7FE6"/>
    <w:rsid w:val="00A10395"/>
    <w:rsid w:val="00A26551"/>
    <w:rsid w:val="00A56EBA"/>
    <w:rsid w:val="00AA0BEA"/>
    <w:rsid w:val="00AA767A"/>
    <w:rsid w:val="00AC7E9D"/>
    <w:rsid w:val="00AD18B4"/>
    <w:rsid w:val="00AE1883"/>
    <w:rsid w:val="00B136D1"/>
    <w:rsid w:val="00B20764"/>
    <w:rsid w:val="00B30A95"/>
    <w:rsid w:val="00B3563C"/>
    <w:rsid w:val="00B45387"/>
    <w:rsid w:val="00B46AA6"/>
    <w:rsid w:val="00B73D14"/>
    <w:rsid w:val="00B83F61"/>
    <w:rsid w:val="00B91C88"/>
    <w:rsid w:val="00BA5C5B"/>
    <w:rsid w:val="00BC3D7C"/>
    <w:rsid w:val="00BC48DE"/>
    <w:rsid w:val="00BC59C9"/>
    <w:rsid w:val="00BD4A68"/>
    <w:rsid w:val="00BF5460"/>
    <w:rsid w:val="00C02236"/>
    <w:rsid w:val="00C45DF8"/>
    <w:rsid w:val="00C47DE0"/>
    <w:rsid w:val="00C76289"/>
    <w:rsid w:val="00C818C5"/>
    <w:rsid w:val="00CA071A"/>
    <w:rsid w:val="00CA0D53"/>
    <w:rsid w:val="00CA20BE"/>
    <w:rsid w:val="00CC6BD1"/>
    <w:rsid w:val="00CD5023"/>
    <w:rsid w:val="00CF1049"/>
    <w:rsid w:val="00CF560C"/>
    <w:rsid w:val="00D05986"/>
    <w:rsid w:val="00D07AFF"/>
    <w:rsid w:val="00D24C0D"/>
    <w:rsid w:val="00D31815"/>
    <w:rsid w:val="00D349BB"/>
    <w:rsid w:val="00D3608E"/>
    <w:rsid w:val="00D5001D"/>
    <w:rsid w:val="00D50ECC"/>
    <w:rsid w:val="00D874A7"/>
    <w:rsid w:val="00D94223"/>
    <w:rsid w:val="00D949AE"/>
    <w:rsid w:val="00D969C3"/>
    <w:rsid w:val="00DB76CF"/>
    <w:rsid w:val="00DE126C"/>
    <w:rsid w:val="00DE4B41"/>
    <w:rsid w:val="00DE77EC"/>
    <w:rsid w:val="00DF0E42"/>
    <w:rsid w:val="00E2204E"/>
    <w:rsid w:val="00E423AB"/>
    <w:rsid w:val="00E60CF9"/>
    <w:rsid w:val="00E922F1"/>
    <w:rsid w:val="00E93917"/>
    <w:rsid w:val="00EA49D9"/>
    <w:rsid w:val="00EF15E8"/>
    <w:rsid w:val="00EF233C"/>
    <w:rsid w:val="00F22070"/>
    <w:rsid w:val="00F37D66"/>
    <w:rsid w:val="00F43657"/>
    <w:rsid w:val="00F53ED9"/>
    <w:rsid w:val="00F66363"/>
    <w:rsid w:val="00FA61D7"/>
    <w:rsid w:val="00FA7849"/>
    <w:rsid w:val="00FD03D3"/>
    <w:rsid w:val="00FD2C2F"/>
    <w:rsid w:val="00FF2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94DA"/>
  <w15:chartTrackingRefBased/>
  <w15:docId w15:val="{7D305731-617B-4A39-B905-810126F2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39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391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E93917"/>
    <w:rPr>
      <w:vertAlign w:val="superscript"/>
    </w:rPr>
  </w:style>
  <w:style w:type="paragraph" w:styleId="ListParagraph">
    <w:name w:val="List Paragraph"/>
    <w:basedOn w:val="Normal"/>
    <w:uiPriority w:val="34"/>
    <w:qFormat/>
    <w:rsid w:val="003D4320"/>
    <w:pPr>
      <w:ind w:left="720"/>
      <w:contextualSpacing/>
    </w:pPr>
  </w:style>
  <w:style w:type="paragraph" w:styleId="NoSpacing">
    <w:name w:val="No Spacing"/>
    <w:uiPriority w:val="1"/>
    <w:qFormat/>
    <w:rsid w:val="00501DB9"/>
    <w:pPr>
      <w:spacing w:after="0" w:line="240" w:lineRule="auto"/>
    </w:pPr>
  </w:style>
  <w:style w:type="character" w:styleId="Hyperlink">
    <w:name w:val="Hyperlink"/>
    <w:basedOn w:val="DefaultParagraphFont"/>
    <w:uiPriority w:val="99"/>
    <w:unhideWhenUsed/>
    <w:rsid w:val="00514A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616276">
      <w:bodyDiv w:val="1"/>
      <w:marLeft w:val="0"/>
      <w:marRight w:val="0"/>
      <w:marTop w:val="0"/>
      <w:marBottom w:val="0"/>
      <w:divBdr>
        <w:top w:val="none" w:sz="0" w:space="0" w:color="auto"/>
        <w:left w:val="none" w:sz="0" w:space="0" w:color="auto"/>
        <w:bottom w:val="none" w:sz="0" w:space="0" w:color="auto"/>
        <w:right w:val="none" w:sz="0" w:space="0" w:color="auto"/>
      </w:divBdr>
    </w:div>
    <w:div w:id="1630741471">
      <w:bodyDiv w:val="1"/>
      <w:marLeft w:val="0"/>
      <w:marRight w:val="0"/>
      <w:marTop w:val="0"/>
      <w:marBottom w:val="0"/>
      <w:divBdr>
        <w:top w:val="none" w:sz="0" w:space="0" w:color="auto"/>
        <w:left w:val="none" w:sz="0" w:space="0" w:color="auto"/>
        <w:bottom w:val="none" w:sz="0" w:space="0" w:color="auto"/>
        <w:right w:val="none" w:sz="0" w:space="0" w:color="auto"/>
      </w:divBdr>
    </w:div>
    <w:div w:id="21321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k.andjusic@cedis.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9CF88-89DA-4335-B3A6-D4BF15F78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15</Pages>
  <Words>4468</Words>
  <Characters>25470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Bulatović</dc:creator>
  <cp:keywords/>
  <dc:description/>
  <cp:lastModifiedBy>Jasmina Murić</cp:lastModifiedBy>
  <cp:revision>10</cp:revision>
  <dcterms:created xsi:type="dcterms:W3CDTF">2023-07-12T06:51:00Z</dcterms:created>
  <dcterms:modified xsi:type="dcterms:W3CDTF">2023-07-12T14:01:00Z</dcterms:modified>
</cp:coreProperties>
</file>