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1A0DB" w14:textId="77777777" w:rsidR="00DA1BA0" w:rsidRPr="00531A6F" w:rsidRDefault="00DA1BA0" w:rsidP="00DA1BA0">
      <w:pPr>
        <w:spacing w:after="0" w:line="276" w:lineRule="auto"/>
        <w:rPr>
          <w:rFonts w:ascii="Arial" w:hAnsi="Arial" w:cs="Arial"/>
          <w:sz w:val="24"/>
          <w:szCs w:val="24"/>
          <w:u w:val="single"/>
          <w:lang w:val="sr-Latn-CS"/>
        </w:rPr>
      </w:pPr>
      <w:r>
        <w:rPr>
          <w:rFonts w:ascii="Arial" w:hAnsi="Arial" w:cs="Arial"/>
          <w:sz w:val="24"/>
          <w:szCs w:val="24"/>
          <w:u w:val="single"/>
          <w:lang w:val="sr-Latn-CS"/>
        </w:rPr>
        <w:t>PRIJESTONICA CETINJE</w:t>
      </w:r>
    </w:p>
    <w:p w14:paraId="5DF4D25D" w14:textId="48756D7E"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 xml:space="preserve">Broj: </w:t>
      </w:r>
      <w:r w:rsidR="002F23E2" w:rsidRPr="002F23E2">
        <w:rPr>
          <w:rFonts w:ascii="Arial" w:hAnsi="Arial" w:cs="Arial"/>
          <w:sz w:val="24"/>
          <w:szCs w:val="24"/>
          <w:u w:val="single"/>
          <w:lang w:val="sr-Latn-CS"/>
        </w:rPr>
        <w:t>01-426/23-1656/</w:t>
      </w:r>
      <w:r w:rsidR="002F23E2">
        <w:rPr>
          <w:rFonts w:ascii="Arial" w:hAnsi="Arial" w:cs="Arial"/>
          <w:sz w:val="24"/>
          <w:szCs w:val="24"/>
          <w:u w:val="single"/>
          <w:lang w:val="sr-Latn-CS"/>
        </w:rPr>
        <w:t>5</w:t>
      </w:r>
    </w:p>
    <w:p w14:paraId="14372DB4" w14:textId="30C29BE0"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 xml:space="preserve">Mjesto i datum: </w:t>
      </w:r>
      <w:r w:rsidR="00E179FB">
        <w:rPr>
          <w:rFonts w:ascii="Arial" w:hAnsi="Arial" w:cs="Arial"/>
          <w:sz w:val="24"/>
          <w:szCs w:val="24"/>
          <w:u w:val="single"/>
          <w:lang w:val="sr-Latn-CS"/>
        </w:rPr>
        <w:t>Cetinje</w:t>
      </w:r>
      <w:r w:rsidRPr="00026FDC">
        <w:rPr>
          <w:rFonts w:ascii="Arial" w:hAnsi="Arial" w:cs="Arial"/>
          <w:sz w:val="24"/>
          <w:szCs w:val="24"/>
          <w:u w:val="single"/>
          <w:lang w:val="sr-Latn-CS"/>
        </w:rPr>
        <w:t xml:space="preserve">, </w:t>
      </w:r>
      <w:r w:rsidR="002F23E2">
        <w:rPr>
          <w:rFonts w:ascii="Arial" w:hAnsi="Arial" w:cs="Arial"/>
          <w:sz w:val="24"/>
          <w:szCs w:val="24"/>
          <w:u w:val="single"/>
          <w:lang w:val="sr-Latn-CS"/>
        </w:rPr>
        <w:t>11</w:t>
      </w:r>
      <w:r>
        <w:rPr>
          <w:rFonts w:ascii="Arial" w:hAnsi="Arial" w:cs="Arial"/>
          <w:sz w:val="24"/>
          <w:szCs w:val="24"/>
          <w:u w:val="single"/>
          <w:lang w:val="sr-Latn-CS"/>
        </w:rPr>
        <w:t>.07.</w:t>
      </w:r>
      <w:r w:rsidRPr="00026FDC">
        <w:rPr>
          <w:rFonts w:ascii="Arial" w:hAnsi="Arial" w:cs="Arial"/>
          <w:sz w:val="24"/>
          <w:szCs w:val="24"/>
          <w:u w:val="single"/>
          <w:lang w:val="sr-Latn-CS"/>
        </w:rPr>
        <w:t>2023. godine</w:t>
      </w:r>
    </w:p>
    <w:p w14:paraId="23E105CB" w14:textId="77777777" w:rsidR="00DA1BA0" w:rsidRPr="00026FDC" w:rsidRDefault="00DA1BA0" w:rsidP="00DA1BA0">
      <w:pPr>
        <w:spacing w:after="0" w:line="276" w:lineRule="auto"/>
        <w:rPr>
          <w:rFonts w:ascii="Arial" w:hAnsi="Arial" w:cs="Arial"/>
          <w:sz w:val="24"/>
          <w:szCs w:val="24"/>
          <w:lang w:val="sr-Latn-CS"/>
        </w:rPr>
      </w:pPr>
    </w:p>
    <w:p w14:paraId="0AA80774" w14:textId="77777777" w:rsidR="00DA1BA0" w:rsidRPr="00026FDC" w:rsidRDefault="00DA1BA0" w:rsidP="00DA1BA0">
      <w:pPr>
        <w:spacing w:after="0" w:line="276" w:lineRule="auto"/>
        <w:rPr>
          <w:rFonts w:ascii="Arial" w:hAnsi="Arial" w:cs="Arial"/>
          <w:sz w:val="24"/>
          <w:szCs w:val="24"/>
          <w:lang w:val="sr-Latn-CS"/>
        </w:rPr>
      </w:pPr>
    </w:p>
    <w:p w14:paraId="6B32A449"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Na osnovu člana 94 Zakona o javnim nabavkama  („Službeni list CG“, br. 74/19,</w:t>
      </w:r>
      <w:r>
        <w:rPr>
          <w:rFonts w:ascii="Arial" w:hAnsi="Arial" w:cs="Arial"/>
          <w:sz w:val="24"/>
          <w:szCs w:val="24"/>
          <w:lang w:val="sr-Latn-CS"/>
        </w:rPr>
        <w:t xml:space="preserve"> </w:t>
      </w:r>
      <w:r w:rsidRPr="00026FDC">
        <w:rPr>
          <w:rFonts w:ascii="Arial" w:hAnsi="Arial" w:cs="Arial"/>
          <w:sz w:val="24"/>
          <w:szCs w:val="24"/>
          <w:lang w:val="sr-Latn-CS"/>
        </w:rPr>
        <w:t>03/23 i 11/23)  Naručilac objavljuje:</w:t>
      </w:r>
    </w:p>
    <w:p w14:paraId="10D578BD" w14:textId="77777777" w:rsidR="00DA1BA0" w:rsidRPr="00026FDC" w:rsidRDefault="00DA1BA0" w:rsidP="00DA1BA0">
      <w:pPr>
        <w:spacing w:after="0" w:line="276" w:lineRule="auto"/>
        <w:rPr>
          <w:rFonts w:ascii="Arial" w:hAnsi="Arial" w:cs="Arial"/>
          <w:sz w:val="24"/>
          <w:szCs w:val="24"/>
          <w:lang w:val="sr-Latn-CS"/>
        </w:rPr>
      </w:pPr>
    </w:p>
    <w:p w14:paraId="688593A5" w14:textId="77777777" w:rsidR="00DA1BA0" w:rsidRPr="00026FDC" w:rsidRDefault="00DA1BA0" w:rsidP="00DA1BA0">
      <w:pPr>
        <w:spacing w:after="0" w:line="276" w:lineRule="auto"/>
        <w:jc w:val="center"/>
        <w:rPr>
          <w:rFonts w:ascii="Arial" w:hAnsi="Arial" w:cs="Arial"/>
          <w:b/>
          <w:bCs/>
          <w:sz w:val="24"/>
          <w:szCs w:val="24"/>
          <w:lang w:val="sr-Latn-CS"/>
        </w:rPr>
      </w:pPr>
      <w:r w:rsidRPr="00026FDC">
        <w:rPr>
          <w:rFonts w:ascii="Arial" w:hAnsi="Arial" w:cs="Arial"/>
          <w:b/>
          <w:bCs/>
          <w:sz w:val="24"/>
          <w:szCs w:val="24"/>
          <w:lang w:val="sr-Latn-CS"/>
        </w:rPr>
        <w:t>Izmjenu</w:t>
      </w:r>
    </w:p>
    <w:p w14:paraId="677E087D" w14:textId="52FB24C0" w:rsidR="00DA1BA0" w:rsidRPr="00026FDC" w:rsidRDefault="00DA1BA0" w:rsidP="00DA1BA0">
      <w:pPr>
        <w:spacing w:after="0" w:line="276" w:lineRule="auto"/>
        <w:jc w:val="center"/>
        <w:rPr>
          <w:rFonts w:ascii="Arial" w:hAnsi="Arial" w:cs="Arial"/>
          <w:b/>
          <w:bCs/>
          <w:sz w:val="24"/>
          <w:szCs w:val="24"/>
          <w:lang w:val="sr-Latn-CS"/>
        </w:rPr>
      </w:pPr>
      <w:r w:rsidRPr="00026FDC">
        <w:rPr>
          <w:rFonts w:ascii="Arial" w:hAnsi="Arial" w:cs="Arial"/>
          <w:b/>
          <w:bCs/>
          <w:sz w:val="24"/>
          <w:szCs w:val="24"/>
          <w:lang w:val="sr-Latn-CS"/>
        </w:rPr>
        <w:t xml:space="preserve">tenderske dokumentacije za otvoreni postupak javne nabavke za </w:t>
      </w:r>
      <w:r w:rsidRPr="007A6A0A">
        <w:rPr>
          <w:rFonts w:ascii="Arial" w:hAnsi="Arial" w:cs="Arial"/>
          <w:b/>
          <w:bCs/>
          <w:sz w:val="24"/>
          <w:szCs w:val="24"/>
          <w:lang w:val="sr-Latn-CS"/>
        </w:rPr>
        <w:t xml:space="preserve">izvođenje radova – </w:t>
      </w:r>
      <w:bookmarkStart w:id="0" w:name="_Hlk139975568"/>
      <w:r w:rsidR="002F23E2" w:rsidRPr="002F23E2">
        <w:rPr>
          <w:rFonts w:ascii="Arial" w:hAnsi="Arial" w:cs="Arial"/>
          <w:b/>
          <w:bCs/>
          <w:sz w:val="24"/>
          <w:szCs w:val="24"/>
          <w:lang w:val="sr-Latn-CS"/>
        </w:rPr>
        <w:t>Adaptacija krovnog pokrivača i oluka na JPU Zagorka Ivanović</w:t>
      </w:r>
    </w:p>
    <w:bookmarkEnd w:id="0"/>
    <w:p w14:paraId="6918A4A9" w14:textId="77777777" w:rsidR="00DA1BA0" w:rsidRDefault="00DA1BA0" w:rsidP="00DA1BA0">
      <w:pPr>
        <w:spacing w:after="0" w:line="276" w:lineRule="auto"/>
        <w:rPr>
          <w:rFonts w:ascii="Arial" w:hAnsi="Arial" w:cs="Arial"/>
          <w:sz w:val="24"/>
          <w:szCs w:val="24"/>
          <w:lang w:val="sr-Latn-CS"/>
        </w:rPr>
      </w:pPr>
    </w:p>
    <w:p w14:paraId="7171CDE5" w14:textId="6CB26EFA" w:rsidR="00DA1BA0" w:rsidRDefault="00DA1BA0" w:rsidP="00DA1BA0">
      <w:pPr>
        <w:spacing w:after="0" w:line="276" w:lineRule="auto"/>
        <w:jc w:val="both"/>
        <w:rPr>
          <w:rFonts w:ascii="Arial" w:hAnsi="Arial" w:cs="Arial"/>
          <w:sz w:val="24"/>
          <w:szCs w:val="24"/>
          <w:lang w:val="sr-Latn-CS"/>
        </w:rPr>
      </w:pPr>
      <w:r w:rsidRPr="00A966C4">
        <w:rPr>
          <w:rFonts w:ascii="Arial" w:hAnsi="Arial" w:cs="Arial"/>
          <w:sz w:val="24"/>
          <w:szCs w:val="24"/>
          <w:lang w:val="sr-Latn-CS"/>
        </w:rPr>
        <w:t xml:space="preserve">U </w:t>
      </w:r>
      <w:r>
        <w:rPr>
          <w:rFonts w:ascii="Arial" w:hAnsi="Arial" w:cs="Arial"/>
          <w:sz w:val="24"/>
          <w:szCs w:val="24"/>
          <w:lang w:val="sr-Latn-CS"/>
        </w:rPr>
        <w:t xml:space="preserve">Pozivu za nadmetanje šifra postupka </w:t>
      </w:r>
      <w:r w:rsidR="002F23E2">
        <w:rPr>
          <w:rFonts w:ascii="Arial" w:hAnsi="Arial" w:cs="Arial"/>
          <w:sz w:val="24"/>
          <w:szCs w:val="24"/>
          <w:lang w:val="sr-Latn-CS"/>
        </w:rPr>
        <w:t>49131</w:t>
      </w:r>
      <w:r w:rsidRPr="00A966C4">
        <w:rPr>
          <w:rFonts w:ascii="Arial" w:hAnsi="Arial" w:cs="Arial"/>
          <w:sz w:val="24"/>
          <w:szCs w:val="24"/>
          <w:lang w:val="sr-Latn-CS"/>
        </w:rPr>
        <w:t xml:space="preserve"> od </w:t>
      </w:r>
      <w:r w:rsidR="002F23E2">
        <w:rPr>
          <w:rFonts w:ascii="Arial" w:hAnsi="Arial" w:cs="Arial"/>
          <w:sz w:val="24"/>
          <w:szCs w:val="24"/>
          <w:lang w:val="sr-Latn-CS"/>
        </w:rPr>
        <w:t>07</w:t>
      </w:r>
      <w:r>
        <w:rPr>
          <w:rFonts w:ascii="Arial" w:hAnsi="Arial" w:cs="Arial"/>
          <w:sz w:val="24"/>
          <w:szCs w:val="24"/>
          <w:lang w:val="sr-Latn-CS"/>
        </w:rPr>
        <w:t>.0</w:t>
      </w:r>
      <w:r w:rsidR="002F23E2">
        <w:rPr>
          <w:rFonts w:ascii="Arial" w:hAnsi="Arial" w:cs="Arial"/>
          <w:sz w:val="24"/>
          <w:szCs w:val="24"/>
          <w:lang w:val="sr-Latn-CS"/>
        </w:rPr>
        <w:t>7</w:t>
      </w:r>
      <w:r w:rsidRPr="00A966C4">
        <w:rPr>
          <w:rFonts w:ascii="Arial" w:hAnsi="Arial" w:cs="Arial"/>
          <w:sz w:val="24"/>
          <w:szCs w:val="24"/>
          <w:lang w:val="sr-Latn-CS"/>
        </w:rPr>
        <w:t>.2023. godine</w:t>
      </w:r>
      <w:r>
        <w:rPr>
          <w:rFonts w:ascii="Arial" w:hAnsi="Arial" w:cs="Arial"/>
          <w:sz w:val="24"/>
          <w:szCs w:val="24"/>
          <w:lang w:val="sr-Latn-CS"/>
        </w:rPr>
        <w:t xml:space="preserve"> u dijelu </w:t>
      </w:r>
      <w:r w:rsidRPr="007A6A0A">
        <w:rPr>
          <w:rFonts w:ascii="Arial" w:hAnsi="Arial" w:cs="Arial"/>
          <w:sz w:val="24"/>
          <w:szCs w:val="24"/>
          <w:lang w:val="sr-Latn-CS"/>
        </w:rPr>
        <w:t xml:space="preserve">USLOVI ZA UČEŠĆE U POSTUPKU I ZAHTJEVI U POGLEDU NAČINA IZVRŠAVANJA PREDMETA NABAVKE </w:t>
      </w:r>
      <w:r>
        <w:rPr>
          <w:rFonts w:ascii="Arial" w:hAnsi="Arial" w:cs="Arial"/>
          <w:sz w:val="24"/>
          <w:szCs w:val="24"/>
          <w:lang w:val="sr-Latn-CS"/>
        </w:rPr>
        <w:t>mijenja se uslov Stručne i tehničke sposobnosti i umjesto:</w:t>
      </w:r>
    </w:p>
    <w:p w14:paraId="491F55D8" w14:textId="0EE7F15B" w:rsidR="002F23E2" w:rsidRDefault="00DA1BA0" w:rsidP="00DA1BA0">
      <w:pPr>
        <w:spacing w:line="276" w:lineRule="auto"/>
        <w:jc w:val="both"/>
        <w:rPr>
          <w:rFonts w:ascii="Arial" w:hAnsi="Arial" w:cs="Arial"/>
          <w:sz w:val="24"/>
          <w:szCs w:val="24"/>
          <w:lang w:val="sr-Latn-CS"/>
        </w:rPr>
      </w:pPr>
      <w:r>
        <w:rPr>
          <w:rFonts w:ascii="Arial" w:hAnsi="Arial" w:cs="Arial"/>
          <w:sz w:val="24"/>
          <w:szCs w:val="24"/>
          <w:lang w:val="sr-Latn-CS"/>
        </w:rPr>
        <w:t>„</w:t>
      </w:r>
      <w:r w:rsidR="002F23E2" w:rsidRPr="002F23E2">
        <w:rPr>
          <w:rFonts w:ascii="Arial" w:hAnsi="Arial" w:cs="Arial"/>
          <w:sz w:val="24"/>
          <w:szCs w:val="24"/>
          <w:lang w:val="sr-Latn-CS"/>
        </w:rPr>
        <w:t>Privredni subjekat je dužan da posjeduje: minimum iskustva na kvalitetnom i uspješnom izvršavanju istih i sličnih poslova iz oblasti predmeta nabavke i to jednu (1) potvrdu o kvalitetnom i uspješnom izvršavanju istih ili sličnih poslova iz oblasti predmeta nabavke, što se dokazuje potvrdama izdatih od strane investitora, odnosno korisnika o izvedenim radovima, tokom prethodnih godina ali ne i duže od pet godina, računajući i godinu u kojoj je započet postupak javne nabavke, koje sadrže opis i vrijednost predmeta nabavke, vrijeme realizacije ugovora i konstataciju da je ugovor blagovremeno i kvalitetno izvršen. Istim poslovima smatraju se radovi na adaptaciji krovnog pokrivača od lima, a sličnim poslovima se smatra: rekonstrukcija ili izgradnja krovnog pokrivača</w:t>
      </w:r>
      <w:r w:rsidRPr="00E6358F">
        <w:rPr>
          <w:rFonts w:ascii="Arial" w:hAnsi="Arial" w:cs="Arial"/>
          <w:sz w:val="24"/>
          <w:szCs w:val="24"/>
          <w:lang w:val="sr-Latn-CS"/>
        </w:rPr>
        <w:t>.</w:t>
      </w:r>
      <w:r>
        <w:rPr>
          <w:rFonts w:ascii="Arial" w:hAnsi="Arial" w:cs="Arial"/>
          <w:sz w:val="24"/>
          <w:szCs w:val="24"/>
          <w:lang w:val="sr-Latn-CS"/>
        </w:rPr>
        <w:t>“</w:t>
      </w:r>
    </w:p>
    <w:p w14:paraId="080E7895" w14:textId="77777777" w:rsidR="00DA1BA0" w:rsidRPr="005234B8" w:rsidRDefault="00DA1BA0" w:rsidP="00DA1BA0">
      <w:pPr>
        <w:spacing w:line="276" w:lineRule="auto"/>
        <w:jc w:val="both"/>
        <w:rPr>
          <w:rFonts w:ascii="Arial" w:hAnsi="Arial" w:cs="Arial"/>
          <w:b/>
          <w:bCs/>
          <w:sz w:val="24"/>
          <w:szCs w:val="24"/>
          <w:lang w:val="sr-Latn-CS"/>
        </w:rPr>
      </w:pPr>
      <w:r w:rsidRPr="005234B8">
        <w:rPr>
          <w:rFonts w:ascii="Arial" w:hAnsi="Arial" w:cs="Arial"/>
          <w:b/>
          <w:bCs/>
          <w:sz w:val="24"/>
          <w:szCs w:val="24"/>
          <w:lang w:val="sr-Latn-CS"/>
        </w:rPr>
        <w:t>sada glasi:</w:t>
      </w:r>
    </w:p>
    <w:p w14:paraId="58BE162B" w14:textId="2B047663" w:rsidR="002F23E2" w:rsidRDefault="005234B8" w:rsidP="00DA1BA0">
      <w:pPr>
        <w:spacing w:line="276" w:lineRule="auto"/>
        <w:jc w:val="both"/>
        <w:rPr>
          <w:rFonts w:ascii="Arial" w:hAnsi="Arial" w:cs="Arial"/>
          <w:sz w:val="24"/>
          <w:szCs w:val="24"/>
          <w:lang w:val="sr-Latn-CS"/>
        </w:rPr>
      </w:pPr>
      <w:r>
        <w:rPr>
          <w:rFonts w:ascii="Arial" w:hAnsi="Arial" w:cs="Arial"/>
          <w:sz w:val="24"/>
          <w:szCs w:val="24"/>
          <w:lang w:val="sr-Latn-CS"/>
        </w:rPr>
        <w:t>„</w:t>
      </w:r>
      <w:r w:rsidR="002F23E2" w:rsidRPr="002F23E2">
        <w:rPr>
          <w:rFonts w:ascii="Arial" w:hAnsi="Arial" w:cs="Arial"/>
          <w:sz w:val="24"/>
          <w:szCs w:val="24"/>
          <w:lang w:val="sr-Latn-CS"/>
        </w:rPr>
        <w:t xml:space="preserve">Privredni subjekat je dužan da posjeduje: minimum iskustva na kvalitetnom i uspješnom izvršavanju istih i </w:t>
      </w:r>
      <w:proofErr w:type="spellStart"/>
      <w:r w:rsidR="002F23E2" w:rsidRPr="002F23E2">
        <w:rPr>
          <w:rFonts w:ascii="Arial" w:hAnsi="Arial" w:cs="Arial"/>
          <w:sz w:val="24"/>
          <w:szCs w:val="24"/>
          <w:lang w:val="sr-Latn-CS"/>
        </w:rPr>
        <w:t>sličnih</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poslova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iz</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oblasti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predmeta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nabavke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to </w:t>
      </w:r>
      <w:proofErr w:type="spellStart"/>
      <w:r w:rsidR="002F23E2" w:rsidRPr="002F23E2">
        <w:rPr>
          <w:rFonts w:ascii="Arial" w:hAnsi="Arial" w:cs="Arial"/>
          <w:sz w:val="24"/>
          <w:szCs w:val="24"/>
          <w:lang w:val="sr-Latn-CS"/>
        </w:rPr>
        <w:t>jednu</w:t>
      </w:r>
      <w:proofErr w:type="spellEnd"/>
      <w:r w:rsidR="002F23E2" w:rsidRPr="002F23E2">
        <w:rPr>
          <w:rFonts w:ascii="Arial" w:hAnsi="Arial" w:cs="Arial"/>
          <w:sz w:val="24"/>
          <w:szCs w:val="24"/>
          <w:lang w:val="sr-Latn-CS"/>
        </w:rPr>
        <w:t xml:space="preserve"> (1) </w:t>
      </w:r>
      <w:proofErr w:type="spellStart"/>
      <w:r w:rsidR="002F23E2" w:rsidRPr="002F23E2">
        <w:rPr>
          <w:rFonts w:ascii="Arial" w:hAnsi="Arial" w:cs="Arial"/>
          <w:sz w:val="24"/>
          <w:szCs w:val="24"/>
          <w:lang w:val="sr-Latn-CS"/>
        </w:rPr>
        <w:t>potvrdu</w:t>
      </w:r>
      <w:proofErr w:type="spellEnd"/>
      <w:r w:rsidR="002F23E2" w:rsidRPr="002F23E2">
        <w:rPr>
          <w:rFonts w:ascii="Arial" w:hAnsi="Arial" w:cs="Arial"/>
          <w:sz w:val="24"/>
          <w:szCs w:val="24"/>
          <w:lang w:val="sr-Latn-CS"/>
        </w:rPr>
        <w:t xml:space="preserve"> o </w:t>
      </w:r>
      <w:proofErr w:type="spellStart"/>
      <w:r w:rsidR="002F23E2" w:rsidRPr="002F23E2">
        <w:rPr>
          <w:rFonts w:ascii="Arial" w:hAnsi="Arial" w:cs="Arial"/>
          <w:sz w:val="24"/>
          <w:szCs w:val="24"/>
          <w:lang w:val="sr-Latn-CS"/>
        </w:rPr>
        <w:t>kvalitetnom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uspješnom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izvršavanju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istih</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ili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sličnih</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poslova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iz</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oblasti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predmeta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nabavke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što</w:t>
      </w:r>
      <w:proofErr w:type="spellEnd"/>
      <w:r w:rsidR="002F23E2" w:rsidRPr="002F23E2">
        <w:rPr>
          <w:rFonts w:ascii="Arial" w:hAnsi="Arial" w:cs="Arial"/>
          <w:sz w:val="24"/>
          <w:szCs w:val="24"/>
          <w:lang w:val="sr-Latn-CS"/>
        </w:rPr>
        <w:t xml:space="preserve"> se </w:t>
      </w:r>
      <w:proofErr w:type="spellStart"/>
      <w:r w:rsidR="002F23E2" w:rsidRPr="002F23E2">
        <w:rPr>
          <w:rFonts w:ascii="Arial" w:hAnsi="Arial" w:cs="Arial"/>
          <w:sz w:val="24"/>
          <w:szCs w:val="24"/>
          <w:lang w:val="sr-Latn-CS"/>
        </w:rPr>
        <w:t>dokazuje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potvrdama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izdatih</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od</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strane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investitora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odnosno</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korisnika</w:t>
      </w:r>
      <w:proofErr w:type="spellEnd"/>
      <w:r w:rsidR="002F23E2" w:rsidRPr="002F23E2">
        <w:rPr>
          <w:rFonts w:ascii="Arial" w:hAnsi="Arial" w:cs="Arial"/>
          <w:sz w:val="24"/>
          <w:szCs w:val="24"/>
          <w:lang w:val="sr-Latn-CS"/>
        </w:rPr>
        <w:t xml:space="preserve"> o </w:t>
      </w:r>
      <w:proofErr w:type="spellStart"/>
      <w:r w:rsidR="002F23E2" w:rsidRPr="002F23E2">
        <w:rPr>
          <w:rFonts w:ascii="Arial" w:hAnsi="Arial" w:cs="Arial"/>
          <w:sz w:val="24"/>
          <w:szCs w:val="24"/>
          <w:lang w:val="sr-Latn-CS"/>
        </w:rPr>
        <w:t>izvedenim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radovima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tokom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prethodnih</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godina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ali</w:t>
      </w:r>
      <w:proofErr w:type="spellEnd"/>
      <w:r w:rsidR="002F23E2" w:rsidRPr="002F23E2">
        <w:rPr>
          <w:rFonts w:ascii="Arial" w:hAnsi="Arial" w:cs="Arial"/>
          <w:sz w:val="24"/>
          <w:szCs w:val="24"/>
          <w:lang w:val="sr-Latn-CS"/>
        </w:rPr>
        <w:t xml:space="preserve"> ne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duže</w:t>
      </w:r>
      <w:proofErr w:type="spellEnd"/>
      <w:r w:rsidR="002F23E2" w:rsidRPr="002F23E2">
        <w:rPr>
          <w:rFonts w:ascii="Arial" w:hAnsi="Arial" w:cs="Arial"/>
          <w:sz w:val="24"/>
          <w:szCs w:val="24"/>
          <w:lang w:val="sr-Latn-CS"/>
        </w:rPr>
        <w:t xml:space="preserve"> od pet </w:t>
      </w:r>
      <w:proofErr w:type="spellStart"/>
      <w:r w:rsidR="002F23E2" w:rsidRPr="002F23E2">
        <w:rPr>
          <w:rFonts w:ascii="Arial" w:hAnsi="Arial" w:cs="Arial"/>
          <w:sz w:val="24"/>
          <w:szCs w:val="24"/>
          <w:lang w:val="sr-Latn-CS"/>
        </w:rPr>
        <w:t>godina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računajući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godinu</w:t>
      </w:r>
      <w:proofErr w:type="spellEnd"/>
      <w:r w:rsidR="002F23E2" w:rsidRPr="002F23E2">
        <w:rPr>
          <w:rFonts w:ascii="Arial" w:hAnsi="Arial" w:cs="Arial"/>
          <w:sz w:val="24"/>
          <w:szCs w:val="24"/>
          <w:lang w:val="sr-Latn-CS"/>
        </w:rPr>
        <w:t xml:space="preserve"> u </w:t>
      </w:r>
      <w:proofErr w:type="spellStart"/>
      <w:r w:rsidR="002F23E2" w:rsidRPr="002F23E2">
        <w:rPr>
          <w:rFonts w:ascii="Arial" w:hAnsi="Arial" w:cs="Arial"/>
          <w:sz w:val="24"/>
          <w:szCs w:val="24"/>
          <w:lang w:val="sr-Latn-CS"/>
        </w:rPr>
        <w:t>kojoj</w:t>
      </w:r>
      <w:proofErr w:type="spellEnd"/>
      <w:r w:rsidR="002F23E2" w:rsidRPr="002F23E2">
        <w:rPr>
          <w:rFonts w:ascii="Arial" w:hAnsi="Arial" w:cs="Arial"/>
          <w:sz w:val="24"/>
          <w:szCs w:val="24"/>
          <w:lang w:val="sr-Latn-CS"/>
        </w:rPr>
        <w:t xml:space="preserve"> je </w:t>
      </w:r>
      <w:proofErr w:type="spellStart"/>
      <w:r w:rsidR="002F23E2" w:rsidRPr="002F23E2">
        <w:rPr>
          <w:rFonts w:ascii="Arial" w:hAnsi="Arial" w:cs="Arial"/>
          <w:sz w:val="24"/>
          <w:szCs w:val="24"/>
          <w:lang w:val="sr-Latn-CS"/>
        </w:rPr>
        <w:t>započet</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postupak</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javne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nabavke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koje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sadrže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opis</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vrijednost</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predmeta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nabavke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vrijeme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realizacije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ugovora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konstataciju</w:t>
      </w:r>
      <w:proofErr w:type="spellEnd"/>
      <w:r w:rsidR="002F23E2" w:rsidRPr="002F23E2">
        <w:rPr>
          <w:rFonts w:ascii="Arial" w:hAnsi="Arial" w:cs="Arial"/>
          <w:sz w:val="24"/>
          <w:szCs w:val="24"/>
          <w:lang w:val="sr-Latn-CS"/>
        </w:rPr>
        <w:t xml:space="preserve"> da je </w:t>
      </w:r>
      <w:proofErr w:type="spellStart"/>
      <w:r w:rsidR="002F23E2" w:rsidRPr="002F23E2">
        <w:rPr>
          <w:rFonts w:ascii="Arial" w:hAnsi="Arial" w:cs="Arial"/>
          <w:sz w:val="24"/>
          <w:szCs w:val="24"/>
          <w:lang w:val="sr-Latn-CS"/>
        </w:rPr>
        <w:t>ugovor</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blagovremeno</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kvalitetno</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izvršen</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Istim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poslovima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smatraju</w:t>
      </w:r>
      <w:proofErr w:type="spellEnd"/>
      <w:r w:rsidR="002F23E2" w:rsidRPr="002F23E2">
        <w:rPr>
          <w:rFonts w:ascii="Arial" w:hAnsi="Arial" w:cs="Arial"/>
          <w:sz w:val="24"/>
          <w:szCs w:val="24"/>
          <w:lang w:val="sr-Latn-CS"/>
        </w:rPr>
        <w:t xml:space="preserve"> se </w:t>
      </w:r>
      <w:proofErr w:type="spellStart"/>
      <w:r w:rsidR="002F23E2" w:rsidRPr="002F23E2">
        <w:rPr>
          <w:rFonts w:ascii="Arial" w:hAnsi="Arial" w:cs="Arial"/>
          <w:sz w:val="24"/>
          <w:szCs w:val="24"/>
          <w:lang w:val="sr-Latn-CS"/>
        </w:rPr>
        <w:t>radovi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adaptaciji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krovnog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pokrivača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od</w:t>
      </w:r>
      <w:proofErr w:type="spellEnd"/>
      <w:r w:rsidR="002F23E2" w:rsidRPr="002F23E2">
        <w:rPr>
          <w:rFonts w:ascii="Arial" w:hAnsi="Arial" w:cs="Arial"/>
          <w:sz w:val="24"/>
          <w:szCs w:val="24"/>
          <w:lang w:val="sr-Latn-CS"/>
        </w:rPr>
        <w:t xml:space="preserve"> lima, min </w:t>
      </w:r>
      <w:proofErr w:type="spellStart"/>
      <w:r w:rsidR="002F23E2" w:rsidRPr="002F23E2">
        <w:rPr>
          <w:rFonts w:ascii="Arial" w:hAnsi="Arial" w:cs="Arial"/>
          <w:sz w:val="24"/>
          <w:szCs w:val="24"/>
          <w:lang w:val="sr-Latn-CS"/>
        </w:rPr>
        <w:t>površine</w:t>
      </w:r>
      <w:proofErr w:type="spellEnd"/>
      <w:r w:rsidR="002F23E2" w:rsidRPr="002F23E2">
        <w:rPr>
          <w:rFonts w:ascii="Arial" w:hAnsi="Arial" w:cs="Arial"/>
          <w:sz w:val="24"/>
          <w:szCs w:val="24"/>
          <w:lang w:val="sr-Latn-CS"/>
        </w:rPr>
        <w:t xml:space="preserve"> 300m</w:t>
      </w:r>
      <w:r w:rsidR="002F23E2" w:rsidRPr="005234B8">
        <w:rPr>
          <w:rFonts w:ascii="Arial" w:hAnsi="Arial" w:cs="Arial"/>
          <w:sz w:val="24"/>
          <w:szCs w:val="24"/>
          <w:vertAlign w:val="superscript"/>
          <w:lang w:val="sr-Latn-CS"/>
        </w:rPr>
        <w:t>2</w:t>
      </w:r>
      <w:r w:rsidR="002F23E2" w:rsidRPr="002F23E2">
        <w:rPr>
          <w:rFonts w:ascii="Arial" w:hAnsi="Arial" w:cs="Arial"/>
          <w:sz w:val="24"/>
          <w:szCs w:val="24"/>
          <w:lang w:val="sr-Latn-CS"/>
        </w:rPr>
        <w:t xml:space="preserve">, a </w:t>
      </w:r>
      <w:proofErr w:type="spellStart"/>
      <w:r w:rsidR="002F23E2" w:rsidRPr="002F23E2">
        <w:rPr>
          <w:rFonts w:ascii="Arial" w:hAnsi="Arial" w:cs="Arial"/>
          <w:sz w:val="24"/>
          <w:szCs w:val="24"/>
          <w:lang w:val="sr-Latn-CS"/>
        </w:rPr>
        <w:t>sličnim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poslovima</w:t>
      </w:r>
      <w:proofErr w:type="spellEnd"/>
      <w:r w:rsidR="002F23E2" w:rsidRPr="002F23E2">
        <w:rPr>
          <w:rFonts w:ascii="Arial" w:hAnsi="Arial" w:cs="Arial"/>
          <w:sz w:val="24"/>
          <w:szCs w:val="24"/>
          <w:lang w:val="sr-Latn-CS"/>
        </w:rPr>
        <w:t xml:space="preserve"> se </w:t>
      </w:r>
      <w:proofErr w:type="spellStart"/>
      <w:r w:rsidR="002F23E2" w:rsidRPr="002F23E2">
        <w:rPr>
          <w:rFonts w:ascii="Arial" w:hAnsi="Arial" w:cs="Arial"/>
          <w:sz w:val="24"/>
          <w:szCs w:val="24"/>
          <w:lang w:val="sr-Latn-CS"/>
        </w:rPr>
        <w:t>smatraju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radovi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rekonstrukciji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ili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izgradnji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objekata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kod</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kojih</w:t>
      </w:r>
      <w:proofErr w:type="spellEnd"/>
      <w:r w:rsidR="002F23E2" w:rsidRPr="002F23E2">
        <w:rPr>
          <w:rFonts w:ascii="Arial" w:hAnsi="Arial" w:cs="Arial"/>
          <w:sz w:val="24"/>
          <w:szCs w:val="24"/>
          <w:lang w:val="sr-Latn-CS"/>
        </w:rPr>
        <w:t xml:space="preserve"> je </w:t>
      </w:r>
      <w:proofErr w:type="spellStart"/>
      <w:r w:rsidR="002F23E2" w:rsidRPr="002F23E2">
        <w:rPr>
          <w:rFonts w:ascii="Arial" w:hAnsi="Arial" w:cs="Arial"/>
          <w:sz w:val="24"/>
          <w:szCs w:val="24"/>
          <w:lang w:val="sr-Latn-CS"/>
        </w:rPr>
        <w:t>lim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krovni</w:t>
      </w:r>
      <w:proofErr w:type="spellEnd"/>
      <w:r w:rsidR="002F23E2" w:rsidRPr="002F23E2">
        <w:rPr>
          <w:rFonts w:ascii="Arial" w:hAnsi="Arial" w:cs="Arial"/>
          <w:sz w:val="24"/>
          <w:szCs w:val="24"/>
          <w:lang w:val="sr-Latn-CS"/>
        </w:rPr>
        <w:t xml:space="preserve"> pokrivač, min površine 300m</w:t>
      </w:r>
      <w:r w:rsidR="002F23E2" w:rsidRPr="005234B8">
        <w:rPr>
          <w:rFonts w:ascii="Arial" w:hAnsi="Arial" w:cs="Arial"/>
          <w:sz w:val="24"/>
          <w:szCs w:val="24"/>
          <w:vertAlign w:val="superscript"/>
          <w:lang w:val="sr-Latn-CS"/>
        </w:rPr>
        <w:t>2</w:t>
      </w:r>
      <w:r w:rsidR="002F23E2" w:rsidRPr="002F23E2">
        <w:rPr>
          <w:rFonts w:ascii="Arial" w:hAnsi="Arial" w:cs="Arial"/>
          <w:sz w:val="24"/>
          <w:szCs w:val="24"/>
          <w:lang w:val="sr-Latn-CS"/>
        </w:rPr>
        <w:t>.</w:t>
      </w:r>
    </w:p>
    <w:p w14:paraId="5EA0B234" w14:textId="77777777" w:rsidR="002F23E2" w:rsidRDefault="002F23E2" w:rsidP="00DA1BA0">
      <w:pPr>
        <w:spacing w:line="276" w:lineRule="auto"/>
        <w:jc w:val="both"/>
        <w:rPr>
          <w:rFonts w:ascii="Arial" w:hAnsi="Arial" w:cs="Arial"/>
          <w:sz w:val="24"/>
          <w:szCs w:val="24"/>
          <w:lang w:val="sr-Latn-CS"/>
        </w:rPr>
      </w:pPr>
    </w:p>
    <w:p w14:paraId="20605727" w14:textId="55E1583F" w:rsidR="002F23E2" w:rsidRDefault="002F23E2" w:rsidP="00DA1BA0">
      <w:pPr>
        <w:spacing w:line="276" w:lineRule="auto"/>
        <w:jc w:val="both"/>
        <w:rPr>
          <w:rFonts w:ascii="Arial" w:hAnsi="Arial" w:cs="Arial"/>
          <w:sz w:val="24"/>
          <w:szCs w:val="24"/>
          <w:lang w:val="sr-Latn-CS"/>
        </w:rPr>
      </w:pPr>
      <w:r w:rsidRPr="002F23E2">
        <w:rPr>
          <w:rFonts w:ascii="Arial" w:hAnsi="Arial" w:cs="Arial"/>
          <w:sz w:val="24"/>
          <w:szCs w:val="24"/>
          <w:lang w:val="sr-Latn-CS"/>
        </w:rPr>
        <w:lastRenderedPageBreak/>
        <w:t>U Pozivu za nadmetanje šifra postupka 49131 od 07.07.2023. godine u dijelu USLOVI ZA UČEŠĆE U POSTUPKU I ZAHTJEVI U POGLEDU NAČINA IZVRŠAVANJA PREDMETA NABAVKE mijenja se uslov Stručne i tehničke sposobnosti i umjesto:</w:t>
      </w:r>
    </w:p>
    <w:p w14:paraId="261E5CB8" w14:textId="5412A701" w:rsidR="002F23E2" w:rsidRDefault="002F23E2" w:rsidP="00DA1BA0">
      <w:pPr>
        <w:spacing w:line="276" w:lineRule="auto"/>
        <w:jc w:val="both"/>
        <w:rPr>
          <w:rFonts w:ascii="Arial" w:hAnsi="Arial" w:cs="Arial"/>
          <w:sz w:val="24"/>
          <w:szCs w:val="24"/>
          <w:lang w:val="sr-Latn-CS"/>
        </w:rPr>
      </w:pPr>
      <w:r>
        <w:rPr>
          <w:rFonts w:ascii="Arial" w:hAnsi="Arial" w:cs="Arial"/>
          <w:sz w:val="24"/>
          <w:szCs w:val="24"/>
          <w:lang w:val="sr-Latn-CS"/>
        </w:rPr>
        <w:t>„</w:t>
      </w:r>
      <w:r w:rsidRPr="002F23E2">
        <w:rPr>
          <w:rFonts w:ascii="Arial" w:hAnsi="Arial" w:cs="Arial"/>
          <w:sz w:val="24"/>
          <w:szCs w:val="24"/>
          <w:lang w:val="sr-Latn-CS"/>
        </w:rPr>
        <w:t>Privredni subjekat je dužan da posjeduje minimum stručnih i kadrovskih kapaciteta koji su potrebni za izvrše</w:t>
      </w:r>
      <w:proofErr w:type="spellStart"/>
      <w:r w:rsidRPr="002F23E2">
        <w:rPr>
          <w:rFonts w:ascii="Arial" w:hAnsi="Arial" w:cs="Arial"/>
          <w:sz w:val="24"/>
          <w:szCs w:val="24"/>
          <w:lang w:val="sr-Latn-CS"/>
        </w:rPr>
        <w:t>nje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ugovora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što</w:t>
      </w:r>
      <w:proofErr w:type="spellEnd"/>
      <w:r w:rsidRPr="002F23E2">
        <w:rPr>
          <w:rFonts w:ascii="Arial" w:hAnsi="Arial" w:cs="Arial"/>
          <w:sz w:val="24"/>
          <w:szCs w:val="24"/>
          <w:lang w:val="sr-Latn-CS"/>
        </w:rPr>
        <w:t xml:space="preserve"> se </w:t>
      </w:r>
      <w:proofErr w:type="spellStart"/>
      <w:r w:rsidRPr="002F23E2">
        <w:rPr>
          <w:rFonts w:ascii="Arial" w:hAnsi="Arial" w:cs="Arial"/>
          <w:sz w:val="24"/>
          <w:szCs w:val="24"/>
          <w:lang w:val="sr-Latn-CS"/>
        </w:rPr>
        <w:t>dokazuje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dokazom</w:t>
      </w:r>
      <w:proofErr w:type="spellEnd"/>
      <w:r w:rsidRPr="002F23E2">
        <w:rPr>
          <w:rFonts w:ascii="Arial" w:hAnsi="Arial" w:cs="Arial"/>
          <w:sz w:val="24"/>
          <w:szCs w:val="24"/>
          <w:lang w:val="sr-Latn-CS"/>
        </w:rPr>
        <w:t xml:space="preserve"> o </w:t>
      </w:r>
      <w:proofErr w:type="spellStart"/>
      <w:r w:rsidRPr="002F23E2">
        <w:rPr>
          <w:rFonts w:ascii="Arial" w:hAnsi="Arial" w:cs="Arial"/>
          <w:sz w:val="24"/>
          <w:szCs w:val="24"/>
          <w:lang w:val="sr-Latn-CS"/>
        </w:rPr>
        <w:t>načinu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angažovanja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radne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snage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prijava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na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osiguranje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zaposlenog</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ugovor</w:t>
      </w:r>
      <w:proofErr w:type="spellEnd"/>
      <w:r w:rsidRPr="002F23E2">
        <w:rPr>
          <w:rFonts w:ascii="Arial" w:hAnsi="Arial" w:cs="Arial"/>
          <w:sz w:val="24"/>
          <w:szCs w:val="24"/>
          <w:lang w:val="sr-Latn-CS"/>
        </w:rPr>
        <w:t xml:space="preserve"> o </w:t>
      </w:r>
      <w:proofErr w:type="spellStart"/>
      <w:r w:rsidRPr="002F23E2">
        <w:rPr>
          <w:rFonts w:ascii="Arial" w:hAnsi="Arial" w:cs="Arial"/>
          <w:sz w:val="24"/>
          <w:szCs w:val="24"/>
          <w:lang w:val="sr-Latn-CS"/>
        </w:rPr>
        <w:t>radu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sporazum</w:t>
      </w:r>
      <w:proofErr w:type="spellEnd"/>
      <w:r w:rsidRPr="002F23E2">
        <w:rPr>
          <w:rFonts w:ascii="Arial" w:hAnsi="Arial" w:cs="Arial"/>
          <w:sz w:val="24"/>
          <w:szCs w:val="24"/>
          <w:lang w:val="sr-Latn-CS"/>
        </w:rPr>
        <w:t xml:space="preserve"> o </w:t>
      </w:r>
      <w:proofErr w:type="spellStart"/>
      <w:r w:rsidRPr="002F23E2">
        <w:rPr>
          <w:rFonts w:ascii="Arial" w:hAnsi="Arial" w:cs="Arial"/>
          <w:sz w:val="24"/>
          <w:szCs w:val="24"/>
          <w:lang w:val="sr-Latn-CS"/>
        </w:rPr>
        <w:t>preuzimanju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zaposlenog</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ugovor</w:t>
      </w:r>
      <w:proofErr w:type="spellEnd"/>
      <w:r w:rsidRPr="002F23E2">
        <w:rPr>
          <w:rFonts w:ascii="Arial" w:hAnsi="Arial" w:cs="Arial"/>
          <w:sz w:val="24"/>
          <w:szCs w:val="24"/>
          <w:lang w:val="sr-Latn-CS"/>
        </w:rPr>
        <w:t xml:space="preserve"> o </w:t>
      </w:r>
      <w:proofErr w:type="spellStart"/>
      <w:r w:rsidRPr="002F23E2">
        <w:rPr>
          <w:rFonts w:ascii="Arial" w:hAnsi="Arial" w:cs="Arial"/>
          <w:sz w:val="24"/>
          <w:szCs w:val="24"/>
          <w:lang w:val="sr-Latn-CS"/>
        </w:rPr>
        <w:t>korišćenju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sposobnosti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drugog</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subjekta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ili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drugi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akt</w:t>
      </w:r>
      <w:proofErr w:type="spellEnd"/>
      <w:r w:rsidRPr="002F23E2">
        <w:rPr>
          <w:rFonts w:ascii="Arial" w:hAnsi="Arial" w:cs="Arial"/>
          <w:sz w:val="24"/>
          <w:szCs w:val="24"/>
          <w:lang w:val="sr-Latn-CS"/>
        </w:rPr>
        <w:t xml:space="preserve"> u </w:t>
      </w:r>
      <w:proofErr w:type="spellStart"/>
      <w:r w:rsidRPr="002F23E2">
        <w:rPr>
          <w:rFonts w:ascii="Arial" w:hAnsi="Arial" w:cs="Arial"/>
          <w:sz w:val="24"/>
          <w:szCs w:val="24"/>
          <w:lang w:val="sr-Latn-CS"/>
        </w:rPr>
        <w:t>skladu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zakonom</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stručnom</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osposobljenosti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licenca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ovlašćenje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ili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drugi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akt</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nadležnog</w:t>
      </w:r>
      <w:proofErr w:type="spellEnd"/>
      <w:r w:rsidRPr="002F23E2">
        <w:rPr>
          <w:rFonts w:ascii="Arial" w:hAnsi="Arial" w:cs="Arial"/>
          <w:sz w:val="24"/>
          <w:szCs w:val="24"/>
          <w:lang w:val="sr-Latn-CS"/>
        </w:rPr>
        <w:t xml:space="preserve"> organa </w:t>
      </w:r>
      <w:proofErr w:type="spellStart"/>
      <w:r w:rsidRPr="002F23E2">
        <w:rPr>
          <w:rFonts w:ascii="Arial" w:hAnsi="Arial" w:cs="Arial"/>
          <w:sz w:val="24"/>
          <w:szCs w:val="24"/>
          <w:lang w:val="sr-Latn-CS"/>
        </w:rPr>
        <w:t>ili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organizacije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w:t>
      </w:r>
      <w:proofErr w:type="spellEnd"/>
      <w:r w:rsidRPr="002F23E2">
        <w:rPr>
          <w:rFonts w:ascii="Arial" w:hAnsi="Arial" w:cs="Arial"/>
          <w:sz w:val="24"/>
          <w:szCs w:val="24"/>
          <w:lang w:val="sr-Latn-CS"/>
        </w:rPr>
        <w:t xml:space="preserve"> to :1 </w:t>
      </w:r>
      <w:proofErr w:type="spellStart"/>
      <w:r w:rsidRPr="002F23E2">
        <w:rPr>
          <w:rFonts w:ascii="Arial" w:hAnsi="Arial" w:cs="Arial"/>
          <w:sz w:val="24"/>
          <w:szCs w:val="24"/>
          <w:lang w:val="sr-Latn-CS"/>
        </w:rPr>
        <w:t>diplomirani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inženjer</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građevinarstva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konstruktivnii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smjer</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Ponuđač</w:t>
      </w:r>
      <w:proofErr w:type="spellEnd"/>
      <w:r w:rsidRPr="002F23E2">
        <w:rPr>
          <w:rFonts w:ascii="Arial" w:hAnsi="Arial" w:cs="Arial"/>
          <w:sz w:val="24"/>
          <w:szCs w:val="24"/>
          <w:lang w:val="sr-Latn-CS"/>
        </w:rPr>
        <w:t xml:space="preserve"> je </w:t>
      </w:r>
      <w:proofErr w:type="spellStart"/>
      <w:r w:rsidRPr="002F23E2">
        <w:rPr>
          <w:rFonts w:ascii="Arial" w:hAnsi="Arial" w:cs="Arial"/>
          <w:sz w:val="24"/>
          <w:szCs w:val="24"/>
          <w:lang w:val="sr-Latn-CS"/>
        </w:rPr>
        <w:t>dužan</w:t>
      </w:r>
      <w:proofErr w:type="spellEnd"/>
      <w:r w:rsidRPr="002F23E2">
        <w:rPr>
          <w:rFonts w:ascii="Arial" w:hAnsi="Arial" w:cs="Arial"/>
          <w:sz w:val="24"/>
          <w:szCs w:val="24"/>
          <w:lang w:val="sr-Latn-CS"/>
        </w:rPr>
        <w:t xml:space="preserve"> da u </w:t>
      </w:r>
      <w:proofErr w:type="spellStart"/>
      <w:r w:rsidRPr="002F23E2">
        <w:rPr>
          <w:rFonts w:ascii="Arial" w:hAnsi="Arial" w:cs="Arial"/>
          <w:sz w:val="24"/>
          <w:szCs w:val="24"/>
          <w:lang w:val="sr-Latn-CS"/>
        </w:rPr>
        <w:t>ponudi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imenuje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ovlašćenog</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inženjera</w:t>
      </w:r>
      <w:proofErr w:type="spellEnd"/>
      <w:r w:rsidRPr="002F23E2">
        <w:rPr>
          <w:rFonts w:ascii="Arial" w:hAnsi="Arial" w:cs="Arial"/>
          <w:sz w:val="24"/>
          <w:szCs w:val="24"/>
          <w:lang w:val="sr-Latn-CS"/>
        </w:rPr>
        <w:t xml:space="preserve"> koji </w:t>
      </w:r>
      <w:proofErr w:type="spellStart"/>
      <w:r w:rsidRPr="002F23E2">
        <w:rPr>
          <w:rFonts w:ascii="Arial" w:hAnsi="Arial" w:cs="Arial"/>
          <w:sz w:val="24"/>
          <w:szCs w:val="24"/>
          <w:lang w:val="sr-Latn-CS"/>
        </w:rPr>
        <w:t>će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rukovoditi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građenjem</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objekta</w:t>
      </w:r>
      <w:proofErr w:type="spellEnd"/>
      <w:r w:rsidRPr="002F23E2">
        <w:rPr>
          <w:rFonts w:ascii="Arial" w:hAnsi="Arial" w:cs="Arial"/>
          <w:sz w:val="24"/>
          <w:szCs w:val="24"/>
          <w:lang w:val="sr-Latn-CS"/>
        </w:rPr>
        <w:t xml:space="preserve"> u </w:t>
      </w:r>
      <w:proofErr w:type="spellStart"/>
      <w:r w:rsidRPr="002F23E2">
        <w:rPr>
          <w:rFonts w:ascii="Arial" w:hAnsi="Arial" w:cs="Arial"/>
          <w:sz w:val="24"/>
          <w:szCs w:val="24"/>
          <w:lang w:val="sr-Latn-CS"/>
        </w:rPr>
        <w:t>cjelini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ovlašćene</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inženjere</w:t>
      </w:r>
      <w:proofErr w:type="spellEnd"/>
      <w:r w:rsidRPr="002F23E2">
        <w:rPr>
          <w:rFonts w:ascii="Arial" w:hAnsi="Arial" w:cs="Arial"/>
          <w:sz w:val="24"/>
          <w:szCs w:val="24"/>
          <w:lang w:val="sr-Latn-CS"/>
        </w:rPr>
        <w:t xml:space="preserve"> za </w:t>
      </w:r>
      <w:proofErr w:type="spellStart"/>
      <w:r w:rsidRPr="002F23E2">
        <w:rPr>
          <w:rFonts w:ascii="Arial" w:hAnsi="Arial" w:cs="Arial"/>
          <w:sz w:val="24"/>
          <w:szCs w:val="24"/>
          <w:lang w:val="sr-Latn-CS"/>
        </w:rPr>
        <w:t>svaku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vrstu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radova</w:t>
      </w:r>
      <w:proofErr w:type="spellEnd"/>
      <w:r w:rsidRPr="002F23E2">
        <w:rPr>
          <w:rFonts w:ascii="Arial" w:hAnsi="Arial" w:cs="Arial"/>
          <w:sz w:val="24"/>
          <w:szCs w:val="24"/>
          <w:lang w:val="sr-Latn-CS"/>
        </w:rPr>
        <w:t xml:space="preserve"> koji se </w:t>
      </w:r>
      <w:proofErr w:type="spellStart"/>
      <w:r w:rsidRPr="002F23E2">
        <w:rPr>
          <w:rFonts w:ascii="Arial" w:hAnsi="Arial" w:cs="Arial"/>
          <w:sz w:val="24"/>
          <w:szCs w:val="24"/>
          <w:lang w:val="sr-Latn-CS"/>
        </w:rPr>
        <w:t>izvode</w:t>
      </w:r>
      <w:proofErr w:type="spellEnd"/>
      <w:r w:rsidRPr="002F23E2">
        <w:rPr>
          <w:rFonts w:ascii="Arial" w:hAnsi="Arial" w:cs="Arial"/>
          <w:sz w:val="24"/>
          <w:szCs w:val="24"/>
          <w:lang w:val="sr-Latn-CS"/>
        </w:rPr>
        <w:t xml:space="preserve">, u </w:t>
      </w:r>
      <w:proofErr w:type="spellStart"/>
      <w:r w:rsidRPr="002F23E2">
        <w:rPr>
          <w:rFonts w:ascii="Arial" w:hAnsi="Arial" w:cs="Arial"/>
          <w:sz w:val="24"/>
          <w:szCs w:val="24"/>
          <w:lang w:val="sr-Latn-CS"/>
        </w:rPr>
        <w:t>skladu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sa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članom</w:t>
      </w:r>
      <w:proofErr w:type="spellEnd"/>
      <w:r w:rsidRPr="002F23E2">
        <w:rPr>
          <w:rFonts w:ascii="Arial" w:hAnsi="Arial" w:cs="Arial"/>
          <w:sz w:val="24"/>
          <w:szCs w:val="24"/>
          <w:lang w:val="sr-Latn-CS"/>
        </w:rPr>
        <w:t xml:space="preserve"> 122 </w:t>
      </w:r>
      <w:proofErr w:type="spellStart"/>
      <w:r w:rsidRPr="002F23E2">
        <w:rPr>
          <w:rFonts w:ascii="Arial" w:hAnsi="Arial" w:cs="Arial"/>
          <w:sz w:val="24"/>
          <w:szCs w:val="24"/>
          <w:lang w:val="sr-Latn-CS"/>
        </w:rPr>
        <w:t>stav</w:t>
      </w:r>
      <w:proofErr w:type="spellEnd"/>
      <w:r w:rsidRPr="002F23E2">
        <w:rPr>
          <w:rFonts w:ascii="Arial" w:hAnsi="Arial" w:cs="Arial"/>
          <w:sz w:val="24"/>
          <w:szCs w:val="24"/>
          <w:lang w:val="sr-Latn-CS"/>
        </w:rPr>
        <w:t xml:space="preserve"> 4 </w:t>
      </w:r>
      <w:proofErr w:type="spellStart"/>
      <w:r w:rsidRPr="002F23E2">
        <w:rPr>
          <w:rFonts w:ascii="Arial" w:hAnsi="Arial" w:cs="Arial"/>
          <w:sz w:val="24"/>
          <w:szCs w:val="24"/>
          <w:lang w:val="sr-Latn-CS"/>
        </w:rPr>
        <w:t>i</w:t>
      </w:r>
      <w:proofErr w:type="spellEnd"/>
      <w:r w:rsidRPr="002F23E2">
        <w:rPr>
          <w:rFonts w:ascii="Arial" w:hAnsi="Arial" w:cs="Arial"/>
          <w:sz w:val="24"/>
          <w:szCs w:val="24"/>
          <w:lang w:val="sr-Latn-CS"/>
        </w:rPr>
        <w:t xml:space="preserve"> 5 </w:t>
      </w:r>
      <w:proofErr w:type="spellStart"/>
      <w:r w:rsidRPr="002F23E2">
        <w:rPr>
          <w:rFonts w:ascii="Arial" w:hAnsi="Arial" w:cs="Arial"/>
          <w:sz w:val="24"/>
          <w:szCs w:val="24"/>
          <w:lang w:val="sr-Latn-CS"/>
        </w:rPr>
        <w:t>Zakona</w:t>
      </w:r>
      <w:proofErr w:type="spellEnd"/>
      <w:r w:rsidRPr="002F23E2">
        <w:rPr>
          <w:rFonts w:ascii="Arial" w:hAnsi="Arial" w:cs="Arial"/>
          <w:sz w:val="24"/>
          <w:szCs w:val="24"/>
          <w:lang w:val="sr-Latn-CS"/>
        </w:rPr>
        <w:t xml:space="preserve"> o </w:t>
      </w:r>
      <w:proofErr w:type="spellStart"/>
      <w:r w:rsidRPr="002F23E2">
        <w:rPr>
          <w:rFonts w:ascii="Arial" w:hAnsi="Arial" w:cs="Arial"/>
          <w:sz w:val="24"/>
          <w:szCs w:val="24"/>
          <w:lang w:val="sr-Latn-CS"/>
        </w:rPr>
        <w:t>planiranju</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prostora</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izgradnji</w:t>
      </w:r>
      <w:proofErr w:type="spellEnd"/>
      <w:r w:rsidRPr="002F23E2">
        <w:rPr>
          <w:rFonts w:ascii="Arial" w:hAnsi="Arial" w:cs="Arial"/>
          <w:sz w:val="24"/>
          <w:szCs w:val="24"/>
          <w:lang w:val="sr-Latn-CS"/>
        </w:rPr>
        <w:t xml:space="preserve"> </w:t>
      </w:r>
      <w:proofErr w:type="spellStart"/>
      <w:r w:rsidRPr="002F23E2">
        <w:rPr>
          <w:rFonts w:ascii="Arial" w:hAnsi="Arial" w:cs="Arial"/>
          <w:sz w:val="24"/>
          <w:szCs w:val="24"/>
          <w:lang w:val="sr-Latn-CS"/>
        </w:rPr>
        <w:t>objekata</w:t>
      </w:r>
      <w:proofErr w:type="spellEnd"/>
      <w:r w:rsidRPr="002F23E2">
        <w:rPr>
          <w:rFonts w:ascii="Arial" w:hAnsi="Arial" w:cs="Arial"/>
          <w:sz w:val="24"/>
          <w:szCs w:val="24"/>
          <w:lang w:val="sr-Latn-CS"/>
        </w:rPr>
        <w:t xml:space="preserve"> („Sl. list </w:t>
      </w:r>
      <w:proofErr w:type="gramStart"/>
      <w:r w:rsidRPr="002F23E2">
        <w:rPr>
          <w:rFonts w:ascii="Arial" w:hAnsi="Arial" w:cs="Arial"/>
          <w:sz w:val="24"/>
          <w:szCs w:val="24"/>
          <w:lang w:val="sr-Latn-CS"/>
        </w:rPr>
        <w:t>CG“</w:t>
      </w:r>
      <w:proofErr w:type="gramEnd"/>
      <w:r w:rsidRPr="002F23E2">
        <w:rPr>
          <w:rFonts w:ascii="Arial" w:hAnsi="Arial" w:cs="Arial"/>
          <w:sz w:val="24"/>
          <w:szCs w:val="24"/>
          <w:lang w:val="sr-Latn-CS"/>
        </w:rPr>
        <w:t xml:space="preserve">, br. 64/2017, 44/2018 </w:t>
      </w:r>
      <w:proofErr w:type="spellStart"/>
      <w:r w:rsidRPr="002F23E2">
        <w:rPr>
          <w:rFonts w:ascii="Arial" w:hAnsi="Arial" w:cs="Arial"/>
          <w:sz w:val="24"/>
          <w:szCs w:val="24"/>
          <w:lang w:val="sr-Latn-CS"/>
        </w:rPr>
        <w:t>i</w:t>
      </w:r>
      <w:proofErr w:type="spellEnd"/>
      <w:r w:rsidRPr="002F23E2">
        <w:rPr>
          <w:rFonts w:ascii="Arial" w:hAnsi="Arial" w:cs="Arial"/>
          <w:sz w:val="24"/>
          <w:szCs w:val="24"/>
          <w:lang w:val="sr-Latn-CS"/>
        </w:rPr>
        <w:t xml:space="preserve"> 63/2018, 11/2019, 082/20, 86/22).</w:t>
      </w:r>
      <w:r>
        <w:rPr>
          <w:rFonts w:ascii="Arial" w:hAnsi="Arial" w:cs="Arial"/>
          <w:sz w:val="24"/>
          <w:szCs w:val="24"/>
          <w:lang w:val="sr-Latn-CS"/>
        </w:rPr>
        <w:t>“</w:t>
      </w:r>
    </w:p>
    <w:p w14:paraId="75DC74D2" w14:textId="3AD078D6" w:rsidR="002F23E2" w:rsidRPr="005234B8" w:rsidRDefault="002F23E2" w:rsidP="00DA1BA0">
      <w:pPr>
        <w:spacing w:line="276" w:lineRule="auto"/>
        <w:jc w:val="both"/>
        <w:rPr>
          <w:rFonts w:ascii="Arial" w:hAnsi="Arial" w:cs="Arial"/>
          <w:b/>
          <w:bCs/>
          <w:sz w:val="24"/>
          <w:szCs w:val="24"/>
          <w:lang w:val="sr-Latn-CS"/>
        </w:rPr>
      </w:pPr>
      <w:r w:rsidRPr="005234B8">
        <w:rPr>
          <w:rFonts w:ascii="Arial" w:hAnsi="Arial" w:cs="Arial"/>
          <w:b/>
          <w:bCs/>
          <w:sz w:val="24"/>
          <w:szCs w:val="24"/>
          <w:lang w:val="sr-Latn-CS"/>
        </w:rPr>
        <w:t>sada glasi:</w:t>
      </w:r>
    </w:p>
    <w:p w14:paraId="684BC820" w14:textId="6C091996" w:rsidR="002F23E2" w:rsidRDefault="005234B8" w:rsidP="00DA1BA0">
      <w:pPr>
        <w:spacing w:line="276" w:lineRule="auto"/>
        <w:jc w:val="both"/>
        <w:rPr>
          <w:rFonts w:ascii="Arial" w:hAnsi="Arial" w:cs="Arial"/>
          <w:sz w:val="24"/>
          <w:szCs w:val="24"/>
          <w:lang w:val="sr-Latn-CS"/>
        </w:rPr>
      </w:pPr>
      <w:r>
        <w:rPr>
          <w:rFonts w:ascii="Arial" w:hAnsi="Arial" w:cs="Arial"/>
          <w:sz w:val="24"/>
          <w:szCs w:val="24"/>
          <w:lang w:val="sr-Latn-CS"/>
        </w:rPr>
        <w:t>„</w:t>
      </w:r>
      <w:r w:rsidR="002F23E2" w:rsidRPr="002F23E2">
        <w:rPr>
          <w:rFonts w:ascii="Arial" w:hAnsi="Arial" w:cs="Arial"/>
          <w:sz w:val="24"/>
          <w:szCs w:val="24"/>
          <w:lang w:val="sr-Latn-CS"/>
        </w:rPr>
        <w:t xml:space="preserve">Privredni subjekat je dužan da </w:t>
      </w:r>
      <w:proofErr w:type="spellStart"/>
      <w:r w:rsidR="002F23E2" w:rsidRPr="002F23E2">
        <w:rPr>
          <w:rFonts w:ascii="Arial" w:hAnsi="Arial" w:cs="Arial"/>
          <w:sz w:val="24"/>
          <w:szCs w:val="24"/>
          <w:lang w:val="sr-Latn-CS"/>
        </w:rPr>
        <w:t>posjeduje</w:t>
      </w:r>
      <w:proofErr w:type="spellEnd"/>
      <w:r w:rsidR="002F23E2" w:rsidRPr="002F23E2">
        <w:rPr>
          <w:rFonts w:ascii="Arial" w:hAnsi="Arial" w:cs="Arial"/>
          <w:sz w:val="24"/>
          <w:szCs w:val="24"/>
          <w:lang w:val="sr-Latn-CS"/>
        </w:rPr>
        <w:t xml:space="preserve"> minimum </w:t>
      </w:r>
      <w:proofErr w:type="spellStart"/>
      <w:r w:rsidR="002F23E2" w:rsidRPr="002F23E2">
        <w:rPr>
          <w:rFonts w:ascii="Arial" w:hAnsi="Arial" w:cs="Arial"/>
          <w:sz w:val="24"/>
          <w:szCs w:val="24"/>
          <w:lang w:val="sr-Latn-CS"/>
        </w:rPr>
        <w:t>stručnih</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kadrovskih</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kapaciteta</w:t>
      </w:r>
      <w:proofErr w:type="spellEnd"/>
      <w:r w:rsidR="002F23E2" w:rsidRPr="002F23E2">
        <w:rPr>
          <w:rFonts w:ascii="Arial" w:hAnsi="Arial" w:cs="Arial"/>
          <w:sz w:val="24"/>
          <w:szCs w:val="24"/>
          <w:lang w:val="sr-Latn-CS"/>
        </w:rPr>
        <w:t xml:space="preserve"> koji </w:t>
      </w:r>
      <w:proofErr w:type="spellStart"/>
      <w:r w:rsidR="002F23E2" w:rsidRPr="002F23E2">
        <w:rPr>
          <w:rFonts w:ascii="Arial" w:hAnsi="Arial" w:cs="Arial"/>
          <w:sz w:val="24"/>
          <w:szCs w:val="24"/>
          <w:lang w:val="sr-Latn-CS"/>
        </w:rPr>
        <w:t>su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potrebni</w:t>
      </w:r>
      <w:proofErr w:type="spellEnd"/>
      <w:r w:rsidR="002F23E2" w:rsidRPr="002F23E2">
        <w:rPr>
          <w:rFonts w:ascii="Arial" w:hAnsi="Arial" w:cs="Arial"/>
          <w:sz w:val="24"/>
          <w:szCs w:val="24"/>
          <w:lang w:val="sr-Latn-CS"/>
        </w:rPr>
        <w:t xml:space="preserve"> za </w:t>
      </w:r>
      <w:proofErr w:type="spellStart"/>
      <w:r w:rsidR="002F23E2" w:rsidRPr="002F23E2">
        <w:rPr>
          <w:rFonts w:ascii="Arial" w:hAnsi="Arial" w:cs="Arial"/>
          <w:sz w:val="24"/>
          <w:szCs w:val="24"/>
          <w:lang w:val="sr-Latn-CS"/>
        </w:rPr>
        <w:t>izvršenje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ugovora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što</w:t>
      </w:r>
      <w:proofErr w:type="spellEnd"/>
      <w:r w:rsidR="002F23E2" w:rsidRPr="002F23E2">
        <w:rPr>
          <w:rFonts w:ascii="Arial" w:hAnsi="Arial" w:cs="Arial"/>
          <w:sz w:val="24"/>
          <w:szCs w:val="24"/>
          <w:lang w:val="sr-Latn-CS"/>
        </w:rPr>
        <w:t xml:space="preserve"> se </w:t>
      </w:r>
      <w:proofErr w:type="spellStart"/>
      <w:r w:rsidR="002F23E2" w:rsidRPr="002F23E2">
        <w:rPr>
          <w:rFonts w:ascii="Arial" w:hAnsi="Arial" w:cs="Arial"/>
          <w:sz w:val="24"/>
          <w:szCs w:val="24"/>
          <w:lang w:val="sr-Latn-CS"/>
        </w:rPr>
        <w:t>dokazuje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dokazom</w:t>
      </w:r>
      <w:proofErr w:type="spellEnd"/>
      <w:r w:rsidR="002F23E2" w:rsidRPr="002F23E2">
        <w:rPr>
          <w:rFonts w:ascii="Arial" w:hAnsi="Arial" w:cs="Arial"/>
          <w:sz w:val="24"/>
          <w:szCs w:val="24"/>
          <w:lang w:val="sr-Latn-CS"/>
        </w:rPr>
        <w:t xml:space="preserve"> o </w:t>
      </w:r>
      <w:proofErr w:type="spellStart"/>
      <w:r w:rsidR="002F23E2" w:rsidRPr="002F23E2">
        <w:rPr>
          <w:rFonts w:ascii="Arial" w:hAnsi="Arial" w:cs="Arial"/>
          <w:sz w:val="24"/>
          <w:szCs w:val="24"/>
          <w:lang w:val="sr-Latn-CS"/>
        </w:rPr>
        <w:t>načinu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angažovanja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radne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snage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prijava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osiguranje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zaposlenog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ugovor</w:t>
      </w:r>
      <w:proofErr w:type="spellEnd"/>
      <w:r w:rsidR="002F23E2" w:rsidRPr="002F23E2">
        <w:rPr>
          <w:rFonts w:ascii="Arial" w:hAnsi="Arial" w:cs="Arial"/>
          <w:sz w:val="24"/>
          <w:szCs w:val="24"/>
          <w:lang w:val="sr-Latn-CS"/>
        </w:rPr>
        <w:t xml:space="preserve"> o </w:t>
      </w:r>
      <w:proofErr w:type="spellStart"/>
      <w:r w:rsidR="002F23E2" w:rsidRPr="002F23E2">
        <w:rPr>
          <w:rFonts w:ascii="Arial" w:hAnsi="Arial" w:cs="Arial"/>
          <w:sz w:val="24"/>
          <w:szCs w:val="24"/>
          <w:lang w:val="sr-Latn-CS"/>
        </w:rPr>
        <w:t>radu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sporazum</w:t>
      </w:r>
      <w:proofErr w:type="spellEnd"/>
      <w:r w:rsidR="002F23E2" w:rsidRPr="002F23E2">
        <w:rPr>
          <w:rFonts w:ascii="Arial" w:hAnsi="Arial" w:cs="Arial"/>
          <w:sz w:val="24"/>
          <w:szCs w:val="24"/>
          <w:lang w:val="sr-Latn-CS"/>
        </w:rPr>
        <w:t xml:space="preserve"> o </w:t>
      </w:r>
      <w:proofErr w:type="spellStart"/>
      <w:r w:rsidR="002F23E2" w:rsidRPr="002F23E2">
        <w:rPr>
          <w:rFonts w:ascii="Arial" w:hAnsi="Arial" w:cs="Arial"/>
          <w:sz w:val="24"/>
          <w:szCs w:val="24"/>
          <w:lang w:val="sr-Latn-CS"/>
        </w:rPr>
        <w:t>preuzimanju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zaposlenog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ugovor</w:t>
      </w:r>
      <w:proofErr w:type="spellEnd"/>
      <w:r w:rsidR="002F23E2" w:rsidRPr="002F23E2">
        <w:rPr>
          <w:rFonts w:ascii="Arial" w:hAnsi="Arial" w:cs="Arial"/>
          <w:sz w:val="24"/>
          <w:szCs w:val="24"/>
          <w:lang w:val="sr-Latn-CS"/>
        </w:rPr>
        <w:t xml:space="preserve"> o </w:t>
      </w:r>
      <w:proofErr w:type="spellStart"/>
      <w:r w:rsidR="002F23E2" w:rsidRPr="002F23E2">
        <w:rPr>
          <w:rFonts w:ascii="Arial" w:hAnsi="Arial" w:cs="Arial"/>
          <w:sz w:val="24"/>
          <w:szCs w:val="24"/>
          <w:lang w:val="sr-Latn-CS"/>
        </w:rPr>
        <w:t>korišćenju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sposobnosti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drugog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subjekta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ili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drugi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akt</w:t>
      </w:r>
      <w:proofErr w:type="spellEnd"/>
      <w:r w:rsidR="002F23E2" w:rsidRPr="002F23E2">
        <w:rPr>
          <w:rFonts w:ascii="Arial" w:hAnsi="Arial" w:cs="Arial"/>
          <w:sz w:val="24"/>
          <w:szCs w:val="24"/>
          <w:lang w:val="sr-Latn-CS"/>
        </w:rPr>
        <w:t xml:space="preserve"> u </w:t>
      </w:r>
      <w:proofErr w:type="spellStart"/>
      <w:r w:rsidR="002F23E2" w:rsidRPr="002F23E2">
        <w:rPr>
          <w:rFonts w:ascii="Arial" w:hAnsi="Arial" w:cs="Arial"/>
          <w:sz w:val="24"/>
          <w:szCs w:val="24"/>
          <w:lang w:val="sr-Latn-CS"/>
        </w:rPr>
        <w:t>skladu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zakonom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stručnom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osposobljenosti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licenca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ovlašćenje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ili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drugi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akt</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nadležnog</w:t>
      </w:r>
      <w:proofErr w:type="spellEnd"/>
      <w:r w:rsidR="002F23E2" w:rsidRPr="002F23E2">
        <w:rPr>
          <w:rFonts w:ascii="Arial" w:hAnsi="Arial" w:cs="Arial"/>
          <w:sz w:val="24"/>
          <w:szCs w:val="24"/>
          <w:lang w:val="sr-Latn-CS"/>
        </w:rPr>
        <w:t xml:space="preserve"> organa </w:t>
      </w:r>
      <w:proofErr w:type="spellStart"/>
      <w:r w:rsidR="002F23E2" w:rsidRPr="002F23E2">
        <w:rPr>
          <w:rFonts w:ascii="Arial" w:hAnsi="Arial" w:cs="Arial"/>
          <w:sz w:val="24"/>
          <w:szCs w:val="24"/>
          <w:lang w:val="sr-Latn-CS"/>
        </w:rPr>
        <w:t>ili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organizacije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to: </w:t>
      </w:r>
      <w:proofErr w:type="spellStart"/>
      <w:r w:rsidR="002F23E2" w:rsidRPr="002F23E2">
        <w:rPr>
          <w:rFonts w:ascii="Arial" w:hAnsi="Arial" w:cs="Arial"/>
          <w:sz w:val="24"/>
          <w:szCs w:val="24"/>
          <w:lang w:val="sr-Latn-CS"/>
        </w:rPr>
        <w:t>jednog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diplomiranog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inženjera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građevinarstva</w:t>
      </w:r>
      <w:proofErr w:type="spellEnd"/>
      <w:r w:rsidR="002F23E2" w:rsidRPr="002F23E2">
        <w:rPr>
          <w:rFonts w:ascii="Arial" w:hAnsi="Arial" w:cs="Arial"/>
          <w:sz w:val="24"/>
          <w:szCs w:val="24"/>
          <w:lang w:val="sr-Latn-CS"/>
        </w:rPr>
        <w:t xml:space="preserve"> - </w:t>
      </w:r>
      <w:proofErr w:type="spellStart"/>
      <w:r w:rsidR="002F23E2" w:rsidRPr="002F23E2">
        <w:rPr>
          <w:rFonts w:ascii="Arial" w:hAnsi="Arial" w:cs="Arial"/>
          <w:sz w:val="24"/>
          <w:szCs w:val="24"/>
          <w:lang w:val="sr-Latn-CS"/>
        </w:rPr>
        <w:t>konstruktivnii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smjer</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ili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jednog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diplomiranog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inženjera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arhitekture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Ponuđač</w:t>
      </w:r>
      <w:proofErr w:type="spellEnd"/>
      <w:r w:rsidR="002F23E2" w:rsidRPr="002F23E2">
        <w:rPr>
          <w:rFonts w:ascii="Arial" w:hAnsi="Arial" w:cs="Arial"/>
          <w:sz w:val="24"/>
          <w:szCs w:val="24"/>
          <w:lang w:val="sr-Latn-CS"/>
        </w:rPr>
        <w:t xml:space="preserve"> je </w:t>
      </w:r>
      <w:proofErr w:type="spellStart"/>
      <w:r w:rsidR="002F23E2" w:rsidRPr="002F23E2">
        <w:rPr>
          <w:rFonts w:ascii="Arial" w:hAnsi="Arial" w:cs="Arial"/>
          <w:sz w:val="24"/>
          <w:szCs w:val="24"/>
          <w:lang w:val="sr-Latn-CS"/>
        </w:rPr>
        <w:t>dužan</w:t>
      </w:r>
      <w:proofErr w:type="spellEnd"/>
      <w:r w:rsidR="002F23E2" w:rsidRPr="002F23E2">
        <w:rPr>
          <w:rFonts w:ascii="Arial" w:hAnsi="Arial" w:cs="Arial"/>
          <w:sz w:val="24"/>
          <w:szCs w:val="24"/>
          <w:lang w:val="sr-Latn-CS"/>
        </w:rPr>
        <w:t xml:space="preserve"> da u </w:t>
      </w:r>
      <w:proofErr w:type="spellStart"/>
      <w:r w:rsidR="002F23E2" w:rsidRPr="002F23E2">
        <w:rPr>
          <w:rFonts w:ascii="Arial" w:hAnsi="Arial" w:cs="Arial"/>
          <w:sz w:val="24"/>
          <w:szCs w:val="24"/>
          <w:lang w:val="sr-Latn-CS"/>
        </w:rPr>
        <w:t>ponudi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imenuje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ovlašćenog</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inženjera</w:t>
      </w:r>
      <w:proofErr w:type="spellEnd"/>
      <w:r w:rsidR="002F23E2" w:rsidRPr="002F23E2">
        <w:rPr>
          <w:rFonts w:ascii="Arial" w:hAnsi="Arial" w:cs="Arial"/>
          <w:sz w:val="24"/>
          <w:szCs w:val="24"/>
          <w:lang w:val="sr-Latn-CS"/>
        </w:rPr>
        <w:t xml:space="preserve"> koji </w:t>
      </w:r>
      <w:proofErr w:type="spellStart"/>
      <w:r w:rsidR="002F23E2" w:rsidRPr="002F23E2">
        <w:rPr>
          <w:rFonts w:ascii="Arial" w:hAnsi="Arial" w:cs="Arial"/>
          <w:sz w:val="24"/>
          <w:szCs w:val="24"/>
          <w:lang w:val="sr-Latn-CS"/>
        </w:rPr>
        <w:t>će</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rukovoditi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građenjem</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objekta</w:t>
      </w:r>
      <w:proofErr w:type="spellEnd"/>
      <w:r w:rsidR="002F23E2" w:rsidRPr="002F23E2">
        <w:rPr>
          <w:rFonts w:ascii="Arial" w:hAnsi="Arial" w:cs="Arial"/>
          <w:sz w:val="24"/>
          <w:szCs w:val="24"/>
          <w:lang w:val="sr-Latn-CS"/>
        </w:rPr>
        <w:t xml:space="preserve"> u </w:t>
      </w:r>
      <w:proofErr w:type="spellStart"/>
      <w:r w:rsidR="002F23E2" w:rsidRPr="002F23E2">
        <w:rPr>
          <w:rFonts w:ascii="Arial" w:hAnsi="Arial" w:cs="Arial"/>
          <w:sz w:val="24"/>
          <w:szCs w:val="24"/>
          <w:lang w:val="sr-Latn-CS"/>
        </w:rPr>
        <w:t>cjelini</w:t>
      </w:r>
      <w:proofErr w:type="spellEnd"/>
      <w:r w:rsidR="002F23E2" w:rsidRPr="002F23E2">
        <w:rPr>
          <w:rFonts w:ascii="Arial" w:hAnsi="Arial" w:cs="Arial"/>
          <w:sz w:val="24"/>
          <w:szCs w:val="24"/>
          <w:lang w:val="sr-Latn-CS"/>
        </w:rPr>
        <w:t xml:space="preserve">, u </w:t>
      </w:r>
      <w:proofErr w:type="spellStart"/>
      <w:r w:rsidR="002F23E2" w:rsidRPr="002F23E2">
        <w:rPr>
          <w:rFonts w:ascii="Arial" w:hAnsi="Arial" w:cs="Arial"/>
          <w:sz w:val="24"/>
          <w:szCs w:val="24"/>
          <w:lang w:val="sr-Latn-CS"/>
        </w:rPr>
        <w:t>skladu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sa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članom</w:t>
      </w:r>
      <w:proofErr w:type="spellEnd"/>
      <w:r w:rsidR="002F23E2" w:rsidRPr="002F23E2">
        <w:rPr>
          <w:rFonts w:ascii="Arial" w:hAnsi="Arial" w:cs="Arial"/>
          <w:sz w:val="24"/>
          <w:szCs w:val="24"/>
          <w:lang w:val="sr-Latn-CS"/>
        </w:rPr>
        <w:t xml:space="preserve"> 122 </w:t>
      </w:r>
      <w:proofErr w:type="spellStart"/>
      <w:r w:rsidR="002F23E2" w:rsidRPr="002F23E2">
        <w:rPr>
          <w:rFonts w:ascii="Arial" w:hAnsi="Arial" w:cs="Arial"/>
          <w:sz w:val="24"/>
          <w:szCs w:val="24"/>
          <w:lang w:val="sr-Latn-CS"/>
        </w:rPr>
        <w:t>stav</w:t>
      </w:r>
      <w:proofErr w:type="spellEnd"/>
      <w:r w:rsidR="002F23E2" w:rsidRPr="002F23E2">
        <w:rPr>
          <w:rFonts w:ascii="Arial" w:hAnsi="Arial" w:cs="Arial"/>
          <w:sz w:val="24"/>
          <w:szCs w:val="24"/>
          <w:lang w:val="sr-Latn-CS"/>
        </w:rPr>
        <w:t xml:space="preserve"> 4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5 </w:t>
      </w:r>
      <w:proofErr w:type="spellStart"/>
      <w:r w:rsidR="002F23E2" w:rsidRPr="002F23E2">
        <w:rPr>
          <w:rFonts w:ascii="Arial" w:hAnsi="Arial" w:cs="Arial"/>
          <w:sz w:val="24"/>
          <w:szCs w:val="24"/>
          <w:lang w:val="sr-Latn-CS"/>
        </w:rPr>
        <w:t>Zakona</w:t>
      </w:r>
      <w:proofErr w:type="spellEnd"/>
      <w:r w:rsidR="002F23E2" w:rsidRPr="002F23E2">
        <w:rPr>
          <w:rFonts w:ascii="Arial" w:hAnsi="Arial" w:cs="Arial"/>
          <w:sz w:val="24"/>
          <w:szCs w:val="24"/>
          <w:lang w:val="sr-Latn-CS"/>
        </w:rPr>
        <w:t xml:space="preserve"> o </w:t>
      </w:r>
      <w:proofErr w:type="spellStart"/>
      <w:r w:rsidR="002F23E2" w:rsidRPr="002F23E2">
        <w:rPr>
          <w:rFonts w:ascii="Arial" w:hAnsi="Arial" w:cs="Arial"/>
          <w:sz w:val="24"/>
          <w:szCs w:val="24"/>
          <w:lang w:val="sr-Latn-CS"/>
        </w:rPr>
        <w:t>planiranju</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prostora</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izgradnji</w:t>
      </w:r>
      <w:proofErr w:type="spellEnd"/>
      <w:r w:rsidR="002F23E2" w:rsidRPr="002F23E2">
        <w:rPr>
          <w:rFonts w:ascii="Arial" w:hAnsi="Arial" w:cs="Arial"/>
          <w:sz w:val="24"/>
          <w:szCs w:val="24"/>
          <w:lang w:val="sr-Latn-CS"/>
        </w:rPr>
        <w:t xml:space="preserve"> </w:t>
      </w:r>
      <w:proofErr w:type="spellStart"/>
      <w:r w:rsidR="002F23E2" w:rsidRPr="002F23E2">
        <w:rPr>
          <w:rFonts w:ascii="Arial" w:hAnsi="Arial" w:cs="Arial"/>
          <w:sz w:val="24"/>
          <w:szCs w:val="24"/>
          <w:lang w:val="sr-Latn-CS"/>
        </w:rPr>
        <w:t>objekata</w:t>
      </w:r>
      <w:proofErr w:type="spellEnd"/>
      <w:r w:rsidR="002F23E2" w:rsidRPr="002F23E2">
        <w:rPr>
          <w:rFonts w:ascii="Arial" w:hAnsi="Arial" w:cs="Arial"/>
          <w:sz w:val="24"/>
          <w:szCs w:val="24"/>
          <w:lang w:val="sr-Latn-CS"/>
        </w:rPr>
        <w:t xml:space="preserve"> („Sl. list </w:t>
      </w:r>
      <w:proofErr w:type="gramStart"/>
      <w:r w:rsidR="002F23E2" w:rsidRPr="002F23E2">
        <w:rPr>
          <w:rFonts w:ascii="Arial" w:hAnsi="Arial" w:cs="Arial"/>
          <w:sz w:val="24"/>
          <w:szCs w:val="24"/>
          <w:lang w:val="sr-Latn-CS"/>
        </w:rPr>
        <w:t>CG“</w:t>
      </w:r>
      <w:proofErr w:type="gramEnd"/>
      <w:r w:rsidR="002F23E2" w:rsidRPr="002F23E2">
        <w:rPr>
          <w:rFonts w:ascii="Arial" w:hAnsi="Arial" w:cs="Arial"/>
          <w:sz w:val="24"/>
          <w:szCs w:val="24"/>
          <w:lang w:val="sr-Latn-CS"/>
        </w:rPr>
        <w:t xml:space="preserve">, br. 64/2017, 44/2018 </w:t>
      </w:r>
      <w:proofErr w:type="spellStart"/>
      <w:r w:rsidR="002F23E2" w:rsidRPr="002F23E2">
        <w:rPr>
          <w:rFonts w:ascii="Arial" w:hAnsi="Arial" w:cs="Arial"/>
          <w:sz w:val="24"/>
          <w:szCs w:val="24"/>
          <w:lang w:val="sr-Latn-CS"/>
        </w:rPr>
        <w:t>i</w:t>
      </w:r>
      <w:proofErr w:type="spellEnd"/>
      <w:r w:rsidR="002F23E2" w:rsidRPr="002F23E2">
        <w:rPr>
          <w:rFonts w:ascii="Arial" w:hAnsi="Arial" w:cs="Arial"/>
          <w:sz w:val="24"/>
          <w:szCs w:val="24"/>
          <w:lang w:val="sr-Latn-CS"/>
        </w:rPr>
        <w:t xml:space="preserve"> 63/2018, 11/2019, 082/20, 86/22).</w:t>
      </w:r>
      <w:r>
        <w:rPr>
          <w:rFonts w:ascii="Arial" w:hAnsi="Arial" w:cs="Arial"/>
          <w:sz w:val="24"/>
          <w:szCs w:val="24"/>
          <w:lang w:val="sr-Latn-CS"/>
        </w:rPr>
        <w:t>“</w:t>
      </w:r>
    </w:p>
    <w:p w14:paraId="59801910" w14:textId="77777777" w:rsidR="005234B8" w:rsidRDefault="005234B8" w:rsidP="00DA1BA0">
      <w:pPr>
        <w:spacing w:line="276" w:lineRule="auto"/>
        <w:jc w:val="both"/>
        <w:rPr>
          <w:rFonts w:ascii="Arial" w:hAnsi="Arial" w:cs="Arial"/>
          <w:sz w:val="24"/>
          <w:szCs w:val="24"/>
          <w:lang w:val="sr-Latn-CS"/>
        </w:rPr>
      </w:pPr>
    </w:p>
    <w:p w14:paraId="36E6CBEF" w14:textId="6E6BCAE2" w:rsidR="00DA1BA0" w:rsidRDefault="00DA1BA0" w:rsidP="00DA1BA0">
      <w:pPr>
        <w:spacing w:after="0" w:line="276" w:lineRule="auto"/>
        <w:jc w:val="both"/>
        <w:rPr>
          <w:rFonts w:ascii="Arial" w:hAnsi="Arial" w:cs="Arial"/>
          <w:sz w:val="24"/>
          <w:szCs w:val="24"/>
          <w:lang w:val="sr-Latn-CS"/>
        </w:rPr>
      </w:pPr>
      <w:r>
        <w:rPr>
          <w:rFonts w:ascii="Arial" w:hAnsi="Arial" w:cs="Arial"/>
          <w:sz w:val="24"/>
          <w:szCs w:val="24"/>
          <w:lang w:val="sr-Latn-CS"/>
        </w:rPr>
        <w:t>Takođe, u</w:t>
      </w:r>
      <w:r w:rsidRPr="00A966C4">
        <w:rPr>
          <w:rFonts w:ascii="Arial" w:hAnsi="Arial" w:cs="Arial"/>
          <w:sz w:val="24"/>
          <w:szCs w:val="24"/>
          <w:lang w:val="sr-Latn-CS"/>
        </w:rPr>
        <w:t xml:space="preserve"> </w:t>
      </w:r>
      <w:r>
        <w:rPr>
          <w:rFonts w:ascii="Arial" w:hAnsi="Arial" w:cs="Arial"/>
          <w:sz w:val="24"/>
          <w:szCs w:val="24"/>
          <w:lang w:val="sr-Latn-CS"/>
        </w:rPr>
        <w:t xml:space="preserve">Tenderskoj dokumentaciji za otvoreni postupak javne nabavke </w:t>
      </w:r>
      <w:r w:rsidRPr="00531A6F">
        <w:rPr>
          <w:rFonts w:ascii="Arial" w:hAnsi="Arial" w:cs="Arial"/>
          <w:sz w:val="24"/>
          <w:szCs w:val="24"/>
          <w:lang w:val="sr-Latn-CS"/>
        </w:rPr>
        <w:t xml:space="preserve">za </w:t>
      </w:r>
      <w:r w:rsidRPr="007A6A0A">
        <w:rPr>
          <w:rFonts w:ascii="Arial" w:hAnsi="Arial" w:cs="Arial"/>
          <w:sz w:val="24"/>
          <w:szCs w:val="24"/>
          <w:lang w:val="sr-Latn-CS"/>
        </w:rPr>
        <w:t xml:space="preserve">izvođenje radova – </w:t>
      </w:r>
      <w:r w:rsidR="002F23E2" w:rsidRPr="002F23E2">
        <w:rPr>
          <w:rFonts w:ascii="Arial" w:hAnsi="Arial" w:cs="Arial"/>
          <w:sz w:val="24"/>
          <w:szCs w:val="24"/>
          <w:lang w:val="sr-Latn-CS"/>
        </w:rPr>
        <w:t>Adaptacija krovnog pokrivača i oluka na JPU Zagorka Ivanović</w:t>
      </w:r>
      <w:r>
        <w:rPr>
          <w:rFonts w:ascii="Arial" w:hAnsi="Arial" w:cs="Arial"/>
          <w:sz w:val="24"/>
          <w:szCs w:val="24"/>
          <w:lang w:val="sr-Latn-CS"/>
        </w:rPr>
        <w:t xml:space="preserve"> mijenja se tačka </w:t>
      </w:r>
      <w:r w:rsidR="002F23E2">
        <w:rPr>
          <w:rFonts w:ascii="Arial" w:hAnsi="Arial" w:cs="Arial"/>
          <w:sz w:val="24"/>
          <w:szCs w:val="24"/>
          <w:lang w:val="sr-Latn-CS"/>
        </w:rPr>
        <w:t>7</w:t>
      </w:r>
      <w:r>
        <w:rPr>
          <w:rFonts w:ascii="Arial" w:hAnsi="Arial" w:cs="Arial"/>
          <w:sz w:val="24"/>
          <w:szCs w:val="24"/>
          <w:lang w:val="sr-Latn-CS"/>
        </w:rPr>
        <w:t xml:space="preserve">. </w:t>
      </w:r>
      <w:r w:rsidR="002F23E2" w:rsidRPr="002F23E2">
        <w:rPr>
          <w:rFonts w:ascii="Arial" w:hAnsi="Arial" w:cs="Arial"/>
          <w:sz w:val="24"/>
          <w:szCs w:val="24"/>
          <w:lang w:val="sr-Latn-CS"/>
        </w:rPr>
        <w:t>METODOLOGIJA VREDNOVANJA PONUDA</w:t>
      </w:r>
      <w:r w:rsidR="002F23E2">
        <w:rPr>
          <w:rFonts w:ascii="Arial" w:hAnsi="Arial" w:cs="Arial"/>
          <w:sz w:val="24"/>
          <w:szCs w:val="24"/>
          <w:lang w:val="sr-Latn-CS"/>
        </w:rPr>
        <w:t xml:space="preserve"> </w:t>
      </w:r>
      <w:r>
        <w:rPr>
          <w:rFonts w:ascii="Arial" w:hAnsi="Arial" w:cs="Arial"/>
          <w:sz w:val="24"/>
          <w:szCs w:val="24"/>
          <w:lang w:val="sr-Latn-CS"/>
        </w:rPr>
        <w:t>i umjesto:</w:t>
      </w:r>
    </w:p>
    <w:p w14:paraId="1A237197" w14:textId="77777777" w:rsidR="002F23E2" w:rsidRDefault="002F23E2" w:rsidP="00DA1BA0">
      <w:pPr>
        <w:spacing w:after="0" w:line="276" w:lineRule="auto"/>
        <w:jc w:val="both"/>
        <w:rPr>
          <w:rFonts w:ascii="Arial" w:hAnsi="Arial" w:cs="Arial"/>
          <w:sz w:val="24"/>
          <w:szCs w:val="24"/>
          <w:lang w:val="sr-Latn-CS"/>
        </w:rPr>
      </w:pPr>
    </w:p>
    <w:p w14:paraId="0754992B" w14:textId="77777777" w:rsidR="002F23E2" w:rsidRPr="002F23E2" w:rsidRDefault="00DA1BA0" w:rsidP="002F23E2">
      <w:pPr>
        <w:spacing w:after="0" w:line="276" w:lineRule="auto"/>
        <w:jc w:val="both"/>
        <w:rPr>
          <w:rFonts w:ascii="Arial" w:eastAsia="Times New Roman" w:hAnsi="Arial" w:cs="Arial"/>
          <w:color w:val="000000"/>
          <w:sz w:val="24"/>
          <w:szCs w:val="24"/>
          <w:lang w:val="sr-Latn-ME"/>
        </w:rPr>
      </w:pPr>
      <w:r w:rsidRPr="00DA1BA0">
        <w:rPr>
          <w:rFonts w:ascii="Arial" w:hAnsi="Arial" w:cs="Arial"/>
          <w:sz w:val="24"/>
          <w:szCs w:val="24"/>
          <w:lang w:val="sr-Latn-CS"/>
        </w:rPr>
        <w:t>„</w:t>
      </w:r>
      <w:r w:rsidR="002F23E2" w:rsidRPr="002F23E2">
        <w:rPr>
          <w:rFonts w:ascii="Arial" w:eastAsia="Times New Roman" w:hAnsi="Arial" w:cs="Arial"/>
          <w:color w:val="000000"/>
          <w:sz w:val="24"/>
          <w:szCs w:val="24"/>
          <w:lang w:val="sr-Latn-ME"/>
        </w:rPr>
        <w:t xml:space="preserve">Naručilac će u postupku javne nabavke izabrati ekonomski najpovoljniju ponudu, primjenom pristupa isplativosti, po osnovu kriterijuma : </w:t>
      </w:r>
    </w:p>
    <w:p w14:paraId="5384BDFE"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p>
    <w:p w14:paraId="26799C08"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 xml:space="preserve">• odnos cijene i kvaliteta </w:t>
      </w:r>
    </w:p>
    <w:p w14:paraId="2263A1D2"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p>
    <w:p w14:paraId="6343B0A1"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1. Parametar: Cijena (C) ..................maksimalan broj bodova 80</w:t>
      </w:r>
    </w:p>
    <w:p w14:paraId="36DC0B4C"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2. Parametar: Kvalitet (K) .................maksimalan broj bodova 20</w:t>
      </w:r>
    </w:p>
    <w:p w14:paraId="32AA3149"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p>
    <w:p w14:paraId="46318CB8"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Ukupan broj bodova = broj bodova za ponuđenu cijenu (C) + broj bodova za kvalitet (K)</w:t>
      </w:r>
    </w:p>
    <w:p w14:paraId="75F04874"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p>
    <w:p w14:paraId="1E1893A3"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1.  Ponuđena cijena (C=80 bodova)</w:t>
      </w:r>
    </w:p>
    <w:p w14:paraId="2FE493AE"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p>
    <w:p w14:paraId="6F024E47"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 xml:space="preserve">Podkriterijum najniža ponuđena cijena iskazuje se na način što se najniže ponuđena  cijena podijeli sa ponuđenom cijenom i dobijeni količnik pomnoži sa brojem bodova (70 bodova) i to po formuli: </w:t>
      </w:r>
    </w:p>
    <w:p w14:paraId="4681F25A"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p>
    <w:p w14:paraId="023B4A94"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C=(Cmin/Cp)x80</w:t>
      </w:r>
    </w:p>
    <w:p w14:paraId="37A8C81D"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Cmin-najniža ponuđena cijena (bez PDV-a)</w:t>
      </w:r>
    </w:p>
    <w:p w14:paraId="6111CACA"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Cp-ponuđena cijena (bez PDV-a)</w:t>
      </w:r>
    </w:p>
    <w:p w14:paraId="029D9874"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p>
    <w:p w14:paraId="72EE5149"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 xml:space="preserve">Parametar kvalitet (K) vrednovaće se na način što se: ponuđeni garantni rok na izvedene radove i ugrađeni materijal podijeli sa najvećim ponuđenim garantnim rokom na izvedene radove i ugrađeni materijal i dobijeni količnik pomnoži sa brojem bodova (20 bodova) i to po formuli: </w:t>
      </w:r>
    </w:p>
    <w:p w14:paraId="3BB151BC"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 xml:space="preserve">K= (Kp/Kmaxp)x20 </w:t>
      </w:r>
    </w:p>
    <w:p w14:paraId="1C997F94" w14:textId="77777777" w:rsidR="002F23E2" w:rsidRP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 xml:space="preserve">Kp- ponuđeni garantni rok na izvedene radove i ugrađeni materijal </w:t>
      </w:r>
    </w:p>
    <w:p w14:paraId="7474D4F1" w14:textId="6753A9C6" w:rsidR="002F23E2" w:rsidRDefault="002F23E2" w:rsidP="002F23E2">
      <w:pPr>
        <w:spacing w:after="0" w:line="276" w:lineRule="auto"/>
        <w:jc w:val="both"/>
        <w:rPr>
          <w:rFonts w:ascii="Arial" w:eastAsia="Times New Roman" w:hAnsi="Arial" w:cs="Arial"/>
          <w:color w:val="000000"/>
          <w:sz w:val="24"/>
          <w:szCs w:val="24"/>
          <w:lang w:val="sr-Latn-ME"/>
        </w:rPr>
      </w:pPr>
      <w:r w:rsidRPr="002F23E2">
        <w:rPr>
          <w:rFonts w:ascii="Arial" w:eastAsia="Times New Roman" w:hAnsi="Arial" w:cs="Arial"/>
          <w:color w:val="000000"/>
          <w:sz w:val="24"/>
          <w:szCs w:val="24"/>
          <w:lang w:val="sr-Latn-ME"/>
        </w:rPr>
        <w:t>Kpmax – najveći ponuđeni garantni rok na izvedene radove i ugrađeni materijal. Napomena: Ponuđeni garantni rok na izvedene radove i ugrađeni materijal ne može biti kraći od 24 mjeseca.</w:t>
      </w:r>
      <w:r>
        <w:rPr>
          <w:rFonts w:ascii="Arial" w:eastAsia="Times New Roman" w:hAnsi="Arial" w:cs="Arial"/>
          <w:color w:val="000000"/>
          <w:sz w:val="24"/>
          <w:szCs w:val="24"/>
          <w:lang w:val="sr-Latn-ME"/>
        </w:rPr>
        <w:t>“</w:t>
      </w:r>
    </w:p>
    <w:p w14:paraId="1F12A2F4" w14:textId="77777777" w:rsidR="002F23E2" w:rsidRDefault="002F23E2" w:rsidP="002F23E2">
      <w:pPr>
        <w:spacing w:after="0" w:line="276" w:lineRule="auto"/>
        <w:jc w:val="both"/>
        <w:rPr>
          <w:rFonts w:ascii="Arial" w:eastAsia="Times New Roman" w:hAnsi="Arial" w:cs="Arial"/>
          <w:color w:val="000000"/>
          <w:sz w:val="24"/>
          <w:szCs w:val="24"/>
          <w:lang w:val="sr-Latn-ME"/>
        </w:rPr>
      </w:pPr>
    </w:p>
    <w:p w14:paraId="31D73E63" w14:textId="411A0A87" w:rsidR="00DA1BA0" w:rsidRDefault="00DA1BA0" w:rsidP="002F23E2">
      <w:pPr>
        <w:spacing w:after="0" w:line="276" w:lineRule="auto"/>
        <w:jc w:val="both"/>
        <w:rPr>
          <w:rFonts w:ascii="Arial" w:hAnsi="Arial" w:cs="Arial"/>
          <w:b/>
          <w:bCs/>
          <w:color w:val="000000"/>
          <w:sz w:val="24"/>
          <w:szCs w:val="24"/>
          <w:lang w:val="sr-Latn-ME"/>
        </w:rPr>
      </w:pPr>
      <w:r>
        <w:rPr>
          <w:rFonts w:ascii="Arial" w:hAnsi="Arial" w:cs="Arial"/>
          <w:b/>
          <w:bCs/>
          <w:color w:val="000000"/>
          <w:sz w:val="24"/>
          <w:szCs w:val="24"/>
          <w:lang w:val="sr-Latn-ME"/>
        </w:rPr>
        <w:t>sada glasi:</w:t>
      </w:r>
    </w:p>
    <w:p w14:paraId="77660813" w14:textId="77777777" w:rsidR="002F23E2" w:rsidRDefault="002F23E2" w:rsidP="002F23E2">
      <w:pPr>
        <w:spacing w:after="0" w:line="276" w:lineRule="auto"/>
        <w:jc w:val="both"/>
        <w:rPr>
          <w:rFonts w:ascii="Arial" w:hAnsi="Arial" w:cs="Arial"/>
          <w:b/>
          <w:bCs/>
          <w:color w:val="000000"/>
          <w:sz w:val="24"/>
          <w:szCs w:val="24"/>
          <w:lang w:val="sr-Latn-ME"/>
        </w:rPr>
      </w:pPr>
    </w:p>
    <w:p w14:paraId="717DD791" w14:textId="6B04C57B" w:rsidR="002F23E2" w:rsidRPr="002F23E2" w:rsidRDefault="002F23E2" w:rsidP="002F23E2">
      <w:pPr>
        <w:spacing w:after="0" w:line="276" w:lineRule="auto"/>
        <w:jc w:val="both"/>
        <w:rPr>
          <w:rFonts w:ascii="Arial" w:hAnsi="Arial" w:cs="Arial"/>
          <w:color w:val="000000"/>
          <w:sz w:val="24"/>
          <w:szCs w:val="24"/>
          <w:lang w:val="sr-Latn-ME"/>
        </w:rPr>
      </w:pPr>
      <w:r>
        <w:rPr>
          <w:rFonts w:ascii="Arial" w:hAnsi="Arial" w:cs="Arial"/>
          <w:color w:val="000000"/>
          <w:sz w:val="24"/>
          <w:szCs w:val="24"/>
          <w:lang w:val="sr-Latn-ME"/>
        </w:rPr>
        <w:t>„</w:t>
      </w:r>
      <w:r w:rsidRPr="002F23E2">
        <w:rPr>
          <w:rFonts w:ascii="Arial" w:hAnsi="Arial" w:cs="Arial"/>
          <w:color w:val="000000"/>
          <w:sz w:val="24"/>
          <w:szCs w:val="24"/>
          <w:lang w:val="sr-Latn-ME"/>
        </w:rPr>
        <w:t xml:space="preserve">Naručilac će u postupku javne nabavke izabrati ekonomski najpovoljniju ponudu, primjenom pristupa isplativosti, po osnovu kriterijuma : </w:t>
      </w:r>
    </w:p>
    <w:p w14:paraId="03C3C21A" w14:textId="77777777" w:rsidR="002F23E2" w:rsidRPr="002F23E2" w:rsidRDefault="002F23E2" w:rsidP="002F23E2">
      <w:pPr>
        <w:spacing w:after="0" w:line="276" w:lineRule="auto"/>
        <w:jc w:val="both"/>
        <w:rPr>
          <w:rFonts w:ascii="Arial" w:hAnsi="Arial" w:cs="Arial"/>
          <w:color w:val="000000"/>
          <w:sz w:val="24"/>
          <w:szCs w:val="24"/>
          <w:lang w:val="sr-Latn-ME"/>
        </w:rPr>
      </w:pPr>
    </w:p>
    <w:p w14:paraId="07FA0CA1"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 xml:space="preserve">• odnos cijene i kvaliteta </w:t>
      </w:r>
    </w:p>
    <w:p w14:paraId="1EC34446" w14:textId="77777777" w:rsidR="002F23E2" w:rsidRPr="002F23E2" w:rsidRDefault="002F23E2" w:rsidP="002F23E2">
      <w:pPr>
        <w:spacing w:after="0" w:line="276" w:lineRule="auto"/>
        <w:jc w:val="both"/>
        <w:rPr>
          <w:rFonts w:ascii="Arial" w:hAnsi="Arial" w:cs="Arial"/>
          <w:color w:val="000000"/>
          <w:sz w:val="24"/>
          <w:szCs w:val="24"/>
          <w:lang w:val="sr-Latn-ME"/>
        </w:rPr>
      </w:pPr>
    </w:p>
    <w:p w14:paraId="441EE55B"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1. Parametar: Cijena (C) ..................maksimalan broj bodova 80</w:t>
      </w:r>
    </w:p>
    <w:p w14:paraId="7051A92D"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2. Parametar: Kvalitet (K) .................maksimalan broj bodova 20</w:t>
      </w:r>
    </w:p>
    <w:p w14:paraId="07D40A61" w14:textId="77777777" w:rsidR="002F23E2" w:rsidRPr="002F23E2" w:rsidRDefault="002F23E2" w:rsidP="002F23E2">
      <w:pPr>
        <w:spacing w:after="0" w:line="276" w:lineRule="auto"/>
        <w:jc w:val="both"/>
        <w:rPr>
          <w:rFonts w:ascii="Arial" w:hAnsi="Arial" w:cs="Arial"/>
          <w:color w:val="000000"/>
          <w:sz w:val="24"/>
          <w:szCs w:val="24"/>
          <w:lang w:val="sr-Latn-ME"/>
        </w:rPr>
      </w:pPr>
    </w:p>
    <w:p w14:paraId="6C9ED56C"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Ukupan broj bodova = broj bodova za ponuđenu cijenu (C) + broj bodova za kvalitet (K)</w:t>
      </w:r>
    </w:p>
    <w:p w14:paraId="246E7431" w14:textId="77777777" w:rsidR="002F23E2" w:rsidRPr="002F23E2" w:rsidRDefault="002F23E2" w:rsidP="002F23E2">
      <w:pPr>
        <w:spacing w:after="0" w:line="276" w:lineRule="auto"/>
        <w:jc w:val="both"/>
        <w:rPr>
          <w:rFonts w:ascii="Arial" w:hAnsi="Arial" w:cs="Arial"/>
          <w:color w:val="000000"/>
          <w:sz w:val="24"/>
          <w:szCs w:val="24"/>
          <w:lang w:val="sr-Latn-ME"/>
        </w:rPr>
      </w:pPr>
    </w:p>
    <w:p w14:paraId="3C6C3B44"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1.  Ponuđena cijena (C=80 bodova)</w:t>
      </w:r>
    </w:p>
    <w:p w14:paraId="1F2A73C6" w14:textId="77777777" w:rsidR="002F23E2" w:rsidRPr="002F23E2" w:rsidRDefault="002F23E2" w:rsidP="002F23E2">
      <w:pPr>
        <w:spacing w:after="0" w:line="276" w:lineRule="auto"/>
        <w:jc w:val="both"/>
        <w:rPr>
          <w:rFonts w:ascii="Arial" w:hAnsi="Arial" w:cs="Arial"/>
          <w:color w:val="000000"/>
          <w:sz w:val="24"/>
          <w:szCs w:val="24"/>
          <w:lang w:val="sr-Latn-ME"/>
        </w:rPr>
      </w:pPr>
    </w:p>
    <w:p w14:paraId="3AA84520"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 xml:space="preserve">Podkriterijum najniža ponuđena cijena iskazuje se na način što se najniže ponuđena  cijena podijeli sa ponuđenom cijenom i dobijeni količnik pomnoži sa brojem bodova (70 bodova) i to po formuli: </w:t>
      </w:r>
    </w:p>
    <w:p w14:paraId="6470C06D" w14:textId="77777777" w:rsidR="002F23E2" w:rsidRPr="002F23E2" w:rsidRDefault="002F23E2" w:rsidP="002F23E2">
      <w:pPr>
        <w:spacing w:after="0" w:line="276" w:lineRule="auto"/>
        <w:jc w:val="both"/>
        <w:rPr>
          <w:rFonts w:ascii="Arial" w:hAnsi="Arial" w:cs="Arial"/>
          <w:color w:val="000000"/>
          <w:sz w:val="24"/>
          <w:szCs w:val="24"/>
          <w:lang w:val="sr-Latn-ME"/>
        </w:rPr>
      </w:pPr>
    </w:p>
    <w:p w14:paraId="549313B3"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C=(Cmin/Cp)x80</w:t>
      </w:r>
    </w:p>
    <w:p w14:paraId="2967AEC4"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lastRenderedPageBreak/>
        <w:t>Cmin-najniža ponuđena cijena (bez PDV-a)</w:t>
      </w:r>
    </w:p>
    <w:p w14:paraId="09A86EE5"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Cp-ponuđena cijena (bez PDV-a)</w:t>
      </w:r>
    </w:p>
    <w:p w14:paraId="1DB30AEE" w14:textId="77777777" w:rsidR="002F23E2" w:rsidRPr="002F23E2" w:rsidRDefault="002F23E2" w:rsidP="002F23E2">
      <w:pPr>
        <w:spacing w:after="0" w:line="276" w:lineRule="auto"/>
        <w:jc w:val="both"/>
        <w:rPr>
          <w:rFonts w:ascii="Arial" w:hAnsi="Arial" w:cs="Arial"/>
          <w:color w:val="000000"/>
          <w:sz w:val="24"/>
          <w:szCs w:val="24"/>
          <w:lang w:val="sr-Latn-ME"/>
        </w:rPr>
      </w:pPr>
    </w:p>
    <w:p w14:paraId="78B707BA"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 xml:space="preserve">Parametar kvalitet (K) vrednovaće se na način što se: ponuđeni garantni rok na izvedene radove i ugrađeni materijal podijeli sa najvećim ponuđenim garantnim rokom na izvedene radove i ugrađeni materijal i dobijeni količnik pomnoži sa brojem bodova (20 bodova) i to po formuli: </w:t>
      </w:r>
    </w:p>
    <w:p w14:paraId="20B05E69"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 xml:space="preserve">K= (Kp/Kmaxp)x20 </w:t>
      </w:r>
    </w:p>
    <w:p w14:paraId="2922B518" w14:textId="77777777" w:rsidR="002F23E2" w:rsidRP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 xml:space="preserve">Kp- ponuđeni garantni rok na izvedene radove i ugrađeni materijal </w:t>
      </w:r>
    </w:p>
    <w:p w14:paraId="3FE5A84A" w14:textId="67F437F0" w:rsid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Kpmax – najveći ponuđeni garantni rok na izvedene radove i ugrađeni materijal. Napomena: Ponuđeni garantni rok ne može biti kraći od 24 mjeseca, a teče od dana potpisivanja Zapisnika o primopredaji radova.</w:t>
      </w:r>
      <w:r>
        <w:rPr>
          <w:rFonts w:ascii="Arial" w:hAnsi="Arial" w:cs="Arial"/>
          <w:color w:val="000000"/>
          <w:sz w:val="24"/>
          <w:szCs w:val="24"/>
          <w:lang w:val="sr-Latn-ME"/>
        </w:rPr>
        <w:t>“</w:t>
      </w:r>
    </w:p>
    <w:p w14:paraId="36B5D3E3" w14:textId="77777777" w:rsidR="002F23E2" w:rsidRDefault="002F23E2" w:rsidP="002F23E2">
      <w:pPr>
        <w:spacing w:after="0" w:line="276" w:lineRule="auto"/>
        <w:jc w:val="both"/>
        <w:rPr>
          <w:rFonts w:ascii="Arial" w:hAnsi="Arial" w:cs="Arial"/>
          <w:color w:val="000000"/>
          <w:sz w:val="24"/>
          <w:szCs w:val="24"/>
          <w:lang w:val="sr-Latn-ME"/>
        </w:rPr>
      </w:pPr>
    </w:p>
    <w:p w14:paraId="0AC2DF5F" w14:textId="0829A11F" w:rsidR="002F23E2" w:rsidRDefault="002F23E2" w:rsidP="002F23E2">
      <w:pPr>
        <w:spacing w:after="0" w:line="276" w:lineRule="auto"/>
        <w:jc w:val="both"/>
        <w:rPr>
          <w:rFonts w:ascii="Arial" w:hAnsi="Arial" w:cs="Arial"/>
          <w:color w:val="000000"/>
          <w:sz w:val="24"/>
          <w:szCs w:val="24"/>
          <w:lang w:val="sr-Latn-ME"/>
        </w:rPr>
      </w:pPr>
      <w:r w:rsidRPr="002F23E2">
        <w:rPr>
          <w:rFonts w:ascii="Arial" w:hAnsi="Arial" w:cs="Arial"/>
          <w:color w:val="000000"/>
          <w:sz w:val="24"/>
          <w:szCs w:val="24"/>
          <w:lang w:val="sr-Latn-ME"/>
        </w:rPr>
        <w:t xml:space="preserve">Takođe, u Tenderskoj dokumentaciji za otvoreni postupak javne nabavke za izvođenje radova – Adaptacija krovnog pokrivača i oluka na JPU Zagorka Ivanović mijenja se tačka </w:t>
      </w:r>
      <w:r>
        <w:rPr>
          <w:rFonts w:ascii="Arial" w:hAnsi="Arial" w:cs="Arial"/>
          <w:color w:val="000000"/>
          <w:sz w:val="24"/>
          <w:szCs w:val="24"/>
          <w:lang w:val="sr-Latn-ME"/>
        </w:rPr>
        <w:t>8</w:t>
      </w:r>
      <w:r w:rsidRPr="002F23E2">
        <w:rPr>
          <w:rFonts w:ascii="Arial" w:hAnsi="Arial" w:cs="Arial"/>
          <w:color w:val="000000"/>
          <w:sz w:val="24"/>
          <w:szCs w:val="24"/>
          <w:lang w:val="sr-Latn-ME"/>
        </w:rPr>
        <w:t>. NAČIN, MJESTO I VRIJEME PODNOŠENJA PONUDA I OTVARANJA PONUDA</w:t>
      </w:r>
      <w:r>
        <w:rPr>
          <w:rFonts w:ascii="Arial" w:hAnsi="Arial" w:cs="Arial"/>
          <w:color w:val="000000"/>
          <w:sz w:val="24"/>
          <w:szCs w:val="24"/>
          <w:lang w:val="sr-Latn-ME"/>
        </w:rPr>
        <w:t xml:space="preserve"> </w:t>
      </w:r>
      <w:r w:rsidRPr="002F23E2">
        <w:rPr>
          <w:rFonts w:ascii="Arial" w:hAnsi="Arial" w:cs="Arial"/>
          <w:color w:val="000000"/>
          <w:sz w:val="24"/>
          <w:szCs w:val="24"/>
          <w:lang w:val="sr-Latn-ME"/>
        </w:rPr>
        <w:t>i umjesto:</w:t>
      </w:r>
    </w:p>
    <w:p w14:paraId="3293D2E7" w14:textId="77777777" w:rsidR="002F23E2" w:rsidRDefault="002F23E2" w:rsidP="002F23E2">
      <w:pPr>
        <w:spacing w:after="0" w:line="276" w:lineRule="auto"/>
        <w:jc w:val="both"/>
        <w:rPr>
          <w:rFonts w:ascii="Arial" w:hAnsi="Arial" w:cs="Arial"/>
          <w:b/>
          <w:bCs/>
          <w:color w:val="000000"/>
          <w:sz w:val="24"/>
          <w:szCs w:val="24"/>
          <w:lang w:val="sr-Latn-ME"/>
        </w:rPr>
      </w:pPr>
    </w:p>
    <w:p w14:paraId="3743BFFC" w14:textId="77777777" w:rsidR="005234B8" w:rsidRPr="005234B8" w:rsidRDefault="00DA1BA0" w:rsidP="005234B8">
      <w:pPr>
        <w:spacing w:after="0" w:line="276" w:lineRule="auto"/>
        <w:jc w:val="both"/>
        <w:rPr>
          <w:rFonts w:ascii="Arial" w:eastAsia="Times New Roman" w:hAnsi="Arial" w:cs="Arial"/>
          <w:color w:val="000000"/>
          <w:sz w:val="24"/>
          <w:szCs w:val="24"/>
          <w:lang w:val="sr-Latn-ME"/>
        </w:rPr>
      </w:pPr>
      <w:r>
        <w:rPr>
          <w:rFonts w:ascii="Arial" w:hAnsi="Arial" w:cs="Arial"/>
          <w:sz w:val="24"/>
          <w:szCs w:val="24"/>
          <w:lang w:val="sr-Latn-CS"/>
        </w:rPr>
        <w:t>„</w:t>
      </w:r>
      <w:r w:rsidR="005234B8" w:rsidRPr="005234B8">
        <w:rPr>
          <w:rFonts w:ascii="Arial" w:eastAsia="Times New Roman" w:hAnsi="Arial" w:cs="Arial"/>
          <w:color w:val="000000"/>
          <w:sz w:val="24"/>
          <w:szCs w:val="24"/>
          <w:lang w:val="sr-Latn-ME"/>
        </w:rPr>
        <w:t>Ponude se podnose preko ESJN-a zaključno sa danom  24.07.2023. godine do  09:00 sati.</w:t>
      </w:r>
    </w:p>
    <w:p w14:paraId="3D2905EE"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p>
    <w:p w14:paraId="69D55E10"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 xml:space="preserve">Otvaranje ponuda održaće se dana  24.07.2023. godine u 09:00 sati. </w:t>
      </w:r>
    </w:p>
    <w:p w14:paraId="39868D84"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p>
    <w:p w14:paraId="79EFC489"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Garancija ponude podnosi se u elektronskom obliku putem ESJN.</w:t>
      </w:r>
    </w:p>
    <w:p w14:paraId="7E53B5D3"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C735BCE"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p>
    <w:p w14:paraId="2095ED4B"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 xml:space="preserve">¨ Dio ponude koje se ne dostavlja preko ESJN-a, a odnosi se na garanciju ponude dostavlja se: </w:t>
      </w:r>
    </w:p>
    <w:p w14:paraId="32BD08AD"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w:t>
      </w:r>
      <w:r w:rsidRPr="005234B8">
        <w:rPr>
          <w:rFonts w:ascii="Arial" w:eastAsia="Times New Roman" w:hAnsi="Arial" w:cs="Arial"/>
          <w:color w:val="000000"/>
          <w:sz w:val="24"/>
          <w:szCs w:val="24"/>
          <w:lang w:val="sr-Latn-ME"/>
        </w:rPr>
        <w:tab/>
        <w:t>neposrednom predajom na arhivi naručioca na adresi ul. Baja Pivljanina br. 2, Cetinje</w:t>
      </w:r>
    </w:p>
    <w:p w14:paraId="190291B1"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w:t>
      </w:r>
      <w:r w:rsidRPr="005234B8">
        <w:rPr>
          <w:rFonts w:ascii="Arial" w:eastAsia="Times New Roman" w:hAnsi="Arial" w:cs="Arial"/>
          <w:color w:val="000000"/>
          <w:sz w:val="24"/>
          <w:szCs w:val="24"/>
          <w:lang w:val="sr-Latn-ME"/>
        </w:rPr>
        <w:tab/>
        <w:t>preporučenom pošiljkom sa povratnicom na adresi ul. Baja Pivljanina br. 2, Cetinje,</w:t>
      </w:r>
    </w:p>
    <w:p w14:paraId="129BF9A9" w14:textId="77777777" w:rsidR="005234B8" w:rsidRPr="005234B8"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radnim danima od 08:00 do 14:00 sati, zaključno sa danom 24.07.2023. godine do 9:00 sati.</w:t>
      </w:r>
    </w:p>
    <w:p w14:paraId="26B1D324" w14:textId="58FCD869" w:rsidR="00DA1BA0" w:rsidRDefault="005234B8" w:rsidP="005234B8">
      <w:pPr>
        <w:spacing w:after="0" w:line="276" w:lineRule="auto"/>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2FDC9BD" w14:textId="77777777" w:rsidR="005234B8" w:rsidRDefault="005234B8" w:rsidP="005234B8">
      <w:pPr>
        <w:spacing w:after="0" w:line="276" w:lineRule="auto"/>
        <w:jc w:val="both"/>
        <w:rPr>
          <w:rFonts w:ascii="Arial" w:eastAsia="Times New Roman" w:hAnsi="Arial" w:cs="Arial"/>
          <w:color w:val="000000"/>
          <w:sz w:val="24"/>
          <w:szCs w:val="24"/>
          <w:lang w:val="sr-Latn-ME"/>
        </w:rPr>
      </w:pPr>
    </w:p>
    <w:p w14:paraId="534D2827" w14:textId="77777777" w:rsidR="005234B8" w:rsidRDefault="005234B8" w:rsidP="005234B8">
      <w:pPr>
        <w:spacing w:after="0" w:line="276" w:lineRule="auto"/>
        <w:jc w:val="both"/>
        <w:rPr>
          <w:rFonts w:ascii="Arial" w:hAnsi="Arial" w:cs="Arial"/>
          <w:b/>
          <w:bCs/>
          <w:color w:val="000000"/>
          <w:sz w:val="24"/>
          <w:szCs w:val="24"/>
          <w:lang w:val="sr-Latn-ME"/>
        </w:rPr>
      </w:pPr>
      <w:r>
        <w:rPr>
          <w:rFonts w:ascii="Arial" w:hAnsi="Arial" w:cs="Arial"/>
          <w:b/>
          <w:bCs/>
          <w:color w:val="000000"/>
          <w:sz w:val="24"/>
          <w:szCs w:val="24"/>
          <w:lang w:val="sr-Latn-ME"/>
        </w:rPr>
        <w:t>sada glasi:</w:t>
      </w:r>
    </w:p>
    <w:p w14:paraId="4E5CA5B0" w14:textId="77777777" w:rsidR="005234B8" w:rsidRDefault="005234B8" w:rsidP="005234B8">
      <w:pPr>
        <w:spacing w:after="0" w:line="276" w:lineRule="auto"/>
        <w:jc w:val="both"/>
        <w:rPr>
          <w:rFonts w:ascii="Arial" w:hAnsi="Arial" w:cs="Arial"/>
          <w:color w:val="000000"/>
          <w:sz w:val="24"/>
          <w:szCs w:val="24"/>
          <w:lang w:val="sr-Latn-CS"/>
        </w:rPr>
      </w:pPr>
    </w:p>
    <w:p w14:paraId="659923BE" w14:textId="77777777" w:rsidR="005234B8" w:rsidRDefault="005234B8" w:rsidP="005234B8">
      <w:pPr>
        <w:spacing w:after="0" w:line="276" w:lineRule="auto"/>
        <w:jc w:val="both"/>
        <w:rPr>
          <w:rFonts w:ascii="Arial" w:hAnsi="Arial" w:cs="Arial"/>
          <w:color w:val="000000"/>
          <w:sz w:val="24"/>
          <w:szCs w:val="24"/>
          <w:lang w:val="sr-Latn-CS"/>
        </w:rPr>
      </w:pPr>
    </w:p>
    <w:p w14:paraId="28593547" w14:textId="2E4DC97F" w:rsidR="005234B8" w:rsidRPr="005234B8" w:rsidRDefault="005234B8" w:rsidP="005234B8">
      <w:pPr>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Pr="005234B8">
        <w:rPr>
          <w:rFonts w:ascii="Arial" w:eastAsia="Times New Roman" w:hAnsi="Arial" w:cs="Arial"/>
          <w:color w:val="000000"/>
          <w:sz w:val="24"/>
          <w:szCs w:val="24"/>
          <w:lang w:val="sr-Latn-ME"/>
        </w:rPr>
        <w:t>Ponude se podnose preko ESJN-a zaključno sa danom  2</w:t>
      </w:r>
      <w:r w:rsidRPr="005234B8">
        <w:rPr>
          <w:rFonts w:ascii="Arial" w:eastAsia="Times New Roman" w:hAnsi="Arial" w:cs="Arial"/>
          <w:color w:val="000000"/>
          <w:sz w:val="24"/>
          <w:szCs w:val="24"/>
          <w:lang w:val="sr-Latn-ME"/>
        </w:rPr>
        <w:t>7</w:t>
      </w:r>
      <w:r w:rsidRPr="005234B8">
        <w:rPr>
          <w:rFonts w:ascii="Arial" w:eastAsia="Times New Roman" w:hAnsi="Arial" w:cs="Arial"/>
          <w:color w:val="000000"/>
          <w:sz w:val="24"/>
          <w:szCs w:val="24"/>
          <w:lang w:val="sr-Latn-ME"/>
        </w:rPr>
        <w:t>.07.2023. godine do  09:00 sati.</w:t>
      </w:r>
    </w:p>
    <w:p w14:paraId="0239779E" w14:textId="3F4A83AA" w:rsidR="005234B8"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Otvaranje ponuda održaće se dana  2</w:t>
      </w:r>
      <w:r w:rsidRPr="005234B8">
        <w:rPr>
          <w:rFonts w:ascii="Arial" w:eastAsia="Times New Roman" w:hAnsi="Arial" w:cs="Arial"/>
          <w:color w:val="000000"/>
          <w:sz w:val="24"/>
          <w:szCs w:val="24"/>
          <w:lang w:val="sr-Latn-ME"/>
        </w:rPr>
        <w:t>7</w:t>
      </w:r>
      <w:r w:rsidRPr="005234B8">
        <w:rPr>
          <w:rFonts w:ascii="Arial" w:eastAsia="Times New Roman" w:hAnsi="Arial" w:cs="Arial"/>
          <w:color w:val="000000"/>
          <w:sz w:val="24"/>
          <w:szCs w:val="24"/>
          <w:lang w:val="sr-Latn-ME"/>
        </w:rPr>
        <w:t xml:space="preserve">.07.2023. godine u 09:00 sati. </w:t>
      </w:r>
    </w:p>
    <w:p w14:paraId="71AE9547" w14:textId="77777777" w:rsidR="005234B8"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Garancija ponude podnosi se u elektronskom obliku putem ESJN.</w:t>
      </w:r>
    </w:p>
    <w:p w14:paraId="46A60EA1" w14:textId="28A9DBC3" w:rsidR="005234B8"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B8C0ADB" w14:textId="77777777" w:rsidR="005234B8"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 xml:space="preserve">¨ Dio ponude koje se ne dostavlja preko ESJN-a, a odnosi se na garanciju ponude dostavlja se: </w:t>
      </w:r>
    </w:p>
    <w:p w14:paraId="768961A0" w14:textId="77777777" w:rsidR="005234B8"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w:t>
      </w:r>
      <w:r w:rsidRPr="005234B8">
        <w:rPr>
          <w:rFonts w:ascii="Arial" w:eastAsia="Times New Roman" w:hAnsi="Arial" w:cs="Arial"/>
          <w:color w:val="000000"/>
          <w:sz w:val="24"/>
          <w:szCs w:val="24"/>
          <w:lang w:val="sr-Latn-ME"/>
        </w:rPr>
        <w:tab/>
        <w:t>neposrednom predajom na arhivi naručioca na adresi ul. Baja Pivljanina br. 2, Cetinje</w:t>
      </w:r>
    </w:p>
    <w:p w14:paraId="0F7330E3" w14:textId="77777777" w:rsidR="005234B8"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w:t>
      </w:r>
      <w:r w:rsidRPr="005234B8">
        <w:rPr>
          <w:rFonts w:ascii="Arial" w:eastAsia="Times New Roman" w:hAnsi="Arial" w:cs="Arial"/>
          <w:color w:val="000000"/>
          <w:sz w:val="24"/>
          <w:szCs w:val="24"/>
          <w:lang w:val="sr-Latn-ME"/>
        </w:rPr>
        <w:tab/>
        <w:t>preporučenom pošiljkom sa povratnicom na adresi ul. Baja Pivljanina br. 2, Cetinje,</w:t>
      </w:r>
    </w:p>
    <w:p w14:paraId="51272E62" w14:textId="7021CDA6" w:rsidR="005234B8"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radnim danima od 08:00 do 14:00 sati, zaključno sa danom 2</w:t>
      </w:r>
      <w:r w:rsidRPr="005234B8">
        <w:rPr>
          <w:rFonts w:ascii="Arial" w:eastAsia="Times New Roman" w:hAnsi="Arial" w:cs="Arial"/>
          <w:color w:val="000000"/>
          <w:sz w:val="24"/>
          <w:szCs w:val="24"/>
          <w:lang w:val="sr-Latn-ME"/>
        </w:rPr>
        <w:t>7</w:t>
      </w:r>
      <w:r w:rsidRPr="005234B8">
        <w:rPr>
          <w:rFonts w:ascii="Arial" w:eastAsia="Times New Roman" w:hAnsi="Arial" w:cs="Arial"/>
          <w:color w:val="000000"/>
          <w:sz w:val="24"/>
          <w:szCs w:val="24"/>
          <w:lang w:val="sr-Latn-ME"/>
        </w:rPr>
        <w:t>.07.2023. godine do 9:00 sati.</w:t>
      </w:r>
    </w:p>
    <w:p w14:paraId="0EFDD79C" w14:textId="5BDB5070" w:rsidR="00DA1BA0" w:rsidRPr="005234B8" w:rsidRDefault="005234B8" w:rsidP="005234B8">
      <w:pPr>
        <w:jc w:val="both"/>
        <w:rPr>
          <w:rFonts w:ascii="Arial" w:eastAsia="Times New Roman" w:hAnsi="Arial" w:cs="Arial"/>
          <w:color w:val="000000"/>
          <w:sz w:val="24"/>
          <w:szCs w:val="24"/>
          <w:lang w:val="sr-Latn-ME"/>
        </w:rPr>
      </w:pPr>
      <w:r w:rsidRPr="005234B8">
        <w:rPr>
          <w:rFonts w:ascii="Arial" w:eastAsia="Times New Roman" w:hAnsi="Arial" w:cs="Arial"/>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3B4532BF" w14:textId="77777777" w:rsidR="00DA1BA0" w:rsidRPr="00026FDC" w:rsidRDefault="00DA1BA0" w:rsidP="00DA1BA0">
      <w:pPr>
        <w:spacing w:after="0" w:line="276" w:lineRule="auto"/>
        <w:rPr>
          <w:rFonts w:ascii="Arial" w:hAnsi="Arial" w:cs="Arial"/>
          <w:sz w:val="24"/>
          <w:szCs w:val="24"/>
          <w:lang w:val="sr-Latn-CS"/>
        </w:rPr>
      </w:pPr>
    </w:p>
    <w:p w14:paraId="68B89044" w14:textId="77777777" w:rsidR="00DA1BA0" w:rsidRPr="00026FDC" w:rsidRDefault="00DA1BA0" w:rsidP="00DA1BA0">
      <w:pPr>
        <w:spacing w:after="0" w:line="276" w:lineRule="auto"/>
        <w:rPr>
          <w:rFonts w:ascii="Arial" w:hAnsi="Arial" w:cs="Arial"/>
          <w:b/>
          <w:bCs/>
          <w:sz w:val="24"/>
          <w:szCs w:val="24"/>
          <w:lang w:val="sr-Latn-CS"/>
        </w:rPr>
      </w:pPr>
      <w:r w:rsidRPr="00026FDC">
        <w:rPr>
          <w:rFonts w:ascii="Arial" w:hAnsi="Arial" w:cs="Arial"/>
          <w:b/>
          <w:bCs/>
          <w:sz w:val="24"/>
          <w:szCs w:val="24"/>
          <w:lang w:val="sr-Latn-CS"/>
        </w:rPr>
        <w:t>UPUTSTVO O PRAVNOM SREDSTVU</w:t>
      </w:r>
    </w:p>
    <w:p w14:paraId="0B837A77" w14:textId="77777777" w:rsidR="00DA1BA0" w:rsidRPr="00026FDC" w:rsidRDefault="00DA1BA0" w:rsidP="00DA1BA0">
      <w:pPr>
        <w:spacing w:after="0" w:line="276" w:lineRule="auto"/>
        <w:rPr>
          <w:rFonts w:ascii="Arial" w:hAnsi="Arial" w:cs="Arial"/>
          <w:sz w:val="24"/>
          <w:szCs w:val="24"/>
          <w:lang w:val="sr-Latn-CS"/>
        </w:rPr>
      </w:pPr>
    </w:p>
    <w:p w14:paraId="4DFDE113"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Privredni subjekat može da izjavi žalbu protiv ove tenderske dokumentacije Komisiji za zaštitu prava:</w:t>
      </w:r>
    </w:p>
    <w:p w14:paraId="1FB0786F"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0090EB1"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 xml:space="preserve">   2) u roku od deset dana od dana objavljivanja, odnosno dostavljanja tenderske dokumentacije ili izmjene i dopune tenderske dokumentacije, ako je rok za podnošenje prijava za kvalifikaciju, odnosno ponuda najmanje 15 dana od dana objavljivanja, </w:t>
      </w:r>
      <w:r w:rsidRPr="00026FDC">
        <w:rPr>
          <w:rFonts w:ascii="Arial" w:hAnsi="Arial" w:cs="Arial"/>
          <w:sz w:val="24"/>
          <w:szCs w:val="24"/>
          <w:lang w:val="sr-Latn-CS"/>
        </w:rPr>
        <w:lastRenderedPageBreak/>
        <w:t>odnosno dostavljanja tenderske dokumentacije ili izmjene i dopune tenderske dokumentacije;</w:t>
      </w:r>
    </w:p>
    <w:p w14:paraId="06858A60"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C1A31D5"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Žalba se izjavljuje preko naručioca neposredno putem ESJN-a. Žalba koja nije podnesena na naprijed predviđeni način biće odbijena kao nedozvoljena.</w:t>
      </w:r>
    </w:p>
    <w:p w14:paraId="23F6919F"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53D410D"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Ukoliko je predmet nabavke podijeljen po partijama, a žalba se odnosi samo na određenu/e partiju/e, naknada se plaća u iznosu 1% od procijenjene vrijednosti javne nabavke te/tih partije/a.</w:t>
      </w:r>
    </w:p>
    <w:p w14:paraId="59F563B7" w14:textId="77777777" w:rsidR="00DA1BA0" w:rsidRPr="00026FDC" w:rsidRDefault="00DA1BA0" w:rsidP="00DA1BA0">
      <w:pPr>
        <w:spacing w:after="0" w:line="276" w:lineRule="auto"/>
        <w:rPr>
          <w:rFonts w:ascii="Arial" w:hAnsi="Arial" w:cs="Arial"/>
          <w:sz w:val="24"/>
          <w:szCs w:val="24"/>
          <w:lang w:val="sr-Latn-CS"/>
        </w:rPr>
      </w:pPr>
      <w:r w:rsidRPr="00026FDC">
        <w:rPr>
          <w:rFonts w:ascii="Arial" w:hAnsi="Arial" w:cs="Arial"/>
          <w:sz w:val="24"/>
          <w:szCs w:val="24"/>
          <w:lang w:val="sr-Latn-CS"/>
        </w:rPr>
        <w:t>Instrukcije za plaćanje naknade za vođenje postupka od strane žalilaca iz inostranstva nalaze se na internet stranici Komisije za zaštitu prava nabavki http://www.kontrola-nabavki.me/.“.</w:t>
      </w:r>
    </w:p>
    <w:p w14:paraId="35FF5513" w14:textId="77777777" w:rsidR="00DA1BA0" w:rsidRPr="00026FDC" w:rsidRDefault="00DA1BA0" w:rsidP="00DA1BA0">
      <w:pPr>
        <w:spacing w:after="0" w:line="276" w:lineRule="auto"/>
        <w:rPr>
          <w:rFonts w:ascii="Arial" w:hAnsi="Arial" w:cs="Arial"/>
          <w:sz w:val="24"/>
          <w:szCs w:val="24"/>
          <w:lang w:val="sr-Latn-CS"/>
        </w:rPr>
      </w:pPr>
    </w:p>
    <w:p w14:paraId="1F6F7B78" w14:textId="77777777" w:rsidR="00DA1BA0" w:rsidRPr="00026FDC" w:rsidRDefault="00DA1BA0" w:rsidP="00DA1BA0">
      <w:pPr>
        <w:spacing w:after="0" w:line="276" w:lineRule="auto"/>
        <w:rPr>
          <w:rFonts w:ascii="Arial" w:hAnsi="Arial" w:cs="Arial"/>
          <w:sz w:val="24"/>
          <w:szCs w:val="24"/>
          <w:lang w:val="sr-Latn-CS"/>
        </w:rPr>
      </w:pPr>
    </w:p>
    <w:p w14:paraId="12E05B9A" w14:textId="77777777" w:rsidR="00DA1BA0" w:rsidRPr="00026FDC" w:rsidRDefault="00DA1BA0" w:rsidP="00DA1BA0">
      <w:pPr>
        <w:spacing w:after="0" w:line="276" w:lineRule="auto"/>
        <w:rPr>
          <w:rFonts w:ascii="Arial" w:hAnsi="Arial" w:cs="Arial"/>
          <w:sz w:val="24"/>
          <w:szCs w:val="24"/>
          <w:lang w:val="sr-Latn-CS"/>
        </w:rPr>
      </w:pPr>
    </w:p>
    <w:p w14:paraId="4426CE7B" w14:textId="77777777" w:rsidR="00DA1BA0" w:rsidRPr="00026FDC" w:rsidRDefault="00DA1BA0" w:rsidP="00DA1BA0">
      <w:pPr>
        <w:spacing w:after="0" w:line="276" w:lineRule="auto"/>
        <w:jc w:val="right"/>
        <w:rPr>
          <w:rFonts w:ascii="Arial" w:hAnsi="Arial" w:cs="Arial"/>
          <w:b/>
          <w:bCs/>
          <w:sz w:val="24"/>
          <w:szCs w:val="24"/>
          <w:lang w:val="sr-Latn-CS"/>
        </w:rPr>
      </w:pPr>
      <w:r w:rsidRPr="00026FDC">
        <w:rPr>
          <w:rFonts w:ascii="Arial" w:hAnsi="Arial" w:cs="Arial"/>
          <w:b/>
          <w:bCs/>
          <w:sz w:val="24"/>
          <w:szCs w:val="24"/>
          <w:lang w:val="sr-Latn-CS"/>
        </w:rPr>
        <w:t>Komisija za sprovođenje postupka javne nabavke</w:t>
      </w:r>
    </w:p>
    <w:p w14:paraId="1FCC0C9E" w14:textId="77777777" w:rsidR="00DA1BA0" w:rsidRPr="00B42DBF" w:rsidRDefault="00DA1BA0" w:rsidP="00DA1BA0">
      <w:pPr>
        <w:spacing w:after="0" w:line="276" w:lineRule="auto"/>
        <w:jc w:val="right"/>
        <w:rPr>
          <w:rFonts w:ascii="Arial" w:hAnsi="Arial" w:cs="Arial"/>
          <w:sz w:val="24"/>
          <w:szCs w:val="24"/>
          <w:lang w:val="sr-Latn-CS"/>
        </w:rPr>
      </w:pPr>
    </w:p>
    <w:p w14:paraId="4935A3E8" w14:textId="0FF9B95A" w:rsidR="00DA1BA0" w:rsidRDefault="00DA1BA0" w:rsidP="001D2C0F">
      <w:pPr>
        <w:spacing w:after="0" w:line="480" w:lineRule="auto"/>
        <w:jc w:val="right"/>
        <w:rPr>
          <w:rFonts w:ascii="Arial" w:hAnsi="Arial" w:cs="Arial"/>
          <w:sz w:val="24"/>
          <w:szCs w:val="24"/>
          <w:lang w:val="sr-Latn-CS"/>
        </w:rPr>
      </w:pPr>
      <w:r>
        <w:rPr>
          <w:rFonts w:ascii="Arial" w:hAnsi="Arial" w:cs="Arial"/>
          <w:sz w:val="24"/>
          <w:szCs w:val="24"/>
          <w:lang w:val="sr-Latn-CS"/>
        </w:rPr>
        <w:t xml:space="preserve">Član komisije za sprovođenje postupka javne nabavke </w:t>
      </w:r>
      <w:r w:rsidR="001D2C0F">
        <w:rPr>
          <w:rFonts w:ascii="Arial" w:hAnsi="Arial" w:cs="Arial"/>
          <w:sz w:val="24"/>
          <w:szCs w:val="24"/>
          <w:lang w:val="sr-Latn-CS"/>
        </w:rPr>
        <w:t>Irena Perović, s.r.</w:t>
      </w:r>
    </w:p>
    <w:p w14:paraId="3586A9B3" w14:textId="6515AF65" w:rsidR="00DA1BA0" w:rsidRDefault="00DA1BA0" w:rsidP="001D2C0F">
      <w:pPr>
        <w:spacing w:after="0" w:line="480" w:lineRule="auto"/>
        <w:jc w:val="right"/>
        <w:rPr>
          <w:rFonts w:ascii="Arial" w:hAnsi="Arial" w:cs="Arial"/>
          <w:sz w:val="24"/>
          <w:szCs w:val="24"/>
          <w:lang w:val="sr-Latn-CS"/>
        </w:rPr>
      </w:pPr>
      <w:r>
        <w:rPr>
          <w:rFonts w:ascii="Arial" w:hAnsi="Arial" w:cs="Arial"/>
          <w:sz w:val="24"/>
          <w:szCs w:val="24"/>
          <w:lang w:val="sr-Latn-CS"/>
        </w:rPr>
        <w:t xml:space="preserve">Član komisije za sprovođenje postupka javne nabavke </w:t>
      </w:r>
      <w:r w:rsidR="001D2C0F">
        <w:rPr>
          <w:rFonts w:ascii="Arial" w:hAnsi="Arial" w:cs="Arial"/>
          <w:sz w:val="24"/>
          <w:szCs w:val="24"/>
          <w:lang w:val="sr-Latn-CS"/>
        </w:rPr>
        <w:t>Tatjana Stanković, s.r.</w:t>
      </w:r>
    </w:p>
    <w:p w14:paraId="7C9679C3" w14:textId="3D4249FD" w:rsidR="001D2C0F" w:rsidRDefault="001D2C0F" w:rsidP="001D2C0F">
      <w:pPr>
        <w:spacing w:after="0" w:line="480" w:lineRule="auto"/>
        <w:jc w:val="right"/>
        <w:rPr>
          <w:rFonts w:ascii="Arial" w:hAnsi="Arial" w:cs="Arial"/>
          <w:sz w:val="24"/>
          <w:szCs w:val="24"/>
          <w:lang w:val="sr-Latn-CS"/>
        </w:rPr>
      </w:pPr>
      <w:r>
        <w:rPr>
          <w:rFonts w:ascii="Arial" w:hAnsi="Arial" w:cs="Arial"/>
          <w:sz w:val="24"/>
          <w:szCs w:val="24"/>
          <w:lang w:val="sr-Latn-CS"/>
        </w:rPr>
        <w:t>Član komisije za sprovođenje postupka javne nabavke Magdalena Krstićević, s.r.</w:t>
      </w:r>
    </w:p>
    <w:p w14:paraId="62719C68" w14:textId="77777777" w:rsidR="00DA1BA0" w:rsidRDefault="00DA1BA0" w:rsidP="00DA1BA0">
      <w:pPr>
        <w:spacing w:line="276" w:lineRule="auto"/>
        <w:jc w:val="right"/>
        <w:rPr>
          <w:rFonts w:ascii="Arial" w:hAnsi="Arial" w:cs="Arial"/>
          <w:sz w:val="24"/>
          <w:szCs w:val="24"/>
          <w:lang w:val="sr-Latn-CS"/>
        </w:rPr>
      </w:pPr>
    </w:p>
    <w:p w14:paraId="3B8A3B64" w14:textId="77777777" w:rsidR="00DA1BA0" w:rsidRDefault="00DA1BA0" w:rsidP="00DA1BA0">
      <w:pPr>
        <w:spacing w:after="0" w:line="276" w:lineRule="auto"/>
        <w:jc w:val="right"/>
        <w:rPr>
          <w:rFonts w:ascii="Arial" w:hAnsi="Arial" w:cs="Arial"/>
          <w:b/>
          <w:bCs/>
          <w:sz w:val="24"/>
          <w:szCs w:val="24"/>
          <w:lang w:val="sr-Latn-CS"/>
        </w:rPr>
      </w:pPr>
    </w:p>
    <w:p w14:paraId="5A97020B" w14:textId="77777777" w:rsidR="00EE2C17" w:rsidRDefault="00EE2C17"/>
    <w:sectPr w:rsidR="00EE2C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17EBB"/>
    <w:multiLevelType w:val="hybridMultilevel"/>
    <w:tmpl w:val="302EA238"/>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num w:numId="1" w16cid:durableId="1091856104">
    <w:abstractNumId w:val="0"/>
  </w:num>
  <w:num w:numId="2" w16cid:durableId="676807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A0"/>
    <w:rsid w:val="001D2C0F"/>
    <w:rsid w:val="002F23E2"/>
    <w:rsid w:val="005234B8"/>
    <w:rsid w:val="00DA1BA0"/>
    <w:rsid w:val="00E179FB"/>
    <w:rsid w:val="00EE2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F190"/>
  <w15:chartTrackingRefBased/>
  <w15:docId w15:val="{64BDB2C3-23C7-4437-98D9-D5CF2ECD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724285">
      <w:bodyDiv w:val="1"/>
      <w:marLeft w:val="0"/>
      <w:marRight w:val="0"/>
      <w:marTop w:val="0"/>
      <w:marBottom w:val="0"/>
      <w:divBdr>
        <w:top w:val="none" w:sz="0" w:space="0" w:color="auto"/>
        <w:left w:val="none" w:sz="0" w:space="0" w:color="auto"/>
        <w:bottom w:val="none" w:sz="0" w:space="0" w:color="auto"/>
        <w:right w:val="none" w:sz="0" w:space="0" w:color="auto"/>
      </w:divBdr>
    </w:div>
    <w:div w:id="1212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1758</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NOVI</cp:lastModifiedBy>
  <cp:revision>2</cp:revision>
  <cp:lastPrinted>2023-07-11T11:54:00Z</cp:lastPrinted>
  <dcterms:created xsi:type="dcterms:W3CDTF">2023-07-11T11:55:00Z</dcterms:created>
  <dcterms:modified xsi:type="dcterms:W3CDTF">2023-07-11T11:55:00Z</dcterms:modified>
</cp:coreProperties>
</file>