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DDA94" w14:textId="77777777" w:rsidR="00611557" w:rsidRPr="005249B6" w:rsidRDefault="00611557" w:rsidP="00611557">
      <w:pPr>
        <w:rPr>
          <w:noProof/>
          <w:sz w:val="22"/>
          <w:szCs w:val="22"/>
        </w:rPr>
      </w:pPr>
    </w:p>
    <w:p w14:paraId="20F737E2" w14:textId="77777777" w:rsidR="008728D5" w:rsidRPr="005249B6" w:rsidRDefault="008728D5" w:rsidP="00611557">
      <w:pPr>
        <w:rPr>
          <w:noProof/>
          <w:sz w:val="22"/>
          <w:szCs w:val="22"/>
        </w:rPr>
      </w:pPr>
    </w:p>
    <w:p w14:paraId="4727A3F4" w14:textId="77777777" w:rsidR="00611557" w:rsidRPr="005249B6" w:rsidRDefault="00611557" w:rsidP="00611557">
      <w:pPr>
        <w:rPr>
          <w:sz w:val="22"/>
          <w:szCs w:val="22"/>
        </w:rPr>
      </w:pPr>
    </w:p>
    <w:p w14:paraId="33CCDDD8" w14:textId="4F1FECF1" w:rsidR="008C7DE3" w:rsidRPr="00DD1C23" w:rsidRDefault="008C7DE3" w:rsidP="00DD1C23">
      <w:pPr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DD1C23">
        <w:rPr>
          <w:rFonts w:ascii="Cambria" w:hAnsi="Cambria"/>
          <w:color w:val="000000"/>
          <w:sz w:val="24"/>
          <w:szCs w:val="24"/>
        </w:rPr>
        <w:t>Naručilac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>:</w:t>
      </w:r>
      <w:r w:rsidR="005E0784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="005E0784">
        <w:rPr>
          <w:rFonts w:ascii="Cambria" w:hAnsi="Cambria"/>
          <w:color w:val="000000"/>
          <w:sz w:val="24"/>
          <w:szCs w:val="24"/>
        </w:rPr>
        <w:t>Ministarstvo</w:t>
      </w:r>
      <w:proofErr w:type="spellEnd"/>
      <w:r w:rsidR="005E0784">
        <w:rPr>
          <w:rFonts w:ascii="Cambria" w:hAnsi="Cambria"/>
          <w:color w:val="000000"/>
          <w:sz w:val="24"/>
          <w:szCs w:val="24"/>
        </w:rPr>
        <w:t xml:space="preserve"> pravde</w:t>
      </w:r>
    </w:p>
    <w:p w14:paraId="55676C7A" w14:textId="3A632450" w:rsidR="008C7DE3" w:rsidRPr="00DD1C23" w:rsidRDefault="008C7DE3" w:rsidP="00DD1C23">
      <w:pPr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DD1C23">
        <w:rPr>
          <w:rFonts w:ascii="Cambria" w:hAnsi="Cambria"/>
          <w:color w:val="000000"/>
          <w:sz w:val="24"/>
          <w:szCs w:val="24"/>
        </w:rPr>
        <w:t>Broj</w:t>
      </w:r>
      <w:proofErr w:type="spellEnd"/>
      <w:proofErr w:type="gramStart"/>
      <w:r w:rsidRPr="00DD1C23">
        <w:rPr>
          <w:rFonts w:ascii="Cambria" w:hAnsi="Cambria"/>
          <w:color w:val="000000"/>
          <w:sz w:val="24"/>
          <w:szCs w:val="24"/>
        </w:rPr>
        <w:t>:</w:t>
      </w:r>
      <w:r w:rsidR="00DD1C23" w:rsidRPr="00DD1C23">
        <w:rPr>
          <w:rFonts w:ascii="Cambria" w:hAnsi="Cambria"/>
          <w:color w:val="000000"/>
          <w:sz w:val="24"/>
          <w:szCs w:val="24"/>
        </w:rPr>
        <w:t xml:space="preserve"> </w:t>
      </w:r>
      <w:r w:rsidR="00D55464" w:rsidRPr="00D55464">
        <w:rPr>
          <w:rFonts w:ascii="Cambria" w:hAnsi="Cambria"/>
          <w:color w:val="000000"/>
          <w:sz w:val="24"/>
          <w:szCs w:val="24"/>
        </w:rPr>
        <w:t>:</w:t>
      </w:r>
      <w:proofErr w:type="gramEnd"/>
      <w:r w:rsidR="00D55464" w:rsidRPr="00D55464">
        <w:rPr>
          <w:rFonts w:ascii="Cambria" w:hAnsi="Cambria"/>
          <w:color w:val="000000"/>
          <w:sz w:val="24"/>
          <w:szCs w:val="24"/>
        </w:rPr>
        <w:t xml:space="preserve"> 01-426/23-5105/</w:t>
      </w:r>
      <w:r w:rsidR="00D55464">
        <w:rPr>
          <w:rFonts w:ascii="Cambria" w:hAnsi="Cambria"/>
          <w:color w:val="000000"/>
          <w:sz w:val="24"/>
          <w:szCs w:val="24"/>
        </w:rPr>
        <w:t>4</w:t>
      </w:r>
    </w:p>
    <w:p w14:paraId="7BB96952" w14:textId="6BCDAE63" w:rsidR="008C7DE3" w:rsidRPr="00DD1C23" w:rsidRDefault="00637B0D" w:rsidP="00DD1C23">
      <w:pPr>
        <w:jc w:val="both"/>
        <w:rPr>
          <w:rFonts w:ascii="Cambria" w:hAnsi="Cambria"/>
          <w:color w:val="000000"/>
          <w:sz w:val="24"/>
          <w:szCs w:val="24"/>
        </w:rPr>
      </w:pPr>
      <w:r w:rsidRPr="00DD1C23">
        <w:rPr>
          <w:rFonts w:ascii="Cambria" w:hAnsi="Cambria"/>
          <w:color w:val="000000"/>
          <w:sz w:val="24"/>
          <w:szCs w:val="24"/>
        </w:rPr>
        <w:t xml:space="preserve">Datum: </w:t>
      </w:r>
      <w:r w:rsidR="00D55464">
        <w:rPr>
          <w:rFonts w:ascii="Cambria" w:hAnsi="Cambria"/>
          <w:color w:val="000000"/>
          <w:sz w:val="24"/>
          <w:szCs w:val="24"/>
        </w:rPr>
        <w:t>02</w:t>
      </w:r>
      <w:r w:rsidRPr="00DD1C23">
        <w:rPr>
          <w:rFonts w:ascii="Cambria" w:hAnsi="Cambria"/>
          <w:color w:val="000000"/>
          <w:sz w:val="24"/>
          <w:szCs w:val="24"/>
        </w:rPr>
        <w:t>.</w:t>
      </w:r>
      <w:r w:rsidR="003C5D0A">
        <w:rPr>
          <w:rFonts w:ascii="Cambria" w:hAnsi="Cambria"/>
          <w:color w:val="000000"/>
          <w:sz w:val="24"/>
          <w:szCs w:val="24"/>
        </w:rPr>
        <w:t>0</w:t>
      </w:r>
      <w:r w:rsidR="00D55464">
        <w:rPr>
          <w:rFonts w:ascii="Cambria" w:hAnsi="Cambria"/>
          <w:color w:val="000000"/>
          <w:sz w:val="24"/>
          <w:szCs w:val="24"/>
        </w:rPr>
        <w:t>6</w:t>
      </w:r>
      <w:r w:rsidRPr="00DD1C23">
        <w:rPr>
          <w:rFonts w:ascii="Cambria" w:hAnsi="Cambria"/>
          <w:color w:val="000000"/>
          <w:sz w:val="24"/>
          <w:szCs w:val="24"/>
        </w:rPr>
        <w:t>.202</w:t>
      </w:r>
      <w:r w:rsidR="003C5D0A">
        <w:rPr>
          <w:rFonts w:ascii="Cambria" w:hAnsi="Cambria"/>
          <w:color w:val="000000"/>
          <w:sz w:val="24"/>
          <w:szCs w:val="24"/>
        </w:rPr>
        <w:t>3</w:t>
      </w:r>
      <w:r w:rsidR="008C7DE3" w:rsidRPr="00DD1C23">
        <w:rPr>
          <w:rFonts w:ascii="Cambria" w:hAnsi="Cambria"/>
          <w:color w:val="000000"/>
          <w:sz w:val="24"/>
          <w:szCs w:val="24"/>
        </w:rPr>
        <w:t xml:space="preserve">. </w:t>
      </w:r>
      <w:proofErr w:type="spellStart"/>
      <w:r w:rsidR="008C7DE3" w:rsidRPr="00DD1C23">
        <w:rPr>
          <w:rFonts w:ascii="Cambria" w:hAnsi="Cambria"/>
          <w:color w:val="000000"/>
          <w:sz w:val="24"/>
          <w:szCs w:val="24"/>
        </w:rPr>
        <w:t>godine</w:t>
      </w:r>
      <w:proofErr w:type="spellEnd"/>
    </w:p>
    <w:p w14:paraId="4BF46B51" w14:textId="59B5D69E" w:rsidR="00D20E43" w:rsidRPr="00DD1C23" w:rsidRDefault="00D20E43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65D861A4" w14:textId="0CBDB15E" w:rsidR="00DD1C23" w:rsidRPr="00DD1C23" w:rsidRDefault="00DD1C23" w:rsidP="00DD1C23">
      <w:pPr>
        <w:jc w:val="both"/>
        <w:rPr>
          <w:rFonts w:ascii="Cambria" w:hAnsi="Cambria"/>
          <w:color w:val="000000"/>
          <w:sz w:val="24"/>
          <w:szCs w:val="24"/>
        </w:rPr>
      </w:pPr>
      <w:r w:rsidRPr="00DD1C23">
        <w:rPr>
          <w:rFonts w:ascii="Cambria" w:hAnsi="Cambria"/>
          <w:color w:val="000000"/>
          <w:sz w:val="24"/>
          <w:szCs w:val="24"/>
        </w:rPr>
        <w:t xml:space="preserve">U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skladu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sa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odredbama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člana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94 </w:t>
      </w:r>
      <w:bookmarkStart w:id="0" w:name="_GoBack"/>
      <w:bookmarkEnd w:id="0"/>
      <w:proofErr w:type="spellStart"/>
      <w:r w:rsidRPr="00DD1C23">
        <w:rPr>
          <w:rFonts w:ascii="Cambria" w:hAnsi="Cambria"/>
          <w:color w:val="000000"/>
          <w:sz w:val="24"/>
          <w:szCs w:val="24"/>
        </w:rPr>
        <w:t>Zakona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o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javnim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nabavkama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(„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Službeni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 xml:space="preserve"> list CG“, br. 74/19</w:t>
      </w:r>
      <w:r w:rsidR="005E0784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="005E0784">
        <w:rPr>
          <w:rFonts w:ascii="Cambria" w:hAnsi="Cambria"/>
          <w:color w:val="000000"/>
          <w:sz w:val="24"/>
          <w:szCs w:val="24"/>
        </w:rPr>
        <w:t>i</w:t>
      </w:r>
      <w:proofErr w:type="spellEnd"/>
      <w:r w:rsidR="00053E17">
        <w:rPr>
          <w:rFonts w:ascii="Cambria" w:hAnsi="Cambria"/>
          <w:color w:val="000000"/>
          <w:sz w:val="24"/>
          <w:szCs w:val="24"/>
        </w:rPr>
        <w:t xml:space="preserve"> 3/23</w:t>
      </w:r>
      <w:r w:rsidRPr="00DD1C23">
        <w:rPr>
          <w:rFonts w:ascii="Cambria" w:hAnsi="Cambria"/>
          <w:color w:val="000000"/>
          <w:sz w:val="24"/>
          <w:szCs w:val="24"/>
        </w:rPr>
        <w:t xml:space="preserve">) </w:t>
      </w:r>
      <w:proofErr w:type="spellStart"/>
      <w:r w:rsidR="005E0784">
        <w:rPr>
          <w:rFonts w:ascii="Cambria" w:hAnsi="Cambria"/>
          <w:color w:val="000000"/>
          <w:sz w:val="24"/>
          <w:szCs w:val="24"/>
        </w:rPr>
        <w:t>Ministarstvo</w:t>
      </w:r>
      <w:proofErr w:type="spellEnd"/>
      <w:r w:rsidR="005E0784">
        <w:rPr>
          <w:rFonts w:ascii="Cambria" w:hAnsi="Cambria"/>
          <w:color w:val="000000"/>
          <w:sz w:val="24"/>
          <w:szCs w:val="24"/>
        </w:rPr>
        <w:t xml:space="preserve"> pravde</w:t>
      </w:r>
      <w:r w:rsidRPr="00DD1C23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DD1C23">
        <w:rPr>
          <w:rFonts w:ascii="Cambria" w:hAnsi="Cambria"/>
          <w:color w:val="000000"/>
          <w:sz w:val="24"/>
          <w:szCs w:val="24"/>
        </w:rPr>
        <w:t>objavljuje</w:t>
      </w:r>
      <w:proofErr w:type="spellEnd"/>
      <w:r w:rsidRPr="00DD1C23">
        <w:rPr>
          <w:rFonts w:ascii="Cambria" w:hAnsi="Cambria"/>
          <w:color w:val="000000"/>
          <w:sz w:val="24"/>
          <w:szCs w:val="24"/>
        </w:rPr>
        <w:t>:</w:t>
      </w:r>
    </w:p>
    <w:p w14:paraId="64E7E918" w14:textId="11796AC2" w:rsidR="00DD1C23" w:rsidRDefault="00DD1C23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</w:p>
    <w:p w14:paraId="7A0152BD" w14:textId="290A10AE" w:rsidR="00DD1C23" w:rsidRDefault="00053E17" w:rsidP="00DD1C23">
      <w:pPr>
        <w:tabs>
          <w:tab w:val="left" w:pos="3750"/>
        </w:tabs>
        <w:jc w:val="center"/>
        <w:outlineLvl w:val="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Izmjenu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Tenderske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dokumentacije</w:t>
      </w:r>
      <w:proofErr w:type="spellEnd"/>
      <w:r>
        <w:rPr>
          <w:b/>
          <w:sz w:val="24"/>
          <w:szCs w:val="24"/>
        </w:rPr>
        <w:t xml:space="preserve"> </w:t>
      </w:r>
    </w:p>
    <w:p w14:paraId="022EA214" w14:textId="2F2F62DD" w:rsidR="001D3D9E" w:rsidRDefault="001D3D9E" w:rsidP="00DD1C23">
      <w:pPr>
        <w:tabs>
          <w:tab w:val="left" w:pos="3750"/>
        </w:tabs>
        <w:jc w:val="center"/>
        <w:outlineLvl w:val="0"/>
        <w:rPr>
          <w:b/>
          <w:sz w:val="24"/>
          <w:szCs w:val="24"/>
          <w:lang w:val="sr-Latn-ME"/>
        </w:rPr>
      </w:pPr>
    </w:p>
    <w:p w14:paraId="0BB28881" w14:textId="2FCFDC8E" w:rsidR="00D55464" w:rsidRDefault="001D3D9E" w:rsidP="001D3D9E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1D3D9E">
        <w:rPr>
          <w:sz w:val="24"/>
          <w:szCs w:val="24"/>
          <w:lang w:val="sr-Latn-ME"/>
        </w:rPr>
        <w:t>U Tenderskoj dokumentaciji</w:t>
      </w:r>
      <w:r w:rsidR="00C13396">
        <w:rPr>
          <w:sz w:val="24"/>
          <w:szCs w:val="24"/>
          <w:lang w:val="sr-Latn-ME"/>
        </w:rPr>
        <w:t xml:space="preserve"> </w:t>
      </w:r>
      <w:r w:rsidR="00D55464">
        <w:rPr>
          <w:sz w:val="24"/>
          <w:szCs w:val="24"/>
          <w:lang w:val="sr-Latn-ME"/>
        </w:rPr>
        <w:t>na strani 9</w:t>
      </w:r>
    </w:p>
    <w:p w14:paraId="544D0675" w14:textId="29FD8C4C" w:rsidR="00D55464" w:rsidRDefault="00D55464" w:rsidP="001D3D9E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7EFC189F" w14:textId="77777777" w:rsidR="00D55464" w:rsidRDefault="00D55464" w:rsidP="001D3D9E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27BC1623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b/>
          <w:sz w:val="24"/>
          <w:szCs w:val="24"/>
          <w:lang w:val="sr-Latn-ME"/>
        </w:rPr>
      </w:pPr>
      <w:r w:rsidRPr="00D55464">
        <w:rPr>
          <w:b/>
          <w:sz w:val="24"/>
          <w:szCs w:val="24"/>
          <w:lang w:val="sr-Latn-ME"/>
        </w:rPr>
        <w:t>UPUTSTVO O PRAVNOM SREDSTVU</w:t>
      </w:r>
    </w:p>
    <w:p w14:paraId="75A9FC07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1536850B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679AAB12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bookmarkStart w:id="1" w:name="_Hlk136597159"/>
      <w:r w:rsidRPr="00D55464">
        <w:rPr>
          <w:sz w:val="24"/>
          <w:szCs w:val="24"/>
          <w:lang w:val="sr-Latn-ME"/>
        </w:rPr>
        <w:t>Privredni subjekat može da izjavi žalbu protiv ove tenderske dokumentacije Komisiji za zaštitu prava u roku od deset dana od dana objavljivanja, odnosno dostavljanja tenderske dokumentacije.</w:t>
      </w:r>
    </w:p>
    <w:p w14:paraId="33A1B498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5D9A0A00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D55464">
        <w:rPr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797E9995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08D6E570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D55464">
        <w:rPr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72CBA5A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49F5DF2B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D55464">
        <w:rPr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87F519B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476A911B" w14:textId="342CC7E3" w:rsid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D55464">
        <w:rPr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>
        <w:rPr>
          <w:sz w:val="24"/>
          <w:szCs w:val="24"/>
          <w:lang w:val="sr-Latn-ME"/>
        </w:rPr>
        <w:fldChar w:fldCharType="begin"/>
      </w:r>
      <w:r>
        <w:rPr>
          <w:sz w:val="24"/>
          <w:szCs w:val="24"/>
          <w:lang w:val="sr-Latn-ME"/>
        </w:rPr>
        <w:instrText xml:space="preserve"> HYPERLINK "</w:instrText>
      </w:r>
      <w:r w:rsidRPr="00D55464">
        <w:rPr>
          <w:sz w:val="24"/>
          <w:szCs w:val="24"/>
          <w:lang w:val="sr-Latn-ME"/>
        </w:rPr>
        <w:instrText>http://www.kontrola-nabavki.me/</w:instrText>
      </w:r>
      <w:r>
        <w:rPr>
          <w:sz w:val="24"/>
          <w:szCs w:val="24"/>
          <w:lang w:val="sr-Latn-ME"/>
        </w:rPr>
        <w:instrText xml:space="preserve">" </w:instrText>
      </w:r>
      <w:r>
        <w:rPr>
          <w:sz w:val="24"/>
          <w:szCs w:val="24"/>
          <w:lang w:val="sr-Latn-ME"/>
        </w:rPr>
        <w:fldChar w:fldCharType="separate"/>
      </w:r>
      <w:r w:rsidRPr="00B67729">
        <w:rPr>
          <w:rStyle w:val="Hyperlink"/>
          <w:sz w:val="24"/>
          <w:szCs w:val="24"/>
          <w:lang w:val="sr-Latn-ME"/>
        </w:rPr>
        <w:t>http://www.kontrola-nabavki.me/</w:t>
      </w:r>
      <w:r>
        <w:rPr>
          <w:sz w:val="24"/>
          <w:szCs w:val="24"/>
          <w:lang w:val="sr-Latn-ME"/>
        </w:rPr>
        <w:fldChar w:fldCharType="end"/>
      </w:r>
      <w:r w:rsidRPr="00D55464">
        <w:rPr>
          <w:sz w:val="24"/>
          <w:szCs w:val="24"/>
          <w:lang w:val="sr-Latn-ME"/>
        </w:rPr>
        <w:t>.“</w:t>
      </w:r>
    </w:p>
    <w:p w14:paraId="13D13A52" w14:textId="34FD1D9E" w:rsid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bookmarkEnd w:id="1"/>
    <w:p w14:paraId="1480BF1B" w14:textId="2A303DA3" w:rsidR="00C13396" w:rsidRDefault="00C13396" w:rsidP="001D3D9E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17B94CFD" w14:textId="1085716D" w:rsidR="00C13396" w:rsidRDefault="00C13396" w:rsidP="001D3D9E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Mijenja se i sada glasi:</w:t>
      </w:r>
    </w:p>
    <w:p w14:paraId="6A5D0FED" w14:textId="0F38F32F" w:rsidR="00D55464" w:rsidRDefault="00D55464" w:rsidP="001D3D9E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2A74D159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b/>
          <w:sz w:val="24"/>
          <w:szCs w:val="24"/>
          <w:lang w:val="sr-Latn-ME"/>
        </w:rPr>
      </w:pPr>
      <w:r w:rsidRPr="00D55464">
        <w:rPr>
          <w:b/>
          <w:sz w:val="24"/>
          <w:szCs w:val="24"/>
          <w:lang w:val="sr-Latn-ME"/>
        </w:rPr>
        <w:t>UPUTSTVO O PRAVNOM SREDSTVU</w:t>
      </w:r>
    </w:p>
    <w:p w14:paraId="16D5FDC3" w14:textId="77777777" w:rsidR="00D55464" w:rsidRDefault="00D55464" w:rsidP="001D3D9E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0C967F87" w14:textId="04A70755" w:rsidR="00C13396" w:rsidRDefault="00C13396" w:rsidP="001D3D9E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49DBABBF" w14:textId="4EE86CE3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D55464">
        <w:rPr>
          <w:sz w:val="24"/>
          <w:szCs w:val="24"/>
          <w:lang w:val="sr-Latn-ME"/>
        </w:rPr>
        <w:t xml:space="preserve">Privredni subjekat može da izjavi žalbu protiv ove tenderske dokumentacije Komisiji za zaštitu prava u roku od </w:t>
      </w:r>
      <w:r>
        <w:rPr>
          <w:sz w:val="24"/>
          <w:szCs w:val="24"/>
          <w:lang w:val="sr-Latn-ME"/>
        </w:rPr>
        <w:t>20</w:t>
      </w:r>
      <w:r w:rsidRPr="00D55464">
        <w:rPr>
          <w:sz w:val="24"/>
          <w:szCs w:val="24"/>
          <w:lang w:val="sr-Latn-ME"/>
        </w:rPr>
        <w:t xml:space="preserve"> dana od dana objavljivanja, odnosno dostavljanja tenderske dokumentacije.</w:t>
      </w:r>
    </w:p>
    <w:p w14:paraId="0B5892D6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6005C40D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D55464">
        <w:rPr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583F1C49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082CF623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D55464">
        <w:rPr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FEB597B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42D4A970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D55464">
        <w:rPr>
          <w:sz w:val="24"/>
          <w:szCs w:val="24"/>
          <w:lang w:val="sr-Latn-ME"/>
        </w:rPr>
        <w:lastRenderedPageBreak/>
        <w:t>Ukoliko je predmet nabavke podijeljen po partijama, a žalba se odnosi samo na određenu/e partiju/e, naknada se plaća u iznosu 1% od procijenjene vrijednosti javne nabavke te/tih partije/a.</w:t>
      </w:r>
    </w:p>
    <w:p w14:paraId="7374FAC9" w14:textId="77777777" w:rsidR="00D55464" w:rsidRP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69C5EDB3" w14:textId="77777777" w:rsid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  <w:r w:rsidRPr="00D55464">
        <w:rPr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>
        <w:rPr>
          <w:sz w:val="24"/>
          <w:szCs w:val="24"/>
          <w:lang w:val="sr-Latn-ME"/>
        </w:rPr>
        <w:fldChar w:fldCharType="begin"/>
      </w:r>
      <w:r>
        <w:rPr>
          <w:sz w:val="24"/>
          <w:szCs w:val="24"/>
          <w:lang w:val="sr-Latn-ME"/>
        </w:rPr>
        <w:instrText xml:space="preserve"> HYPERLINK "</w:instrText>
      </w:r>
      <w:r w:rsidRPr="00D55464">
        <w:rPr>
          <w:sz w:val="24"/>
          <w:szCs w:val="24"/>
          <w:lang w:val="sr-Latn-ME"/>
        </w:rPr>
        <w:instrText>http://www.kontrola-nabavki.me/</w:instrText>
      </w:r>
      <w:r>
        <w:rPr>
          <w:sz w:val="24"/>
          <w:szCs w:val="24"/>
          <w:lang w:val="sr-Latn-ME"/>
        </w:rPr>
        <w:instrText xml:space="preserve">" </w:instrText>
      </w:r>
      <w:r>
        <w:rPr>
          <w:sz w:val="24"/>
          <w:szCs w:val="24"/>
          <w:lang w:val="sr-Latn-ME"/>
        </w:rPr>
        <w:fldChar w:fldCharType="separate"/>
      </w:r>
      <w:r w:rsidRPr="00B67729">
        <w:rPr>
          <w:rStyle w:val="Hyperlink"/>
          <w:sz w:val="24"/>
          <w:szCs w:val="24"/>
          <w:lang w:val="sr-Latn-ME"/>
        </w:rPr>
        <w:t>http://www.kontrola-nabavki.me/</w:t>
      </w:r>
      <w:r>
        <w:rPr>
          <w:sz w:val="24"/>
          <w:szCs w:val="24"/>
          <w:lang w:val="sr-Latn-ME"/>
        </w:rPr>
        <w:fldChar w:fldCharType="end"/>
      </w:r>
      <w:r w:rsidRPr="00D55464">
        <w:rPr>
          <w:sz w:val="24"/>
          <w:szCs w:val="24"/>
          <w:lang w:val="sr-Latn-ME"/>
        </w:rPr>
        <w:t>.“</w:t>
      </w:r>
    </w:p>
    <w:p w14:paraId="693CCF74" w14:textId="77777777" w:rsidR="00D55464" w:rsidRDefault="00D55464" w:rsidP="00D55464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7410ACC6" w14:textId="3EC11387" w:rsidR="00C13396" w:rsidRDefault="00C13396" w:rsidP="001D3D9E">
      <w:pPr>
        <w:tabs>
          <w:tab w:val="left" w:pos="3750"/>
        </w:tabs>
        <w:jc w:val="both"/>
        <w:outlineLvl w:val="0"/>
        <w:rPr>
          <w:sz w:val="24"/>
          <w:szCs w:val="24"/>
          <w:lang w:val="sr-Latn-ME"/>
        </w:rPr>
      </w:pPr>
    </w:p>
    <w:p w14:paraId="78E5E7F7" w14:textId="289A12BC" w:rsidR="001D3D9E" w:rsidRDefault="00D55464" w:rsidP="00DD1C23">
      <w:pPr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U </w:t>
      </w:r>
      <w:proofErr w:type="spellStart"/>
      <w:r>
        <w:rPr>
          <w:rFonts w:ascii="Cambria" w:hAnsi="Cambria"/>
          <w:color w:val="000000"/>
          <w:sz w:val="24"/>
          <w:szCs w:val="24"/>
        </w:rPr>
        <w:t>ostalom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dijelu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Tenderska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dokumentacija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ostaje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neizmjenjena</w:t>
      </w:r>
      <w:proofErr w:type="spellEnd"/>
      <w:r>
        <w:rPr>
          <w:rFonts w:ascii="Cambria" w:hAnsi="Cambria"/>
          <w:color w:val="000000"/>
          <w:sz w:val="24"/>
          <w:szCs w:val="24"/>
        </w:rPr>
        <w:t>.</w:t>
      </w:r>
    </w:p>
    <w:p w14:paraId="39CD7337" w14:textId="77777777" w:rsidR="00D55464" w:rsidRPr="00BD3F0F" w:rsidRDefault="00D55464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2F05A539" w14:textId="77777777" w:rsidR="000A7AA9" w:rsidRPr="00034602" w:rsidRDefault="000A7AA9" w:rsidP="000A7AA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iCs/>
          <w:sz w:val="24"/>
          <w:szCs w:val="28"/>
          <w:lang w:val="sr-Latn-ME"/>
        </w:rPr>
      </w:pPr>
      <w:bookmarkStart w:id="2" w:name="_Toc62730568"/>
      <w:r w:rsidRPr="00034602">
        <w:rPr>
          <w:rFonts w:ascii="Cambria" w:hAnsi="Cambria"/>
          <w:b/>
          <w:sz w:val="24"/>
          <w:szCs w:val="28"/>
          <w:lang w:val="sr-Latn-ME"/>
        </w:rPr>
        <w:t>UPUTSTVO O PRAVNOM SREDSTVU</w:t>
      </w:r>
      <w:bookmarkEnd w:id="2"/>
    </w:p>
    <w:p w14:paraId="06A03721" w14:textId="77777777" w:rsidR="000A7AA9" w:rsidRPr="00034602" w:rsidRDefault="000A7AA9" w:rsidP="000A7AA9">
      <w:pPr>
        <w:tabs>
          <w:tab w:val="left" w:pos="5760"/>
        </w:tabs>
        <w:jc w:val="center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4B6FA20A" w14:textId="7D486798" w:rsidR="000A7AA9" w:rsidRPr="00144A36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Privredni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subjekat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može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da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izjavi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protiv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ove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tenderske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dokumentacije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Komisiji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zaštitu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prava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r w:rsidRPr="00144A36">
        <w:rPr>
          <w:rFonts w:ascii="Cambria" w:hAnsi="Cambria" w:cs="TimesNewRoman"/>
          <w:sz w:val="24"/>
          <w:szCs w:val="24"/>
        </w:rPr>
        <w:t xml:space="preserve">u </w:t>
      </w:r>
      <w:proofErr w:type="spellStart"/>
      <w:r w:rsidRPr="00144A36">
        <w:rPr>
          <w:rFonts w:ascii="Cambria" w:hAnsi="Cambria" w:cs="TimesNewRoman"/>
          <w:sz w:val="24"/>
          <w:szCs w:val="24"/>
        </w:rPr>
        <w:t>roku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 od </w:t>
      </w:r>
      <w:r w:rsidR="00D55464">
        <w:rPr>
          <w:rFonts w:ascii="Cambria" w:hAnsi="Cambria" w:cs="TimesNewRoman"/>
          <w:sz w:val="24"/>
          <w:szCs w:val="24"/>
        </w:rPr>
        <w:t>20</w:t>
      </w:r>
      <w:r w:rsidRPr="00144A36">
        <w:rPr>
          <w:rFonts w:ascii="Cambria" w:hAnsi="Cambria" w:cs="TimesNewRoman"/>
          <w:sz w:val="24"/>
          <w:szCs w:val="24"/>
        </w:rPr>
        <w:t xml:space="preserve"> dana od dana </w:t>
      </w:r>
      <w:proofErr w:type="spellStart"/>
      <w:r w:rsidRPr="00144A36">
        <w:rPr>
          <w:rFonts w:ascii="Cambria" w:hAnsi="Cambria" w:cs="TimesNewRoman"/>
          <w:sz w:val="24"/>
          <w:szCs w:val="24"/>
        </w:rPr>
        <w:t>objavljivanja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, </w:t>
      </w:r>
      <w:proofErr w:type="spellStart"/>
      <w:r w:rsidRPr="00144A36">
        <w:rPr>
          <w:rFonts w:ascii="Cambria" w:hAnsi="Cambria" w:cs="TimesNewRoman"/>
          <w:sz w:val="24"/>
          <w:szCs w:val="24"/>
        </w:rPr>
        <w:t>odnosno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 </w:t>
      </w:r>
      <w:proofErr w:type="spellStart"/>
      <w:r w:rsidRPr="00144A36">
        <w:rPr>
          <w:rFonts w:ascii="Cambria" w:hAnsi="Cambria" w:cs="TimesNewRoman"/>
          <w:sz w:val="24"/>
          <w:szCs w:val="24"/>
        </w:rPr>
        <w:t>dostavljanja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 </w:t>
      </w:r>
      <w:proofErr w:type="spellStart"/>
      <w:r w:rsidRPr="00144A36">
        <w:rPr>
          <w:rFonts w:ascii="Cambria" w:hAnsi="Cambria" w:cs="TimesNewRoman"/>
          <w:sz w:val="24"/>
          <w:szCs w:val="24"/>
        </w:rPr>
        <w:t>izmjen</w:t>
      </w:r>
      <w:r>
        <w:rPr>
          <w:rFonts w:ascii="Cambria" w:hAnsi="Cambria" w:cs="TimesNewRoman"/>
          <w:sz w:val="24"/>
          <w:szCs w:val="24"/>
        </w:rPr>
        <w:t>e</w:t>
      </w:r>
      <w:proofErr w:type="spellEnd"/>
      <w:r>
        <w:rPr>
          <w:rFonts w:ascii="Cambria" w:hAnsi="Cambria" w:cs="TimesNewRoman"/>
          <w:sz w:val="24"/>
          <w:szCs w:val="24"/>
        </w:rPr>
        <w:t xml:space="preserve"> </w:t>
      </w:r>
      <w:proofErr w:type="spellStart"/>
      <w:r w:rsidRPr="00144A36">
        <w:rPr>
          <w:rFonts w:ascii="Cambria" w:hAnsi="Cambria" w:cs="TimesNewRoman"/>
          <w:sz w:val="24"/>
          <w:szCs w:val="24"/>
        </w:rPr>
        <w:t>tenderske</w:t>
      </w:r>
      <w:proofErr w:type="spellEnd"/>
      <w:r w:rsidRPr="00144A36">
        <w:rPr>
          <w:rFonts w:ascii="Cambria" w:hAnsi="Cambria" w:cs="TimesNewRoman"/>
          <w:sz w:val="24"/>
          <w:szCs w:val="24"/>
        </w:rPr>
        <w:t xml:space="preserve"> </w:t>
      </w:r>
      <w:proofErr w:type="spellStart"/>
      <w:r w:rsidRPr="00144A36">
        <w:rPr>
          <w:rFonts w:ascii="Cambria" w:hAnsi="Cambria" w:cs="TimesNewRoman"/>
          <w:sz w:val="24"/>
          <w:szCs w:val="24"/>
        </w:rPr>
        <w:t>dokumentacije</w:t>
      </w:r>
      <w:proofErr w:type="spellEnd"/>
      <w:r>
        <w:rPr>
          <w:rFonts w:ascii="Cambria" w:hAnsi="Cambria" w:cs="TimesNewRoman"/>
          <w:sz w:val="24"/>
          <w:szCs w:val="24"/>
        </w:rPr>
        <w:t>.</w:t>
      </w:r>
    </w:p>
    <w:p w14:paraId="14A82430" w14:textId="77777777" w:rsidR="000A7AA9" w:rsidRPr="00034602" w:rsidRDefault="000A7AA9" w:rsidP="000A7AA9">
      <w:pPr>
        <w:tabs>
          <w:tab w:val="left" w:pos="5760"/>
        </w:tabs>
        <w:jc w:val="both"/>
        <w:rPr>
          <w:rFonts w:ascii="Cambria" w:hAnsi="Cambria"/>
          <w:color w:val="000000"/>
          <w:sz w:val="24"/>
          <w:szCs w:val="24"/>
        </w:rPr>
      </w:pPr>
    </w:p>
    <w:p w14:paraId="11811504" w14:textId="77777777" w:rsidR="000A7AA9" w:rsidRPr="00034602" w:rsidRDefault="000A7AA9" w:rsidP="000A7AA9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izjavljuje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preko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naručioca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neposredno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putem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ESJN-a.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koja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podnesena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naprijed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predviđeni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način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biće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odbijena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kao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nedozvoljena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>.</w:t>
      </w:r>
    </w:p>
    <w:p w14:paraId="200FEA2F" w14:textId="77777777" w:rsidR="000A7AA9" w:rsidRPr="00034602" w:rsidRDefault="000A7AA9" w:rsidP="000A7AA9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sz w:val="24"/>
          <w:szCs w:val="24"/>
        </w:rPr>
      </w:pPr>
    </w:p>
    <w:p w14:paraId="1D97DB9A" w14:textId="77777777" w:rsidR="000A7AA9" w:rsidRPr="00034602" w:rsidRDefault="000A7AA9" w:rsidP="000A7AA9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Podnosilac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dužan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da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uz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priloži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dokaz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o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uplati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naknade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vođenje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postupka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u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iznosu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od 1%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procijenjene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vrijednosti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javne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nabavke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, 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najviše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20.000,00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eura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žiro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račun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Komisije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zaštitu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prava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broj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530-20240-15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NLB Montenegro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banke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A.D.</w:t>
      </w:r>
    </w:p>
    <w:p w14:paraId="65D06435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4"/>
          <w:szCs w:val="24"/>
        </w:rPr>
      </w:pPr>
    </w:p>
    <w:p w14:paraId="06A1271D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Ukoliko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predmet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nabavke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podijeljen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po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partijama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, 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žalba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odnosi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samo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određenu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/e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partiju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/e,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naknada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plaća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u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iznosu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1%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procijenjene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vrijednosti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javne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nabavke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te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>/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tih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partije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>/a.</w:t>
      </w:r>
    </w:p>
    <w:p w14:paraId="6F663F8D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4"/>
          <w:szCs w:val="24"/>
        </w:rPr>
      </w:pPr>
    </w:p>
    <w:p w14:paraId="40A0F105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  <w:proofErr w:type="spellStart"/>
      <w:r w:rsidRPr="00034602">
        <w:rPr>
          <w:rFonts w:ascii="Cambria" w:hAnsi="Cambria"/>
          <w:color w:val="000000"/>
          <w:sz w:val="24"/>
          <w:szCs w:val="24"/>
        </w:rPr>
        <w:t>Instrukcije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plaćanje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naknade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vođenje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postupka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od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strane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žalilaca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iz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inostranstva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nalaze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internet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stranici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Komisije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za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zaštitu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prava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034602">
        <w:rPr>
          <w:rFonts w:ascii="Cambria" w:hAnsi="Cambria"/>
          <w:color w:val="000000"/>
          <w:sz w:val="24"/>
          <w:szCs w:val="24"/>
        </w:rPr>
        <w:t>nabavki</w:t>
      </w:r>
      <w:proofErr w:type="spellEnd"/>
      <w:r w:rsidRPr="00034602">
        <w:rPr>
          <w:rFonts w:ascii="Cambria" w:hAnsi="Cambria"/>
          <w:color w:val="000000"/>
          <w:sz w:val="24"/>
          <w:szCs w:val="24"/>
        </w:rPr>
        <w:t xml:space="preserve"> </w:t>
      </w:r>
      <w:hyperlink r:id="rId7" w:history="1">
        <w:r w:rsidRPr="00034602">
          <w:rPr>
            <w:rFonts w:ascii="Cambria" w:hAnsi="Cambria"/>
            <w:color w:val="0000FF"/>
            <w:u w:val="single"/>
            <w:lang w:val="sr-Latn-ME"/>
          </w:rPr>
          <w:t>http://www.kontrola-nabavki.me/</w:t>
        </w:r>
      </w:hyperlink>
      <w:proofErr w:type="gramStart"/>
      <w:r w:rsidRPr="00034602">
        <w:rPr>
          <w:rFonts w:ascii="Cambria" w:hAnsi="Cambria"/>
          <w:color w:val="000000"/>
          <w:lang w:val="sr-Latn-ME"/>
        </w:rPr>
        <w:t>.“</w:t>
      </w:r>
      <w:proofErr w:type="gramEnd"/>
      <w:r w:rsidRPr="00034602">
        <w:rPr>
          <w:rFonts w:ascii="Cambria" w:hAnsi="Cambria"/>
          <w:color w:val="000000"/>
          <w:lang w:val="sr-Latn-ME"/>
        </w:rPr>
        <w:t>.</w:t>
      </w:r>
    </w:p>
    <w:p w14:paraId="794B1CC3" w14:textId="77777777" w:rsidR="000A7AA9" w:rsidRPr="00034602" w:rsidRDefault="000A7AA9" w:rsidP="000A7AA9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6A8787C8" w14:textId="519B5DC6" w:rsidR="00DD1C23" w:rsidRDefault="00DD1C23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5069555D" w14:textId="77777777" w:rsidR="000A7AA9" w:rsidRPr="00BD3F0F" w:rsidRDefault="000A7AA9" w:rsidP="00DD1C23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4E862277" w14:textId="77777777" w:rsidR="00637B0D" w:rsidRPr="005249B6" w:rsidRDefault="00637B0D" w:rsidP="004E6551">
      <w:pPr>
        <w:tabs>
          <w:tab w:val="left" w:pos="6589"/>
        </w:tabs>
        <w:jc w:val="both"/>
        <w:rPr>
          <w:b/>
          <w:sz w:val="22"/>
          <w:szCs w:val="22"/>
          <w:lang w:val="sl-SI"/>
        </w:rPr>
      </w:pPr>
    </w:p>
    <w:p w14:paraId="23F08C4F" w14:textId="6F8235A8" w:rsidR="005653FE" w:rsidRDefault="005653FE" w:rsidP="005653FE">
      <w:pPr>
        <w:tabs>
          <w:tab w:val="left" w:pos="6589"/>
        </w:tabs>
        <w:jc w:val="right"/>
        <w:rPr>
          <w:b/>
          <w:sz w:val="22"/>
          <w:szCs w:val="22"/>
          <w:lang w:val="sl-SI"/>
        </w:rPr>
      </w:pPr>
      <w:r w:rsidRPr="005653FE">
        <w:rPr>
          <w:b/>
          <w:sz w:val="22"/>
          <w:szCs w:val="22"/>
          <w:lang w:val="sl-SI"/>
        </w:rPr>
        <w:t>Predsjed</w:t>
      </w:r>
      <w:r w:rsidR="0055628B">
        <w:rPr>
          <w:b/>
          <w:sz w:val="22"/>
          <w:szCs w:val="22"/>
          <w:lang w:val="sl-SI"/>
        </w:rPr>
        <w:t>nik komisije za sprovođenje postupka javne nabavke</w:t>
      </w:r>
    </w:p>
    <w:p w14:paraId="5B727F41" w14:textId="3505E3B4" w:rsidR="002F1B1D" w:rsidRDefault="00D55464" w:rsidP="005653FE">
      <w:pPr>
        <w:tabs>
          <w:tab w:val="left" w:pos="6589"/>
        </w:tabs>
        <w:jc w:val="right"/>
        <w:rPr>
          <w:b/>
          <w:sz w:val="22"/>
          <w:szCs w:val="22"/>
          <w:lang w:val="sl-SI"/>
        </w:rPr>
      </w:pPr>
      <w:r>
        <w:rPr>
          <w:b/>
          <w:sz w:val="22"/>
          <w:szCs w:val="22"/>
          <w:lang w:val="sl-SI"/>
        </w:rPr>
        <w:t>Dražen Radonjić</w:t>
      </w:r>
    </w:p>
    <w:p w14:paraId="3DFD3553" w14:textId="5890EDEA" w:rsidR="00D55464" w:rsidRPr="005249B6" w:rsidRDefault="00D55464" w:rsidP="005653FE">
      <w:pPr>
        <w:tabs>
          <w:tab w:val="left" w:pos="6589"/>
        </w:tabs>
        <w:jc w:val="right"/>
        <w:rPr>
          <w:b/>
          <w:sz w:val="22"/>
          <w:szCs w:val="22"/>
          <w:lang w:val="sl-SI"/>
        </w:rPr>
      </w:pPr>
      <w:r>
        <w:rPr>
          <w:b/>
          <w:sz w:val="22"/>
          <w:szCs w:val="22"/>
          <w:lang w:val="sl-SI"/>
        </w:rPr>
        <w:t>s.r.</w:t>
      </w:r>
    </w:p>
    <w:p w14:paraId="17BFC3B4" w14:textId="42FFAE31" w:rsidR="004E6551" w:rsidRPr="005249B6" w:rsidRDefault="004E6551" w:rsidP="005653FE">
      <w:pPr>
        <w:tabs>
          <w:tab w:val="left" w:pos="6589"/>
        </w:tabs>
        <w:jc w:val="right"/>
        <w:rPr>
          <w:b/>
          <w:sz w:val="22"/>
          <w:szCs w:val="22"/>
        </w:rPr>
      </w:pPr>
      <w:r w:rsidRPr="005249B6">
        <w:rPr>
          <w:b/>
          <w:sz w:val="22"/>
          <w:szCs w:val="22"/>
          <w:lang w:val="sl-SI"/>
        </w:rPr>
        <w:t xml:space="preserve">                                                                                           </w:t>
      </w:r>
      <w:r w:rsidR="00EC0D32" w:rsidRPr="005249B6">
        <w:rPr>
          <w:b/>
          <w:sz w:val="22"/>
          <w:szCs w:val="22"/>
          <w:lang w:val="sl-SI"/>
        </w:rPr>
        <w:t xml:space="preserve"> </w:t>
      </w:r>
      <w:r w:rsidRPr="005249B6">
        <w:rPr>
          <w:b/>
          <w:sz w:val="22"/>
          <w:szCs w:val="22"/>
          <w:lang w:val="sl-SI"/>
        </w:rPr>
        <w:t xml:space="preserve"> </w:t>
      </w:r>
      <w:r w:rsidR="00AB622A">
        <w:rPr>
          <w:b/>
          <w:sz w:val="22"/>
          <w:szCs w:val="22"/>
          <w:lang w:val="sl-SI"/>
        </w:rPr>
        <w:t xml:space="preserve">            </w:t>
      </w:r>
    </w:p>
    <w:p w14:paraId="32C37C60" w14:textId="773AD5EE" w:rsidR="00893833" w:rsidRPr="005249B6" w:rsidRDefault="00893833" w:rsidP="004E6551">
      <w:pPr>
        <w:tabs>
          <w:tab w:val="left" w:pos="5541"/>
        </w:tabs>
        <w:rPr>
          <w:b/>
          <w:sz w:val="22"/>
          <w:szCs w:val="22"/>
        </w:rPr>
      </w:pPr>
      <w:r w:rsidRPr="005249B6">
        <w:rPr>
          <w:b/>
          <w:sz w:val="22"/>
          <w:szCs w:val="22"/>
        </w:rPr>
        <w:t xml:space="preserve">                                                                                                                   </w:t>
      </w:r>
      <w:r w:rsidR="00AB622A">
        <w:rPr>
          <w:b/>
          <w:sz w:val="22"/>
          <w:szCs w:val="22"/>
        </w:rPr>
        <w:t xml:space="preserve">           </w:t>
      </w:r>
      <w:r w:rsidR="005653FE">
        <w:rPr>
          <w:b/>
          <w:sz w:val="22"/>
          <w:szCs w:val="22"/>
        </w:rPr>
        <w:t xml:space="preserve">                   </w:t>
      </w:r>
      <w:r w:rsidR="00DD1C23">
        <w:rPr>
          <w:b/>
          <w:sz w:val="22"/>
          <w:szCs w:val="22"/>
        </w:rPr>
        <w:t xml:space="preserve">      </w:t>
      </w:r>
    </w:p>
    <w:sectPr w:rsidR="00893833" w:rsidRPr="005249B6" w:rsidSect="00611557">
      <w:footerReference w:type="default" r:id="rId8"/>
      <w:pgSz w:w="11907" w:h="16839" w:code="9"/>
      <w:pgMar w:top="567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91E67" w14:textId="77777777" w:rsidR="0077226C" w:rsidRDefault="0077226C">
      <w:r>
        <w:separator/>
      </w:r>
    </w:p>
  </w:endnote>
  <w:endnote w:type="continuationSeparator" w:id="0">
    <w:p w14:paraId="03C6345D" w14:textId="77777777" w:rsidR="0077226C" w:rsidRDefault="00772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721 LtEx BT">
    <w:charset w:val="00"/>
    <w:family w:val="swiss"/>
    <w:pitch w:val="variable"/>
    <w:sig w:usb0="00000087" w:usb1="00000000" w:usb2="00000000" w:usb3="00000000" w:csb0="0000001B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16157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0B0FA889" w14:textId="2E02ACDD" w:rsidR="005F7617" w:rsidRPr="00E81016" w:rsidRDefault="005F7617" w:rsidP="00611557">
            <w:pPr>
              <w:pStyle w:val="Footer"/>
              <w:jc w:val="right"/>
              <w:rPr>
                <w:b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37B0D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37B0D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2C15646" w14:textId="77777777" w:rsidR="005F7617" w:rsidRDefault="005F7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237B1" w14:textId="77777777" w:rsidR="0077226C" w:rsidRDefault="0077226C">
      <w:r>
        <w:separator/>
      </w:r>
    </w:p>
  </w:footnote>
  <w:footnote w:type="continuationSeparator" w:id="0">
    <w:p w14:paraId="419D1D4A" w14:textId="77777777" w:rsidR="0077226C" w:rsidRDefault="00772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666A0"/>
    <w:multiLevelType w:val="hybridMultilevel"/>
    <w:tmpl w:val="BE6854D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11889"/>
    <w:multiLevelType w:val="hybridMultilevel"/>
    <w:tmpl w:val="038A35E6"/>
    <w:lvl w:ilvl="0" w:tplc="A0320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A26C1"/>
    <w:multiLevelType w:val="hybridMultilevel"/>
    <w:tmpl w:val="FB86DDEE"/>
    <w:lvl w:ilvl="0" w:tplc="9AA427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DB28FD"/>
    <w:multiLevelType w:val="hybridMultilevel"/>
    <w:tmpl w:val="B24CBC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42115"/>
    <w:multiLevelType w:val="hybridMultilevel"/>
    <w:tmpl w:val="F9F82922"/>
    <w:lvl w:ilvl="0" w:tplc="7E6674B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059BC"/>
    <w:multiLevelType w:val="hybridMultilevel"/>
    <w:tmpl w:val="46DAB108"/>
    <w:lvl w:ilvl="0" w:tplc="7700C034">
      <w:start w:val="1"/>
      <w:numFmt w:val="decimal"/>
      <w:suff w:val="nothing"/>
      <w:lvlText w:val="%1."/>
      <w:lvlJc w:val="left"/>
      <w:pPr>
        <w:ind w:left="170" w:hanging="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D6BD9"/>
    <w:multiLevelType w:val="hybridMultilevel"/>
    <w:tmpl w:val="C382D68C"/>
    <w:lvl w:ilvl="0" w:tplc="084E18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D4298"/>
    <w:multiLevelType w:val="multilevel"/>
    <w:tmpl w:val="B784B3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10"/>
      <w:lvlText w:val="5.%2.%3."/>
      <w:lvlJc w:val="left"/>
      <w:pPr>
        <w:ind w:left="185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8E3B18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D2F1D"/>
    <w:multiLevelType w:val="hybridMultilevel"/>
    <w:tmpl w:val="A3080C14"/>
    <w:lvl w:ilvl="0" w:tplc="DAFCA86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945FC2"/>
    <w:multiLevelType w:val="hybridMultilevel"/>
    <w:tmpl w:val="46300E2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F3589"/>
    <w:multiLevelType w:val="hybridMultilevel"/>
    <w:tmpl w:val="46DAB108"/>
    <w:lvl w:ilvl="0" w:tplc="7700C034">
      <w:start w:val="1"/>
      <w:numFmt w:val="decimal"/>
      <w:suff w:val="nothing"/>
      <w:lvlText w:val="%1."/>
      <w:lvlJc w:val="left"/>
      <w:pPr>
        <w:ind w:left="170" w:hanging="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F4E01"/>
    <w:multiLevelType w:val="hybridMultilevel"/>
    <w:tmpl w:val="BDDE7642"/>
    <w:lvl w:ilvl="0" w:tplc="CB4CA58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13"/>
  </w:num>
  <w:num w:numId="5">
    <w:abstractNumId w:val="11"/>
  </w:num>
  <w:num w:numId="6">
    <w:abstractNumId w:val="12"/>
  </w:num>
  <w:num w:numId="7">
    <w:abstractNumId w:val="3"/>
  </w:num>
  <w:num w:numId="8">
    <w:abstractNumId w:val="5"/>
  </w:num>
  <w:num w:numId="9">
    <w:abstractNumId w:val="7"/>
  </w:num>
  <w:num w:numId="10">
    <w:abstractNumId w:val="1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  <w:num w:numId="14">
    <w:abstractNumId w:val="4"/>
  </w:num>
  <w:num w:numId="1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557"/>
    <w:rsid w:val="00000F99"/>
    <w:rsid w:val="00002FBE"/>
    <w:rsid w:val="00007B5F"/>
    <w:rsid w:val="00010951"/>
    <w:rsid w:val="00013E8D"/>
    <w:rsid w:val="00017114"/>
    <w:rsid w:val="0002186A"/>
    <w:rsid w:val="00023740"/>
    <w:rsid w:val="00031682"/>
    <w:rsid w:val="00035443"/>
    <w:rsid w:val="000357BF"/>
    <w:rsid w:val="0003614A"/>
    <w:rsid w:val="00040006"/>
    <w:rsid w:val="00044498"/>
    <w:rsid w:val="0004666F"/>
    <w:rsid w:val="000474D2"/>
    <w:rsid w:val="000502B0"/>
    <w:rsid w:val="00053E17"/>
    <w:rsid w:val="00054728"/>
    <w:rsid w:val="000548F7"/>
    <w:rsid w:val="00063306"/>
    <w:rsid w:val="0006353B"/>
    <w:rsid w:val="00064CA4"/>
    <w:rsid w:val="00072066"/>
    <w:rsid w:val="00074315"/>
    <w:rsid w:val="00075BD9"/>
    <w:rsid w:val="0008022B"/>
    <w:rsid w:val="00082329"/>
    <w:rsid w:val="000826D2"/>
    <w:rsid w:val="00083187"/>
    <w:rsid w:val="000836E5"/>
    <w:rsid w:val="000838B3"/>
    <w:rsid w:val="00091679"/>
    <w:rsid w:val="000A186F"/>
    <w:rsid w:val="000A4394"/>
    <w:rsid w:val="000A70E3"/>
    <w:rsid w:val="000A788F"/>
    <w:rsid w:val="000A7AA9"/>
    <w:rsid w:val="000C1017"/>
    <w:rsid w:val="000C3E62"/>
    <w:rsid w:val="000C7F2E"/>
    <w:rsid w:val="000D41D8"/>
    <w:rsid w:val="000E57C2"/>
    <w:rsid w:val="000E5C95"/>
    <w:rsid w:val="000F1020"/>
    <w:rsid w:val="000F14B6"/>
    <w:rsid w:val="000F40A3"/>
    <w:rsid w:val="000F6472"/>
    <w:rsid w:val="0010266E"/>
    <w:rsid w:val="001110A0"/>
    <w:rsid w:val="00115568"/>
    <w:rsid w:val="00120B82"/>
    <w:rsid w:val="00133CF0"/>
    <w:rsid w:val="00133FC1"/>
    <w:rsid w:val="00144676"/>
    <w:rsid w:val="00147D33"/>
    <w:rsid w:val="001529C1"/>
    <w:rsid w:val="001531AD"/>
    <w:rsid w:val="0016501C"/>
    <w:rsid w:val="00170841"/>
    <w:rsid w:val="00172BE7"/>
    <w:rsid w:val="001748D8"/>
    <w:rsid w:val="00180A1D"/>
    <w:rsid w:val="00194B2D"/>
    <w:rsid w:val="00195B76"/>
    <w:rsid w:val="001A2338"/>
    <w:rsid w:val="001B0060"/>
    <w:rsid w:val="001B09DF"/>
    <w:rsid w:val="001B2E01"/>
    <w:rsid w:val="001B377C"/>
    <w:rsid w:val="001B522C"/>
    <w:rsid w:val="001B7A9A"/>
    <w:rsid w:val="001C3664"/>
    <w:rsid w:val="001D13E2"/>
    <w:rsid w:val="001D3D9E"/>
    <w:rsid w:val="001E13EB"/>
    <w:rsid w:val="001E6ABB"/>
    <w:rsid w:val="001F064B"/>
    <w:rsid w:val="001F326F"/>
    <w:rsid w:val="001F57E7"/>
    <w:rsid w:val="0020779E"/>
    <w:rsid w:val="0022510B"/>
    <w:rsid w:val="002333DA"/>
    <w:rsid w:val="00235C0E"/>
    <w:rsid w:val="00235DD0"/>
    <w:rsid w:val="002365DE"/>
    <w:rsid w:val="00237F18"/>
    <w:rsid w:val="0024675B"/>
    <w:rsid w:val="00254E1C"/>
    <w:rsid w:val="00266C25"/>
    <w:rsid w:val="00267CC7"/>
    <w:rsid w:val="002748ED"/>
    <w:rsid w:val="00281BEC"/>
    <w:rsid w:val="002930BB"/>
    <w:rsid w:val="00297B32"/>
    <w:rsid w:val="002A25D2"/>
    <w:rsid w:val="002A36FD"/>
    <w:rsid w:val="002B0DDC"/>
    <w:rsid w:val="002B58D4"/>
    <w:rsid w:val="002B787D"/>
    <w:rsid w:val="002C0DB2"/>
    <w:rsid w:val="002D1A4D"/>
    <w:rsid w:val="002D69FE"/>
    <w:rsid w:val="002E04C5"/>
    <w:rsid w:val="002E5EB8"/>
    <w:rsid w:val="002E743A"/>
    <w:rsid w:val="002F14FA"/>
    <w:rsid w:val="002F1B1D"/>
    <w:rsid w:val="002F22CD"/>
    <w:rsid w:val="002F6923"/>
    <w:rsid w:val="00300649"/>
    <w:rsid w:val="00310F3E"/>
    <w:rsid w:val="0031502E"/>
    <w:rsid w:val="00315E22"/>
    <w:rsid w:val="00316BA7"/>
    <w:rsid w:val="00320F38"/>
    <w:rsid w:val="00325988"/>
    <w:rsid w:val="00326AFA"/>
    <w:rsid w:val="00327EEA"/>
    <w:rsid w:val="00335AAE"/>
    <w:rsid w:val="0034248B"/>
    <w:rsid w:val="00361180"/>
    <w:rsid w:val="00367243"/>
    <w:rsid w:val="00370219"/>
    <w:rsid w:val="00373438"/>
    <w:rsid w:val="0037630E"/>
    <w:rsid w:val="00376ABF"/>
    <w:rsid w:val="003806F8"/>
    <w:rsid w:val="00383331"/>
    <w:rsid w:val="0038543E"/>
    <w:rsid w:val="00387D73"/>
    <w:rsid w:val="003A0E5C"/>
    <w:rsid w:val="003A4689"/>
    <w:rsid w:val="003A4E2A"/>
    <w:rsid w:val="003A5083"/>
    <w:rsid w:val="003A79E3"/>
    <w:rsid w:val="003A7E3B"/>
    <w:rsid w:val="003B562C"/>
    <w:rsid w:val="003B7F3C"/>
    <w:rsid w:val="003C2025"/>
    <w:rsid w:val="003C3C08"/>
    <w:rsid w:val="003C5D0A"/>
    <w:rsid w:val="003C6BFD"/>
    <w:rsid w:val="003D20C0"/>
    <w:rsid w:val="003D249A"/>
    <w:rsid w:val="003D24B1"/>
    <w:rsid w:val="003D5B40"/>
    <w:rsid w:val="003E4A28"/>
    <w:rsid w:val="003F1994"/>
    <w:rsid w:val="004008F1"/>
    <w:rsid w:val="00404D54"/>
    <w:rsid w:val="00407234"/>
    <w:rsid w:val="004121F6"/>
    <w:rsid w:val="004130CD"/>
    <w:rsid w:val="004151F8"/>
    <w:rsid w:val="00425B42"/>
    <w:rsid w:val="00425DEA"/>
    <w:rsid w:val="004302CB"/>
    <w:rsid w:val="00430F66"/>
    <w:rsid w:val="004322A9"/>
    <w:rsid w:val="0043535C"/>
    <w:rsid w:val="004428E8"/>
    <w:rsid w:val="00452DD0"/>
    <w:rsid w:val="004548D7"/>
    <w:rsid w:val="0045554F"/>
    <w:rsid w:val="004573C3"/>
    <w:rsid w:val="00460E91"/>
    <w:rsid w:val="0046221D"/>
    <w:rsid w:val="004655E9"/>
    <w:rsid w:val="00466875"/>
    <w:rsid w:val="00481D71"/>
    <w:rsid w:val="004928A8"/>
    <w:rsid w:val="00495046"/>
    <w:rsid w:val="0049563E"/>
    <w:rsid w:val="00496A6D"/>
    <w:rsid w:val="004A1749"/>
    <w:rsid w:val="004A45F9"/>
    <w:rsid w:val="004A67E6"/>
    <w:rsid w:val="004B21A9"/>
    <w:rsid w:val="004C7642"/>
    <w:rsid w:val="004D3CC5"/>
    <w:rsid w:val="004D7635"/>
    <w:rsid w:val="004E235E"/>
    <w:rsid w:val="004E6551"/>
    <w:rsid w:val="004F2540"/>
    <w:rsid w:val="004F325C"/>
    <w:rsid w:val="004F3DFA"/>
    <w:rsid w:val="004F77A1"/>
    <w:rsid w:val="004F7A6D"/>
    <w:rsid w:val="00500D1B"/>
    <w:rsid w:val="005033A8"/>
    <w:rsid w:val="00505610"/>
    <w:rsid w:val="005079C5"/>
    <w:rsid w:val="005103C0"/>
    <w:rsid w:val="00522BB6"/>
    <w:rsid w:val="005249B6"/>
    <w:rsid w:val="005249C5"/>
    <w:rsid w:val="00531AFE"/>
    <w:rsid w:val="00531F20"/>
    <w:rsid w:val="00535891"/>
    <w:rsid w:val="005467BB"/>
    <w:rsid w:val="00547D8F"/>
    <w:rsid w:val="0055628B"/>
    <w:rsid w:val="00563804"/>
    <w:rsid w:val="00564783"/>
    <w:rsid w:val="005653FE"/>
    <w:rsid w:val="00572848"/>
    <w:rsid w:val="00580415"/>
    <w:rsid w:val="00585EA6"/>
    <w:rsid w:val="005969C8"/>
    <w:rsid w:val="005A17AA"/>
    <w:rsid w:val="005A437E"/>
    <w:rsid w:val="005B2357"/>
    <w:rsid w:val="005B7295"/>
    <w:rsid w:val="005B7C1C"/>
    <w:rsid w:val="005C3676"/>
    <w:rsid w:val="005C60E7"/>
    <w:rsid w:val="005D2E18"/>
    <w:rsid w:val="005D416B"/>
    <w:rsid w:val="005D4B6D"/>
    <w:rsid w:val="005D7F0D"/>
    <w:rsid w:val="005E0784"/>
    <w:rsid w:val="005E09E1"/>
    <w:rsid w:val="005F2B2D"/>
    <w:rsid w:val="005F7617"/>
    <w:rsid w:val="005F7EB2"/>
    <w:rsid w:val="00602E75"/>
    <w:rsid w:val="00607CBA"/>
    <w:rsid w:val="00607FEA"/>
    <w:rsid w:val="006112D2"/>
    <w:rsid w:val="00611557"/>
    <w:rsid w:val="00615832"/>
    <w:rsid w:val="0061626A"/>
    <w:rsid w:val="006242E9"/>
    <w:rsid w:val="006257B5"/>
    <w:rsid w:val="00637244"/>
    <w:rsid w:val="00637B0D"/>
    <w:rsid w:val="0064237B"/>
    <w:rsid w:val="006529B3"/>
    <w:rsid w:val="00665CE7"/>
    <w:rsid w:val="00672981"/>
    <w:rsid w:val="00677EF4"/>
    <w:rsid w:val="0068324C"/>
    <w:rsid w:val="00683B0A"/>
    <w:rsid w:val="00686D41"/>
    <w:rsid w:val="006966AE"/>
    <w:rsid w:val="006A2638"/>
    <w:rsid w:val="006A494C"/>
    <w:rsid w:val="006B43A3"/>
    <w:rsid w:val="006B506F"/>
    <w:rsid w:val="006B7D97"/>
    <w:rsid w:val="006C28CF"/>
    <w:rsid w:val="006C3EC5"/>
    <w:rsid w:val="006D23FD"/>
    <w:rsid w:val="006D4DC3"/>
    <w:rsid w:val="006E01D7"/>
    <w:rsid w:val="006E021C"/>
    <w:rsid w:val="006E0534"/>
    <w:rsid w:val="006E5F90"/>
    <w:rsid w:val="006F110C"/>
    <w:rsid w:val="00700C4C"/>
    <w:rsid w:val="00703741"/>
    <w:rsid w:val="0072683C"/>
    <w:rsid w:val="0072721E"/>
    <w:rsid w:val="0073672A"/>
    <w:rsid w:val="007406A6"/>
    <w:rsid w:val="0074312E"/>
    <w:rsid w:val="007538B7"/>
    <w:rsid w:val="007545F5"/>
    <w:rsid w:val="00756056"/>
    <w:rsid w:val="007570F1"/>
    <w:rsid w:val="0076121F"/>
    <w:rsid w:val="00767016"/>
    <w:rsid w:val="0077226C"/>
    <w:rsid w:val="007723DD"/>
    <w:rsid w:val="00777DA2"/>
    <w:rsid w:val="00781EDC"/>
    <w:rsid w:val="00781EFA"/>
    <w:rsid w:val="00782BE8"/>
    <w:rsid w:val="00794C31"/>
    <w:rsid w:val="007A3328"/>
    <w:rsid w:val="007B1311"/>
    <w:rsid w:val="007B461C"/>
    <w:rsid w:val="007E2962"/>
    <w:rsid w:val="007E4517"/>
    <w:rsid w:val="007E6A08"/>
    <w:rsid w:val="007F06BE"/>
    <w:rsid w:val="007F4EF2"/>
    <w:rsid w:val="007F7A58"/>
    <w:rsid w:val="00801EA4"/>
    <w:rsid w:val="00803B74"/>
    <w:rsid w:val="00806F33"/>
    <w:rsid w:val="00811A78"/>
    <w:rsid w:val="00812D7B"/>
    <w:rsid w:val="008244B1"/>
    <w:rsid w:val="0083061B"/>
    <w:rsid w:val="00837316"/>
    <w:rsid w:val="008509FC"/>
    <w:rsid w:val="00852DEF"/>
    <w:rsid w:val="00856B76"/>
    <w:rsid w:val="00862A19"/>
    <w:rsid w:val="008639C0"/>
    <w:rsid w:val="0086587B"/>
    <w:rsid w:val="008728D5"/>
    <w:rsid w:val="00876C85"/>
    <w:rsid w:val="008812E1"/>
    <w:rsid w:val="00884BFE"/>
    <w:rsid w:val="00887371"/>
    <w:rsid w:val="00893833"/>
    <w:rsid w:val="00897EFA"/>
    <w:rsid w:val="008A133F"/>
    <w:rsid w:val="008A3B67"/>
    <w:rsid w:val="008A6DC3"/>
    <w:rsid w:val="008A77D0"/>
    <w:rsid w:val="008A7F08"/>
    <w:rsid w:val="008C1E40"/>
    <w:rsid w:val="008C2904"/>
    <w:rsid w:val="008C4410"/>
    <w:rsid w:val="008C6341"/>
    <w:rsid w:val="008C7DE3"/>
    <w:rsid w:val="008D2EC3"/>
    <w:rsid w:val="008D3718"/>
    <w:rsid w:val="008E215F"/>
    <w:rsid w:val="008E432B"/>
    <w:rsid w:val="008E5360"/>
    <w:rsid w:val="008E7413"/>
    <w:rsid w:val="008F020E"/>
    <w:rsid w:val="008F28D3"/>
    <w:rsid w:val="00906ACA"/>
    <w:rsid w:val="009101C9"/>
    <w:rsid w:val="0091035C"/>
    <w:rsid w:val="0092434C"/>
    <w:rsid w:val="00924F98"/>
    <w:rsid w:val="009308AF"/>
    <w:rsid w:val="00936384"/>
    <w:rsid w:val="00945311"/>
    <w:rsid w:val="009454E3"/>
    <w:rsid w:val="0094677C"/>
    <w:rsid w:val="00950393"/>
    <w:rsid w:val="009535D2"/>
    <w:rsid w:val="009571E6"/>
    <w:rsid w:val="00967101"/>
    <w:rsid w:val="00970AB0"/>
    <w:rsid w:val="00983372"/>
    <w:rsid w:val="0098531E"/>
    <w:rsid w:val="00987947"/>
    <w:rsid w:val="00994ADF"/>
    <w:rsid w:val="009A0C0B"/>
    <w:rsid w:val="009A287C"/>
    <w:rsid w:val="009A786D"/>
    <w:rsid w:val="009B0425"/>
    <w:rsid w:val="009C573A"/>
    <w:rsid w:val="009C7BD9"/>
    <w:rsid w:val="009D016D"/>
    <w:rsid w:val="009D5CDC"/>
    <w:rsid w:val="009F0340"/>
    <w:rsid w:val="009F372D"/>
    <w:rsid w:val="009F4EE6"/>
    <w:rsid w:val="00A046B9"/>
    <w:rsid w:val="00A14985"/>
    <w:rsid w:val="00A30048"/>
    <w:rsid w:val="00A30986"/>
    <w:rsid w:val="00A56832"/>
    <w:rsid w:val="00A65348"/>
    <w:rsid w:val="00A82124"/>
    <w:rsid w:val="00A83824"/>
    <w:rsid w:val="00A941E2"/>
    <w:rsid w:val="00A94397"/>
    <w:rsid w:val="00AA305F"/>
    <w:rsid w:val="00AB4051"/>
    <w:rsid w:val="00AB47C6"/>
    <w:rsid w:val="00AB622A"/>
    <w:rsid w:val="00AB673D"/>
    <w:rsid w:val="00AC411F"/>
    <w:rsid w:val="00AD5EE1"/>
    <w:rsid w:val="00AE18EB"/>
    <w:rsid w:val="00AE1D43"/>
    <w:rsid w:val="00AF1019"/>
    <w:rsid w:val="00AF4303"/>
    <w:rsid w:val="00B108FC"/>
    <w:rsid w:val="00B1307F"/>
    <w:rsid w:val="00B17179"/>
    <w:rsid w:val="00B21208"/>
    <w:rsid w:val="00B24F38"/>
    <w:rsid w:val="00B37B54"/>
    <w:rsid w:val="00B4008B"/>
    <w:rsid w:val="00B4097F"/>
    <w:rsid w:val="00B41F2A"/>
    <w:rsid w:val="00B46235"/>
    <w:rsid w:val="00B4778B"/>
    <w:rsid w:val="00B50943"/>
    <w:rsid w:val="00B57A99"/>
    <w:rsid w:val="00B6349A"/>
    <w:rsid w:val="00B64E36"/>
    <w:rsid w:val="00B70D3F"/>
    <w:rsid w:val="00B74CA8"/>
    <w:rsid w:val="00B75B27"/>
    <w:rsid w:val="00B81AD3"/>
    <w:rsid w:val="00B842B2"/>
    <w:rsid w:val="00BA30E4"/>
    <w:rsid w:val="00BA5036"/>
    <w:rsid w:val="00BA73A3"/>
    <w:rsid w:val="00BB477E"/>
    <w:rsid w:val="00BC7E50"/>
    <w:rsid w:val="00BD07CD"/>
    <w:rsid w:val="00BD39B7"/>
    <w:rsid w:val="00BE0F0F"/>
    <w:rsid w:val="00BE47AE"/>
    <w:rsid w:val="00BE6E82"/>
    <w:rsid w:val="00BF188D"/>
    <w:rsid w:val="00C01524"/>
    <w:rsid w:val="00C027AD"/>
    <w:rsid w:val="00C13396"/>
    <w:rsid w:val="00C370D1"/>
    <w:rsid w:val="00C41B5E"/>
    <w:rsid w:val="00C517E3"/>
    <w:rsid w:val="00C53D94"/>
    <w:rsid w:val="00C656C2"/>
    <w:rsid w:val="00C80786"/>
    <w:rsid w:val="00C83847"/>
    <w:rsid w:val="00C85387"/>
    <w:rsid w:val="00C85B1D"/>
    <w:rsid w:val="00C87294"/>
    <w:rsid w:val="00CB5B77"/>
    <w:rsid w:val="00CB69AB"/>
    <w:rsid w:val="00CB6EA8"/>
    <w:rsid w:val="00CB7A9A"/>
    <w:rsid w:val="00CC19E9"/>
    <w:rsid w:val="00CC1DEE"/>
    <w:rsid w:val="00CC68B7"/>
    <w:rsid w:val="00CD0405"/>
    <w:rsid w:val="00CD1957"/>
    <w:rsid w:val="00CD5546"/>
    <w:rsid w:val="00CD6977"/>
    <w:rsid w:val="00CD7386"/>
    <w:rsid w:val="00CE5419"/>
    <w:rsid w:val="00CF1D72"/>
    <w:rsid w:val="00CF3222"/>
    <w:rsid w:val="00CF6399"/>
    <w:rsid w:val="00D06075"/>
    <w:rsid w:val="00D119BD"/>
    <w:rsid w:val="00D12010"/>
    <w:rsid w:val="00D1299D"/>
    <w:rsid w:val="00D13557"/>
    <w:rsid w:val="00D13731"/>
    <w:rsid w:val="00D20E43"/>
    <w:rsid w:val="00D21C7B"/>
    <w:rsid w:val="00D2417B"/>
    <w:rsid w:val="00D278DB"/>
    <w:rsid w:val="00D3300C"/>
    <w:rsid w:val="00D33DE2"/>
    <w:rsid w:val="00D364D6"/>
    <w:rsid w:val="00D470A8"/>
    <w:rsid w:val="00D4789D"/>
    <w:rsid w:val="00D55464"/>
    <w:rsid w:val="00D600BF"/>
    <w:rsid w:val="00D62F51"/>
    <w:rsid w:val="00D65775"/>
    <w:rsid w:val="00D66725"/>
    <w:rsid w:val="00D71B5C"/>
    <w:rsid w:val="00D72AD6"/>
    <w:rsid w:val="00D73508"/>
    <w:rsid w:val="00D82024"/>
    <w:rsid w:val="00D9174F"/>
    <w:rsid w:val="00D92969"/>
    <w:rsid w:val="00D939FB"/>
    <w:rsid w:val="00D976CE"/>
    <w:rsid w:val="00DA2ED8"/>
    <w:rsid w:val="00DA4783"/>
    <w:rsid w:val="00DB134A"/>
    <w:rsid w:val="00DB1673"/>
    <w:rsid w:val="00DB18FE"/>
    <w:rsid w:val="00DC064E"/>
    <w:rsid w:val="00DC6412"/>
    <w:rsid w:val="00DC6C4C"/>
    <w:rsid w:val="00DC73DD"/>
    <w:rsid w:val="00DD1C23"/>
    <w:rsid w:val="00DE5DD5"/>
    <w:rsid w:val="00DE7E74"/>
    <w:rsid w:val="00DF10D7"/>
    <w:rsid w:val="00DF2344"/>
    <w:rsid w:val="00DF2990"/>
    <w:rsid w:val="00DF317A"/>
    <w:rsid w:val="00E004A9"/>
    <w:rsid w:val="00E03F63"/>
    <w:rsid w:val="00E050F5"/>
    <w:rsid w:val="00E1539D"/>
    <w:rsid w:val="00E15AB1"/>
    <w:rsid w:val="00E215F3"/>
    <w:rsid w:val="00E2428F"/>
    <w:rsid w:val="00E24C5C"/>
    <w:rsid w:val="00E27AB2"/>
    <w:rsid w:val="00E46111"/>
    <w:rsid w:val="00E46E3A"/>
    <w:rsid w:val="00E70FC3"/>
    <w:rsid w:val="00E75335"/>
    <w:rsid w:val="00E8554A"/>
    <w:rsid w:val="00E86E86"/>
    <w:rsid w:val="00E906E2"/>
    <w:rsid w:val="00EA0F18"/>
    <w:rsid w:val="00EA35EA"/>
    <w:rsid w:val="00EB0EFA"/>
    <w:rsid w:val="00EC0D32"/>
    <w:rsid w:val="00EC34B1"/>
    <w:rsid w:val="00EC4706"/>
    <w:rsid w:val="00EC4D51"/>
    <w:rsid w:val="00ED0326"/>
    <w:rsid w:val="00ED4EBD"/>
    <w:rsid w:val="00EE3D43"/>
    <w:rsid w:val="00EE534C"/>
    <w:rsid w:val="00EE58E2"/>
    <w:rsid w:val="00EE7256"/>
    <w:rsid w:val="00EF2820"/>
    <w:rsid w:val="00EF3672"/>
    <w:rsid w:val="00F10CD8"/>
    <w:rsid w:val="00F226DD"/>
    <w:rsid w:val="00F300FE"/>
    <w:rsid w:val="00F31D49"/>
    <w:rsid w:val="00F33E97"/>
    <w:rsid w:val="00F3451E"/>
    <w:rsid w:val="00F379B6"/>
    <w:rsid w:val="00F37BAC"/>
    <w:rsid w:val="00F43054"/>
    <w:rsid w:val="00F52983"/>
    <w:rsid w:val="00F5358F"/>
    <w:rsid w:val="00F53656"/>
    <w:rsid w:val="00F53DA7"/>
    <w:rsid w:val="00F53F55"/>
    <w:rsid w:val="00F709CF"/>
    <w:rsid w:val="00F80765"/>
    <w:rsid w:val="00F82078"/>
    <w:rsid w:val="00F82462"/>
    <w:rsid w:val="00F87927"/>
    <w:rsid w:val="00F92730"/>
    <w:rsid w:val="00F9477C"/>
    <w:rsid w:val="00F96494"/>
    <w:rsid w:val="00FA4132"/>
    <w:rsid w:val="00FB48B2"/>
    <w:rsid w:val="00FC6BB9"/>
    <w:rsid w:val="00FC7557"/>
    <w:rsid w:val="00FD12D3"/>
    <w:rsid w:val="00FD3C85"/>
    <w:rsid w:val="00FE0FE2"/>
    <w:rsid w:val="00FE2BB0"/>
    <w:rsid w:val="00FE7BB1"/>
    <w:rsid w:val="00FF08E7"/>
    <w:rsid w:val="00FF4155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1DCE"/>
  <w15:docId w15:val="{F95C41B0-2D36-4161-8FC1-ED7D8014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5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0A43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11557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5F9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qFormat/>
    <w:rsid w:val="00611557"/>
    <w:pPr>
      <w:keepNext/>
      <w:numPr>
        <w:ilvl w:val="4"/>
        <w:numId w:val="1"/>
      </w:numPr>
      <w:jc w:val="both"/>
      <w:outlineLvl w:val="4"/>
    </w:pPr>
    <w:rPr>
      <w:rFonts w:ascii="Arial" w:eastAsia="Arial Unicode MS" w:hAnsi="Arial"/>
      <w:b/>
      <w:bCs/>
      <w:sz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4A45F9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1557"/>
    <w:rPr>
      <w:rFonts w:ascii="Arial Narrow" w:eastAsia="Times New Roman" w:hAnsi="Arial Narrow" w:cs="Arial"/>
      <w:b/>
      <w:bCs/>
      <w:sz w:val="24"/>
      <w:szCs w:val="24"/>
      <w:lang w:val="sl-SI"/>
    </w:rPr>
  </w:style>
  <w:style w:type="character" w:customStyle="1" w:styleId="Heading5Char">
    <w:name w:val="Heading 5 Char"/>
    <w:basedOn w:val="DefaultParagraphFont"/>
    <w:link w:val="Heading5"/>
    <w:rsid w:val="00611557"/>
    <w:rPr>
      <w:rFonts w:ascii="Arial" w:eastAsia="Arial Unicode MS" w:hAnsi="Arial" w:cs="Times New Roman"/>
      <w:b/>
      <w:bCs/>
      <w:szCs w:val="20"/>
    </w:rPr>
  </w:style>
  <w:style w:type="character" w:styleId="Hyperlink">
    <w:name w:val="Hyperlink"/>
    <w:uiPriority w:val="99"/>
    <w:unhideWhenUsed/>
    <w:rsid w:val="0061155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55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6115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1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55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15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557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11557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1557"/>
    <w:rPr>
      <w:rFonts w:ascii="Calibri" w:eastAsia="Calibri" w:hAnsi="Calibri" w:cs="Times New Roman"/>
      <w:szCs w:val="21"/>
    </w:rPr>
  </w:style>
  <w:style w:type="paragraph" w:styleId="NoSpacing">
    <w:name w:val="No Spacing"/>
    <w:link w:val="NoSpacingChar"/>
    <w:uiPriority w:val="1"/>
    <w:qFormat/>
    <w:rsid w:val="00611557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Heading1Char">
    <w:name w:val="Heading 1 Char"/>
    <w:aliases w:val="Heading 1. Char"/>
    <w:basedOn w:val="DefaultParagraphFont"/>
    <w:link w:val="Heading1"/>
    <w:rsid w:val="000A43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803B74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803B74"/>
    <w:rPr>
      <w:i/>
      <w:iCs/>
    </w:rPr>
  </w:style>
  <w:style w:type="character" w:customStyle="1" w:styleId="NoSpacingChar">
    <w:name w:val="No Spacing Char"/>
    <w:link w:val="NoSpacing"/>
    <w:uiPriority w:val="1"/>
    <w:rsid w:val="00E215F3"/>
    <w:rPr>
      <w:rFonts w:ascii="Calibri" w:eastAsia="Calibri" w:hAnsi="Calibri" w:cs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CF6399"/>
    <w:rPr>
      <w:rFonts w:eastAsiaTheme="minorHAnsi"/>
      <w:color w:val="000000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A45F9"/>
    <w:rPr>
      <w:rFonts w:ascii="Cambria" w:eastAsia="Times New Roman" w:hAnsi="Cambria" w:cs="Times New Roman"/>
      <w:b/>
      <w:bCs/>
      <w:color w:val="4F81BD"/>
      <w:sz w:val="24"/>
      <w:szCs w:val="24"/>
      <w:lang w:eastAsia="zh-TW"/>
    </w:rPr>
  </w:style>
  <w:style w:type="character" w:customStyle="1" w:styleId="Heading6Char">
    <w:name w:val="Heading 6 Char"/>
    <w:basedOn w:val="DefaultParagraphFont"/>
    <w:link w:val="Heading6"/>
    <w:rsid w:val="004A45F9"/>
    <w:rPr>
      <w:rFonts w:asciiTheme="majorHAnsi" w:eastAsiaTheme="majorEastAsia" w:hAnsiTheme="majorHAnsi" w:cstheme="majorBidi"/>
      <w:color w:val="243F60" w:themeColor="accent1" w:themeShade="7F"/>
      <w:lang w:val="sr-Latn-ME"/>
    </w:rPr>
  </w:style>
  <w:style w:type="character" w:customStyle="1" w:styleId="Heading1Char1">
    <w:name w:val="Heading 1 Char1"/>
    <w:aliases w:val="Heading 1. Char1"/>
    <w:uiPriority w:val="99"/>
    <w:rsid w:val="004A45F9"/>
    <w:rPr>
      <w:rFonts w:ascii="Cambria" w:eastAsia="Times New Roman" w:hAnsi="Cambria" w:cs="Times New Roman" w:hint="default"/>
      <w:b/>
      <w:bCs/>
      <w:noProof/>
      <w:color w:val="365F91"/>
      <w:sz w:val="28"/>
      <w:szCs w:val="28"/>
      <w:lang w:val="sr-Latn-BA"/>
    </w:rPr>
  </w:style>
  <w:style w:type="paragraph" w:styleId="TOC1">
    <w:name w:val="toc 1"/>
    <w:basedOn w:val="Normal"/>
    <w:next w:val="Normal"/>
    <w:autoRedefine/>
    <w:uiPriority w:val="39"/>
    <w:unhideWhenUsed/>
    <w:rsid w:val="004A45F9"/>
    <w:pPr>
      <w:tabs>
        <w:tab w:val="right" w:leader="dot" w:pos="9062"/>
      </w:tabs>
      <w:spacing w:after="100" w:line="276" w:lineRule="auto"/>
    </w:pPr>
    <w:rPr>
      <w:rFonts w:ascii="Calibri" w:eastAsia="PMingLiU" w:hAnsi="Calibri" w:cs="Calibri"/>
      <w:noProof/>
      <w:sz w:val="22"/>
      <w:szCs w:val="22"/>
      <w:lang w:val="pl-PL" w:eastAsia="zh-TW"/>
    </w:rPr>
  </w:style>
  <w:style w:type="paragraph" w:styleId="TOC2">
    <w:name w:val="toc 2"/>
    <w:basedOn w:val="Normal"/>
    <w:next w:val="Normal"/>
    <w:autoRedefine/>
    <w:uiPriority w:val="39"/>
    <w:unhideWhenUsed/>
    <w:rsid w:val="004A45F9"/>
    <w:pPr>
      <w:tabs>
        <w:tab w:val="right" w:leader="dot" w:pos="9062"/>
      </w:tabs>
      <w:spacing w:after="100" w:line="276" w:lineRule="auto"/>
      <w:ind w:left="220"/>
    </w:pPr>
    <w:rPr>
      <w:rFonts w:eastAsia="PMingLiU"/>
      <w:b/>
      <w:bCs/>
      <w:noProof/>
      <w:sz w:val="22"/>
      <w:szCs w:val="22"/>
      <w:lang w:val="pl-PL" w:eastAsia="zh-TW"/>
    </w:rPr>
  </w:style>
  <w:style w:type="character" w:customStyle="1" w:styleId="FootnoteTextChar">
    <w:name w:val="Footnote Text Char"/>
    <w:aliases w:val="single space Char,FOOTNOTES Char,fn Char,Footnote Text Char2 Char Char,Footnote Text Char1 Char Char Char,Footnote Text Char2 Char Char Char Char,Footnote Text Char1 Char Char Char Char Char Char,Geneva 9 Char,Boston 1 Char Char"/>
    <w:basedOn w:val="DefaultParagraphFont"/>
    <w:link w:val="FootnoteText"/>
    <w:uiPriority w:val="99"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FootnoteText">
    <w:name w:val="footnote text"/>
    <w:aliases w:val="single space,FOOTNOTES,fn,Footnote Text Char2 Char,Footnote Text Char1 Char Char,Footnote Text Char2 Char Char Char,Footnote Text Char1 Char Char Char Char Char,Geneva 9,Boston 1 Char,Boston 10,Footnotes,footnote text,f"/>
    <w:basedOn w:val="Normal"/>
    <w:link w:val="FootnoteTextChar"/>
    <w:uiPriority w:val="99"/>
    <w:unhideWhenUsed/>
    <w:rsid w:val="004A45F9"/>
    <w:rPr>
      <w:rFonts w:ascii="Calibri" w:eastAsia="PMingLiU" w:hAnsi="Calibri"/>
      <w:lang w:eastAsia="zh-TW"/>
    </w:rPr>
  </w:style>
  <w:style w:type="character" w:customStyle="1" w:styleId="FootnoteTextChar1">
    <w:name w:val="Footnote Text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4A45F9"/>
    <w:pPr>
      <w:spacing w:after="200"/>
    </w:pPr>
    <w:rPr>
      <w:rFonts w:ascii="Calibri" w:eastAsia="PMingLiU" w:hAnsi="Calibri"/>
      <w:lang w:eastAsia="zh-TW"/>
    </w:rPr>
  </w:style>
  <w:style w:type="character" w:customStyle="1" w:styleId="CommentTextChar">
    <w:name w:val="Comment Text Char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4A45F9"/>
    <w:rPr>
      <w:rFonts w:ascii="Calibri" w:eastAsia="PMingLiU" w:hAnsi="Calibri"/>
      <w:lang w:eastAsia="zh-TW"/>
    </w:rPr>
  </w:style>
  <w:style w:type="character" w:customStyle="1" w:styleId="EndnoteTextChar">
    <w:name w:val="Endnote Text Char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4A45F9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4A45F9"/>
    <w:rPr>
      <w:rFonts w:ascii="Cambria" w:eastAsia="Times New Roman" w:hAnsi="Cambria" w:cs="Times New Roman"/>
      <w:color w:val="17365D"/>
      <w:spacing w:val="5"/>
      <w:kern w:val="28"/>
      <w:sz w:val="32"/>
      <w:szCs w:val="32"/>
      <w:lang w:eastAsia="zh-TW"/>
    </w:rPr>
  </w:style>
  <w:style w:type="character" w:customStyle="1" w:styleId="BodyTextChar">
    <w:name w:val="Body Text Char"/>
    <w:aliases w:val="Char10 Char,Text Char"/>
    <w:basedOn w:val="DefaultParagraphFont"/>
    <w:link w:val="BodyText"/>
    <w:locked/>
    <w:rsid w:val="004A45F9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BodyText">
    <w:name w:val="Body Text"/>
    <w:aliases w:val="Char10,Text"/>
    <w:basedOn w:val="Normal"/>
    <w:link w:val="BodyTextChar"/>
    <w:unhideWhenUsed/>
    <w:qFormat/>
    <w:rsid w:val="004A45F9"/>
    <w:pPr>
      <w:jc w:val="both"/>
    </w:pPr>
    <w:rPr>
      <w:rFonts w:eastAsia="PMingLiU"/>
      <w:lang w:val="en-GB"/>
    </w:rPr>
  </w:style>
  <w:style w:type="character" w:customStyle="1" w:styleId="BodyTextChar1">
    <w:name w:val="Body Text Char1"/>
    <w:aliases w:val="Char10 Char1,Text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4A45F9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4A45F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45F9"/>
    <w:rPr>
      <w:rFonts w:ascii="Calibri" w:eastAsia="Calibri" w:hAnsi="Calibri"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A45F9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BodyText3Char1">
    <w:name w:val="Body Text 3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45F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45F9"/>
    <w:pPr>
      <w:spacing w:after="200" w:line="276" w:lineRule="auto"/>
    </w:pPr>
    <w:rPr>
      <w:rFonts w:ascii="Tahoma" w:eastAsiaTheme="minorHAnsi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uiPriority w:val="99"/>
    <w:semiHidden/>
    <w:rsid w:val="004A45F9"/>
    <w:rPr>
      <w:rFonts w:ascii="Segoe UI" w:eastAsia="Times New Roman" w:hAnsi="Segoe UI" w:cs="Segoe UI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4A45F9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4A45F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4A45F9"/>
    <w:rPr>
      <w:rFonts w:ascii="Calibri" w:eastAsia="PMingLiU" w:hAnsi="Calibri" w:cs="Times New Roman"/>
      <w:b/>
      <w:bCs/>
      <w:sz w:val="20"/>
      <w:szCs w:val="20"/>
      <w:lang w:eastAsia="zh-TW"/>
    </w:rPr>
  </w:style>
  <w:style w:type="character" w:customStyle="1" w:styleId="BalloonTextChar1">
    <w:name w:val="Balloon Text Char1"/>
    <w:basedOn w:val="DefaultParagraphFont"/>
    <w:uiPriority w:val="99"/>
    <w:semiHidden/>
    <w:locked/>
    <w:rsid w:val="004A45F9"/>
    <w:rPr>
      <w:rFonts w:ascii="Tahoma" w:eastAsia="PMingLiU" w:hAnsi="Tahoma" w:cs="Times New Roman"/>
      <w:sz w:val="16"/>
      <w:szCs w:val="16"/>
      <w:lang w:eastAsia="zh-TW"/>
    </w:rPr>
  </w:style>
  <w:style w:type="paragraph" w:customStyle="1" w:styleId="t-98-2">
    <w:name w:val="t-98-2"/>
    <w:basedOn w:val="Normal"/>
    <w:uiPriority w:val="99"/>
    <w:rsid w:val="004A45F9"/>
    <w:pPr>
      <w:spacing w:before="100" w:beforeAutospacing="1" w:after="100" w:afterAutospacing="1"/>
    </w:pPr>
    <w:rPr>
      <w:rFonts w:eastAsia="PMingLiU"/>
      <w:sz w:val="24"/>
      <w:szCs w:val="24"/>
    </w:rPr>
  </w:style>
  <w:style w:type="paragraph" w:customStyle="1" w:styleId="1tekst">
    <w:name w:val="1tekst"/>
    <w:basedOn w:val="Normal"/>
    <w:uiPriority w:val="99"/>
    <w:rsid w:val="004A45F9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</w:rPr>
  </w:style>
  <w:style w:type="paragraph" w:customStyle="1" w:styleId="8podpodnas">
    <w:name w:val="8podpodnas"/>
    <w:basedOn w:val="Normal"/>
    <w:uiPriority w:val="99"/>
    <w:rsid w:val="004A45F9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4clan">
    <w:name w:val="4clan"/>
    <w:basedOn w:val="Normal"/>
    <w:uiPriority w:val="99"/>
    <w:rsid w:val="004A45F9"/>
    <w:pPr>
      <w:spacing w:before="40" w:after="40"/>
      <w:jc w:val="center"/>
    </w:pPr>
    <w:rPr>
      <w:rFonts w:ascii="Arial" w:hAnsi="Arial" w:cs="Arial"/>
      <w:b/>
      <w:bCs/>
    </w:rPr>
  </w:style>
  <w:style w:type="paragraph" w:customStyle="1" w:styleId="Style3">
    <w:name w:val="Style3"/>
    <w:basedOn w:val="Normal"/>
    <w:uiPriority w:val="99"/>
    <w:rsid w:val="004A45F9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sz w:val="24"/>
      <w:szCs w:val="24"/>
      <w:lang w:val="sr-Latn-CS"/>
    </w:rPr>
  </w:style>
  <w:style w:type="paragraph" w:customStyle="1" w:styleId="Default">
    <w:name w:val="Default"/>
    <w:rsid w:val="004A45F9"/>
    <w:pPr>
      <w:autoSpaceDE w:val="0"/>
      <w:autoSpaceDN w:val="0"/>
      <w:adjustRightInd w:val="0"/>
      <w:spacing w:after="0" w:line="240" w:lineRule="auto"/>
    </w:pPr>
    <w:rPr>
      <w:rFonts w:ascii="Swis721 LtEx BT" w:eastAsia="Calibri" w:hAnsi="Swis721 LtEx BT" w:cs="Swis721 LtEx BT"/>
      <w:color w:val="000000"/>
      <w:sz w:val="24"/>
      <w:szCs w:val="24"/>
    </w:rPr>
  </w:style>
  <w:style w:type="paragraph" w:customStyle="1" w:styleId="font5">
    <w:name w:val="font5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Normal"/>
    <w:rsid w:val="004A45F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7">
    <w:name w:val="xl67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70">
    <w:name w:val="xl7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71">
    <w:name w:val="xl7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2">
    <w:name w:val="xl7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4">
    <w:name w:val="xl7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7">
    <w:name w:val="xl7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2">
    <w:name w:val="xl9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6">
    <w:name w:val="xl9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7">
    <w:name w:val="xl9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8">
    <w:name w:val="xl9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1">
    <w:name w:val="xl10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24"/>
      <w:szCs w:val="24"/>
    </w:rPr>
  </w:style>
  <w:style w:type="paragraph" w:customStyle="1" w:styleId="xl103">
    <w:name w:val="xl10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4">
    <w:name w:val="xl10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5">
    <w:name w:val="xl10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8">
    <w:name w:val="xl10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9">
    <w:name w:val="xl10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2">
    <w:name w:val="xl11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5">
    <w:name w:val="xl11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6">
    <w:name w:val="xl11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8">
    <w:name w:val="xl11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9">
    <w:name w:val="xl11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1">
    <w:name w:val="xl12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2">
    <w:name w:val="xl12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font7">
    <w:name w:val="font7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Normal"/>
    <w:rsid w:val="004A45F9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9">
    <w:name w:val="font9"/>
    <w:basedOn w:val="Normal"/>
    <w:rsid w:val="004A45F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font10">
    <w:name w:val="font10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1">
    <w:name w:val="font11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2">
    <w:name w:val="font12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3">
    <w:name w:val="font13"/>
    <w:basedOn w:val="Normal"/>
    <w:rsid w:val="004A45F9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14">
    <w:name w:val="font14"/>
    <w:basedOn w:val="Normal"/>
    <w:rsid w:val="004A45F9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</w:rPr>
  </w:style>
  <w:style w:type="paragraph" w:customStyle="1" w:styleId="font15">
    <w:name w:val="font15"/>
    <w:basedOn w:val="Normal"/>
    <w:rsid w:val="004A45F9"/>
    <w:pPr>
      <w:spacing w:before="100" w:beforeAutospacing="1" w:after="100" w:afterAutospacing="1"/>
    </w:pPr>
    <w:rPr>
      <w:b/>
      <w:bCs/>
      <w:color w:val="000000"/>
      <w:sz w:val="19"/>
      <w:szCs w:val="19"/>
    </w:rPr>
  </w:style>
  <w:style w:type="paragraph" w:customStyle="1" w:styleId="xl65">
    <w:name w:val="xl65"/>
    <w:basedOn w:val="Normal"/>
    <w:rsid w:val="004A45F9"/>
    <w:pPr>
      <w:pBdr>
        <w:top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6">
    <w:name w:val="xl66"/>
    <w:basedOn w:val="Normal"/>
    <w:rsid w:val="004A45F9"/>
    <w:pPr>
      <w:pBdr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3">
    <w:name w:val="xl123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/>
      <w:b/>
      <w:bCs/>
      <w:i/>
      <w:iCs/>
    </w:rPr>
  </w:style>
  <w:style w:type="paragraph" w:customStyle="1" w:styleId="xl124">
    <w:name w:val="xl124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5">
    <w:name w:val="xl125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6">
    <w:name w:val="xl126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/>
      <w:b/>
      <w:bCs/>
      <w:i/>
      <w:iCs/>
    </w:rPr>
  </w:style>
  <w:style w:type="paragraph" w:customStyle="1" w:styleId="xl127">
    <w:name w:val="xl127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9">
    <w:name w:val="xl129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Normal"/>
    <w:rsid w:val="004A45F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Normal"/>
    <w:rsid w:val="004A45F9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Normal"/>
    <w:rsid w:val="004A45F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7">
    <w:name w:val="xl137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8">
    <w:name w:val="xl138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0">
    <w:name w:val="xl140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1">
    <w:name w:val="xl141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2">
    <w:name w:val="xl142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3">
    <w:name w:val="xl143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4">
    <w:name w:val="xl144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5">
    <w:name w:val="xl145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Normal"/>
    <w:rsid w:val="004A45F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7">
    <w:name w:val="xl147"/>
    <w:basedOn w:val="Normal"/>
    <w:rsid w:val="004A45F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8">
    <w:name w:val="xl148"/>
    <w:basedOn w:val="Normal"/>
    <w:rsid w:val="004A45F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49">
    <w:name w:val="xl149"/>
    <w:basedOn w:val="Normal"/>
    <w:rsid w:val="004A45F9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50">
    <w:name w:val="xl150"/>
    <w:basedOn w:val="Normal"/>
    <w:rsid w:val="004A45F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51">
    <w:name w:val="xl151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2">
    <w:name w:val="xl152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3">
    <w:name w:val="xl153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4">
    <w:name w:val="xl154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5">
    <w:name w:val="xl155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6">
    <w:name w:val="xl156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A45F9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boxhighlight">
    <w:name w:val="boxhighlight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8">
    <w:name w:val="xl15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xl160">
    <w:name w:val="xl16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61">
    <w:name w:val="xl16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2">
    <w:name w:val="xl16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63">
    <w:name w:val="xl16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64">
    <w:name w:val="xl164"/>
    <w:basedOn w:val="Normal"/>
    <w:rsid w:val="004A45F9"/>
    <w:pPr>
      <w:pBdr>
        <w:left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xl165">
    <w:name w:val="xl165"/>
    <w:basedOn w:val="Normal"/>
    <w:rsid w:val="004A45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yiv0634431416msonormal">
    <w:name w:val="yiv0634431416msonormal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4A45F9"/>
    <w:rPr>
      <w:vertAlign w:val="superscript"/>
    </w:rPr>
  </w:style>
  <w:style w:type="character" w:styleId="EndnoteReference">
    <w:name w:val="endnote reference"/>
    <w:uiPriority w:val="99"/>
    <w:semiHidden/>
    <w:unhideWhenUsed/>
    <w:rsid w:val="004A45F9"/>
    <w:rPr>
      <w:vertAlign w:val="superscript"/>
    </w:rPr>
  </w:style>
  <w:style w:type="character" w:styleId="SubtleEmphasis">
    <w:name w:val="Subtle Emphasis"/>
    <w:uiPriority w:val="99"/>
    <w:qFormat/>
    <w:rsid w:val="004A45F9"/>
    <w:rPr>
      <w:i/>
      <w:iCs/>
      <w:color w:val="808080"/>
    </w:rPr>
  </w:style>
  <w:style w:type="character" w:styleId="SubtleReference">
    <w:name w:val="Subtle Reference"/>
    <w:uiPriority w:val="99"/>
    <w:qFormat/>
    <w:rsid w:val="004A45F9"/>
    <w:rPr>
      <w:smallCaps/>
      <w:color w:val="auto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4A45F9"/>
  </w:style>
  <w:style w:type="numbering" w:customStyle="1" w:styleId="NoList1">
    <w:name w:val="No List1"/>
    <w:next w:val="NoList"/>
    <w:uiPriority w:val="99"/>
    <w:semiHidden/>
    <w:unhideWhenUsed/>
    <w:rsid w:val="004A45F9"/>
  </w:style>
  <w:style w:type="paragraph" w:styleId="TOCHeading">
    <w:name w:val="TOC Heading"/>
    <w:basedOn w:val="Heading1"/>
    <w:next w:val="Normal"/>
    <w:uiPriority w:val="39"/>
    <w:unhideWhenUsed/>
    <w:qFormat/>
    <w:rsid w:val="004A45F9"/>
    <w:pPr>
      <w:spacing w:line="259" w:lineRule="auto"/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4A45F9"/>
    <w:pPr>
      <w:spacing w:line="259" w:lineRule="auto"/>
      <w:ind w:left="220"/>
    </w:pPr>
    <w:rPr>
      <w:rFonts w:asciiTheme="minorHAnsi" w:eastAsiaTheme="minorHAnsi" w:hAnsiTheme="minorHAnsi" w:cstheme="minorBidi"/>
      <w:lang w:val="sr-Latn-ME"/>
    </w:rPr>
  </w:style>
  <w:style w:type="paragraph" w:styleId="TOC4">
    <w:name w:val="toc 4"/>
    <w:basedOn w:val="Normal"/>
    <w:next w:val="Normal"/>
    <w:autoRedefine/>
    <w:uiPriority w:val="39"/>
    <w:unhideWhenUsed/>
    <w:rsid w:val="004A45F9"/>
    <w:pPr>
      <w:spacing w:line="259" w:lineRule="auto"/>
      <w:ind w:left="440"/>
    </w:pPr>
    <w:rPr>
      <w:rFonts w:asciiTheme="minorHAnsi" w:eastAsiaTheme="minorHAnsi" w:hAnsiTheme="minorHAnsi" w:cstheme="minorBidi"/>
      <w:lang w:val="sr-Latn-ME"/>
    </w:rPr>
  </w:style>
  <w:style w:type="paragraph" w:styleId="TOC5">
    <w:name w:val="toc 5"/>
    <w:basedOn w:val="Normal"/>
    <w:next w:val="Normal"/>
    <w:autoRedefine/>
    <w:uiPriority w:val="39"/>
    <w:unhideWhenUsed/>
    <w:rsid w:val="004A45F9"/>
    <w:pPr>
      <w:spacing w:line="259" w:lineRule="auto"/>
      <w:ind w:left="660"/>
    </w:pPr>
    <w:rPr>
      <w:rFonts w:asciiTheme="minorHAnsi" w:eastAsiaTheme="minorHAnsi" w:hAnsiTheme="minorHAnsi" w:cstheme="minorBidi"/>
      <w:lang w:val="sr-Latn-ME"/>
    </w:rPr>
  </w:style>
  <w:style w:type="paragraph" w:styleId="TOC6">
    <w:name w:val="toc 6"/>
    <w:basedOn w:val="Normal"/>
    <w:next w:val="Normal"/>
    <w:autoRedefine/>
    <w:uiPriority w:val="39"/>
    <w:unhideWhenUsed/>
    <w:rsid w:val="004A45F9"/>
    <w:pPr>
      <w:spacing w:line="259" w:lineRule="auto"/>
      <w:ind w:left="880"/>
    </w:pPr>
    <w:rPr>
      <w:rFonts w:asciiTheme="minorHAnsi" w:eastAsiaTheme="minorHAnsi" w:hAnsiTheme="minorHAnsi" w:cstheme="minorBidi"/>
      <w:lang w:val="sr-Latn-ME"/>
    </w:rPr>
  </w:style>
  <w:style w:type="paragraph" w:styleId="TOC7">
    <w:name w:val="toc 7"/>
    <w:basedOn w:val="Normal"/>
    <w:next w:val="Normal"/>
    <w:autoRedefine/>
    <w:uiPriority w:val="39"/>
    <w:unhideWhenUsed/>
    <w:rsid w:val="004A45F9"/>
    <w:pPr>
      <w:spacing w:line="259" w:lineRule="auto"/>
      <w:ind w:left="1100"/>
    </w:pPr>
    <w:rPr>
      <w:rFonts w:asciiTheme="minorHAnsi" w:eastAsiaTheme="minorHAnsi" w:hAnsiTheme="minorHAnsi" w:cstheme="minorBidi"/>
      <w:lang w:val="sr-Latn-ME"/>
    </w:rPr>
  </w:style>
  <w:style w:type="paragraph" w:styleId="TOC8">
    <w:name w:val="toc 8"/>
    <w:basedOn w:val="Normal"/>
    <w:next w:val="Normal"/>
    <w:autoRedefine/>
    <w:uiPriority w:val="39"/>
    <w:unhideWhenUsed/>
    <w:rsid w:val="004A45F9"/>
    <w:pPr>
      <w:spacing w:line="259" w:lineRule="auto"/>
      <w:ind w:left="1320"/>
    </w:pPr>
    <w:rPr>
      <w:rFonts w:asciiTheme="minorHAnsi" w:eastAsiaTheme="minorHAnsi" w:hAnsiTheme="minorHAnsi" w:cstheme="minorBidi"/>
      <w:lang w:val="sr-Latn-ME"/>
    </w:rPr>
  </w:style>
  <w:style w:type="paragraph" w:styleId="TOC9">
    <w:name w:val="toc 9"/>
    <w:basedOn w:val="Normal"/>
    <w:next w:val="Normal"/>
    <w:autoRedefine/>
    <w:uiPriority w:val="39"/>
    <w:unhideWhenUsed/>
    <w:rsid w:val="004A45F9"/>
    <w:pPr>
      <w:spacing w:line="259" w:lineRule="auto"/>
      <w:ind w:left="1540"/>
    </w:pPr>
    <w:rPr>
      <w:rFonts w:asciiTheme="minorHAnsi" w:eastAsiaTheme="minorHAnsi" w:hAnsiTheme="minorHAnsi" w:cstheme="minorBidi"/>
      <w:lang w:val="sr-Latn-ME"/>
    </w:rPr>
  </w:style>
  <w:style w:type="character" w:styleId="PlaceholderText">
    <w:name w:val="Placeholder Text"/>
    <w:basedOn w:val="DefaultParagraphFont"/>
    <w:uiPriority w:val="99"/>
    <w:semiHidden/>
    <w:rsid w:val="004A45F9"/>
    <w:rPr>
      <w:color w:val="808080"/>
    </w:rPr>
  </w:style>
  <w:style w:type="character" w:customStyle="1" w:styleId="fontstyle01">
    <w:name w:val="fontstyle01"/>
    <w:basedOn w:val="DefaultParagraphFont"/>
    <w:rsid w:val="004A45F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4A45F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A45F9"/>
    <w:rPr>
      <w:sz w:val="16"/>
      <w:szCs w:val="16"/>
    </w:rPr>
  </w:style>
  <w:style w:type="paragraph" w:styleId="Revision">
    <w:name w:val="Revision"/>
    <w:hidden/>
    <w:uiPriority w:val="99"/>
    <w:semiHidden/>
    <w:rsid w:val="004A45F9"/>
    <w:pPr>
      <w:spacing w:after="0" w:line="240" w:lineRule="auto"/>
    </w:pPr>
    <w:rPr>
      <w:lang w:val="sr-Latn-ME"/>
    </w:rPr>
  </w:style>
  <w:style w:type="character" w:styleId="Strong">
    <w:name w:val="Strong"/>
    <w:basedOn w:val="DefaultParagraphFont"/>
    <w:uiPriority w:val="22"/>
    <w:qFormat/>
    <w:rsid w:val="004A45F9"/>
    <w:rPr>
      <w:b/>
      <w:bCs/>
    </w:rPr>
  </w:style>
  <w:style w:type="table" w:customStyle="1" w:styleId="TableGrid1">
    <w:name w:val="Table Grid1"/>
    <w:basedOn w:val="TableNormal"/>
    <w:next w:val="TableGrid"/>
    <w:rsid w:val="004A4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ME" w:eastAsia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A45F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Heading2"/>
    <w:link w:val="Heading10Char"/>
    <w:qFormat/>
    <w:rsid w:val="004A45F9"/>
    <w:pPr>
      <w:keepLines/>
      <w:numPr>
        <w:ilvl w:val="2"/>
        <w:numId w:val="3"/>
      </w:numPr>
      <w:spacing w:before="40"/>
    </w:pPr>
    <w:rPr>
      <w:rFonts w:asciiTheme="majorHAnsi" w:eastAsiaTheme="majorEastAsia" w:hAnsiTheme="majorHAnsi" w:cstheme="majorBidi"/>
      <w:b w:val="0"/>
      <w:bCs w:val="0"/>
      <w:color w:val="4F81BD"/>
      <w:lang w:val="sr-Latn-ME" w:eastAsia="zh-TW"/>
    </w:rPr>
  </w:style>
  <w:style w:type="character" w:customStyle="1" w:styleId="Heading10Char">
    <w:name w:val="Heading 10 Char"/>
    <w:basedOn w:val="Heading2Char"/>
    <w:link w:val="Heading10"/>
    <w:rsid w:val="004A45F9"/>
    <w:rPr>
      <w:rFonts w:asciiTheme="majorHAnsi" w:eastAsiaTheme="majorEastAsia" w:hAnsiTheme="majorHAnsi" w:cstheme="majorBidi"/>
      <w:b w:val="0"/>
      <w:bCs w:val="0"/>
      <w:color w:val="4F81BD"/>
      <w:sz w:val="24"/>
      <w:szCs w:val="24"/>
      <w:lang w:val="sr-Latn-ME"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4A45F9"/>
    <w:rPr>
      <w:color w:val="800080"/>
      <w:u w:val="single"/>
    </w:rPr>
  </w:style>
  <w:style w:type="paragraph" w:customStyle="1" w:styleId="msonormal0">
    <w:name w:val="msonormal"/>
    <w:basedOn w:val="Normal"/>
    <w:rsid w:val="004A45F9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xl166">
    <w:name w:val="xl16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67">
    <w:name w:val="xl167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168">
    <w:name w:val="xl168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u w:val="single"/>
      <w:lang w:val="en-GB" w:eastAsia="en-GB"/>
    </w:rPr>
  </w:style>
  <w:style w:type="paragraph" w:customStyle="1" w:styleId="xl169">
    <w:name w:val="xl169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70">
    <w:name w:val="xl170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171">
    <w:name w:val="xl171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color w:val="FF0000"/>
      <w:lang w:val="en-GB" w:eastAsia="en-GB"/>
    </w:rPr>
  </w:style>
  <w:style w:type="paragraph" w:customStyle="1" w:styleId="xl172">
    <w:name w:val="xl172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color w:val="FF0000"/>
      <w:lang w:val="en-GB" w:eastAsia="en-GB"/>
    </w:rPr>
  </w:style>
  <w:style w:type="paragraph" w:customStyle="1" w:styleId="xl173">
    <w:name w:val="xl173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b/>
      <w:bCs/>
      <w:color w:val="FF0000"/>
      <w:lang w:val="en-GB" w:eastAsia="en-GB"/>
    </w:rPr>
  </w:style>
  <w:style w:type="paragraph" w:customStyle="1" w:styleId="xl174">
    <w:name w:val="xl174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75">
    <w:name w:val="xl175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76">
    <w:name w:val="xl176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77">
    <w:name w:val="xl177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78">
    <w:name w:val="xl178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179">
    <w:name w:val="xl17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0">
    <w:name w:val="xl18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181">
    <w:name w:val="xl181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2">
    <w:name w:val="xl182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3">
    <w:name w:val="xl183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184">
    <w:name w:val="xl184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5">
    <w:name w:val="xl185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186">
    <w:name w:val="xl18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187">
    <w:name w:val="xl187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188">
    <w:name w:val="xl188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color w:val="FF0000"/>
      <w:lang w:val="en-GB" w:eastAsia="en-GB"/>
    </w:rPr>
  </w:style>
  <w:style w:type="paragraph" w:customStyle="1" w:styleId="xl189">
    <w:name w:val="xl189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190">
    <w:name w:val="xl19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91">
    <w:name w:val="xl191"/>
    <w:basedOn w:val="Normal"/>
    <w:rsid w:val="004A45F9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192">
    <w:name w:val="xl19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color w:val="000000"/>
      <w:lang w:val="en-GB" w:eastAsia="en-GB"/>
    </w:rPr>
  </w:style>
  <w:style w:type="paragraph" w:customStyle="1" w:styleId="xl193">
    <w:name w:val="xl193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194">
    <w:name w:val="xl19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195">
    <w:name w:val="xl195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96">
    <w:name w:val="xl19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97">
    <w:name w:val="xl197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198">
    <w:name w:val="xl198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99">
    <w:name w:val="xl199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0">
    <w:name w:val="xl200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1">
    <w:name w:val="xl201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02">
    <w:name w:val="xl20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03">
    <w:name w:val="xl203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4">
    <w:name w:val="xl204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05">
    <w:name w:val="xl205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color w:val="000000"/>
      <w:lang w:val="en-GB" w:eastAsia="en-GB"/>
    </w:rPr>
  </w:style>
  <w:style w:type="paragraph" w:customStyle="1" w:styleId="xl206">
    <w:name w:val="xl206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207">
    <w:name w:val="xl207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8">
    <w:name w:val="xl208"/>
    <w:basedOn w:val="Normal"/>
    <w:rsid w:val="004A45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09">
    <w:name w:val="xl209"/>
    <w:basedOn w:val="Normal"/>
    <w:rsid w:val="004A45F9"/>
    <w:pPr>
      <w:spacing w:before="100" w:beforeAutospacing="1" w:after="100" w:afterAutospacing="1"/>
      <w:jc w:val="both"/>
      <w:textAlignment w:val="center"/>
    </w:pPr>
    <w:rPr>
      <w:rFonts w:ascii="Arial Narrow" w:hAnsi="Arial Narrow"/>
      <w:lang w:val="en-GB" w:eastAsia="en-GB"/>
    </w:rPr>
  </w:style>
  <w:style w:type="paragraph" w:customStyle="1" w:styleId="xl210">
    <w:name w:val="xl21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11">
    <w:name w:val="xl211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212">
    <w:name w:val="xl212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13">
    <w:name w:val="xl213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14">
    <w:name w:val="xl21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15">
    <w:name w:val="xl215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i/>
      <w:iCs/>
      <w:lang w:val="en-GB" w:eastAsia="en-GB"/>
    </w:rPr>
  </w:style>
  <w:style w:type="paragraph" w:customStyle="1" w:styleId="xl216">
    <w:name w:val="xl216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i/>
      <w:iCs/>
      <w:lang w:val="en-GB" w:eastAsia="en-GB"/>
    </w:rPr>
  </w:style>
  <w:style w:type="paragraph" w:customStyle="1" w:styleId="xl217">
    <w:name w:val="xl217"/>
    <w:basedOn w:val="Normal"/>
    <w:rsid w:val="004A45F9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18">
    <w:name w:val="xl218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19">
    <w:name w:val="xl219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20">
    <w:name w:val="xl220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21">
    <w:name w:val="xl221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22">
    <w:name w:val="xl22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23">
    <w:name w:val="xl223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Segoe UI Light" w:hAnsi="Segoe UI Light" w:cs="Segoe UI Light"/>
      <w:sz w:val="24"/>
      <w:szCs w:val="24"/>
      <w:lang w:val="en-GB" w:eastAsia="en-GB"/>
    </w:rPr>
  </w:style>
  <w:style w:type="paragraph" w:customStyle="1" w:styleId="xl224">
    <w:name w:val="xl22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225">
    <w:name w:val="xl225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color w:val="000000"/>
      <w:lang w:val="en-GB" w:eastAsia="en-GB"/>
    </w:rPr>
  </w:style>
  <w:style w:type="paragraph" w:customStyle="1" w:styleId="xl226">
    <w:name w:val="xl226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27">
    <w:name w:val="xl227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28">
    <w:name w:val="xl228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29">
    <w:name w:val="xl229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0">
    <w:name w:val="xl230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31">
    <w:name w:val="xl231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32">
    <w:name w:val="xl232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3">
    <w:name w:val="xl233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4">
    <w:name w:val="xl234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5">
    <w:name w:val="xl235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u w:val="single"/>
      <w:lang w:val="en-GB" w:eastAsia="en-GB"/>
    </w:rPr>
  </w:style>
  <w:style w:type="paragraph" w:customStyle="1" w:styleId="xl236">
    <w:name w:val="xl236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7">
    <w:name w:val="xl237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8">
    <w:name w:val="xl238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39">
    <w:name w:val="xl239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40">
    <w:name w:val="xl24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241">
    <w:name w:val="xl24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42">
    <w:name w:val="xl242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43">
    <w:name w:val="xl243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44">
    <w:name w:val="xl24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45">
    <w:name w:val="xl245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6">
    <w:name w:val="xl246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7">
    <w:name w:val="xl247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8">
    <w:name w:val="xl248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9">
    <w:name w:val="xl249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50">
    <w:name w:val="xl250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51">
    <w:name w:val="xl251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52">
    <w:name w:val="xl25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53">
    <w:name w:val="xl25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254">
    <w:name w:val="xl254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63">
    <w:name w:val="xl63"/>
    <w:basedOn w:val="Normal"/>
    <w:rsid w:val="004A45F9"/>
    <w:pPr>
      <w:spacing w:before="100" w:beforeAutospacing="1" w:after="100" w:afterAutospacing="1"/>
      <w:jc w:val="center"/>
      <w:textAlignment w:val="center"/>
    </w:pPr>
    <w:rPr>
      <w:sz w:val="24"/>
      <w:szCs w:val="24"/>
      <w:lang w:val="sr-Latn-ME" w:eastAsia="sr-Latn-ME"/>
    </w:rPr>
  </w:style>
  <w:style w:type="paragraph" w:customStyle="1" w:styleId="xl64">
    <w:name w:val="xl6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u w:val="single"/>
      <w:lang w:val="sr-Latn-ME" w:eastAsia="sr-Latn-M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6587B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55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bojan.ivanovic</dc:creator>
  <cp:keywords/>
  <dc:description/>
  <cp:lastModifiedBy>Oliver Bodven</cp:lastModifiedBy>
  <cp:revision>2</cp:revision>
  <cp:lastPrinted>2020-07-31T12:10:00Z</cp:lastPrinted>
  <dcterms:created xsi:type="dcterms:W3CDTF">2023-06-02T09:22:00Z</dcterms:created>
  <dcterms:modified xsi:type="dcterms:W3CDTF">2023-06-02T09:22:00Z</dcterms:modified>
</cp:coreProperties>
</file>