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33" w:rsidRPr="00E56751" w:rsidRDefault="0072598C" w:rsidP="006A0233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C70F37">
        <w:rPr>
          <w:rFonts w:asciiTheme="minorHAnsi" w:hAnsiTheme="minorHAnsi" w:cstheme="minorHAnsi"/>
          <w:noProof/>
          <w:lang w:val="sr-Latn-ME" w:eastAsia="sr-Latn-ME"/>
        </w:rPr>
        <w:drawing>
          <wp:inline distT="0" distB="0" distL="0" distR="0" wp14:anchorId="3D6509B6" wp14:editId="68325AEA">
            <wp:extent cx="2914038" cy="1080000"/>
            <wp:effectExtent l="0" t="0" r="63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POV sa teksto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  <w:t xml:space="preserve">            </w:t>
      </w:r>
      <w:r w:rsidR="006A0233" w:rsidRPr="00E5675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OBRAZAC 1 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  <w:t>PPOV Kotor-Tivat DOO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Broj iz evidencije postupaka javnih </w:t>
      </w:r>
      <w:r w:rsidRPr="00C46BAA">
        <w:rPr>
          <w:rFonts w:asciiTheme="minorHAnsi" w:eastAsia="Times New Roman" w:hAnsiTheme="minorHAnsi" w:cstheme="minorHAnsi"/>
          <w:sz w:val="24"/>
          <w:szCs w:val="24"/>
          <w:lang w:val="sr-Latn-ME"/>
        </w:rPr>
        <w:t>nabavki</w:t>
      </w:r>
      <w:r w:rsidR="009C5DB5">
        <w:rPr>
          <w:rFonts w:asciiTheme="minorHAnsi" w:eastAsia="Times New Roman" w:hAnsiTheme="minorHAnsi" w:cstheme="minorHAnsi"/>
          <w:sz w:val="24"/>
          <w:szCs w:val="24"/>
          <w:lang w:val="sr-Latn-ME"/>
        </w:rPr>
        <w:t>: 4350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Redni </w:t>
      </w:r>
      <w:r w:rsidR="00581BD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b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roj iz Plana javnih nabavki : 7</w:t>
      </w:r>
    </w:p>
    <w:p w:rsidR="006A0233" w:rsidRPr="006A0233" w:rsidRDefault="0092697F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Mjesto i datum: Tivat, 24.05</w:t>
      </w:r>
      <w:r w:rsidR="007C004D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.2023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DF072D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Na osnovu člana 53 stav 3 Zakona o javnim nabavkama („Službeni list CG“, br. 74/19 i 3/23)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PPOV Kotor-Tivat DOO </w:t>
      </w:r>
      <w:r w:rsidR="006A0233"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objavljuje</w:t>
      </w:r>
      <w:r w:rsidR="006A0233"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A0233" w:rsidRPr="006A0233" w:rsidRDefault="006A0233" w:rsidP="006A0233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</w:p>
    <w:p w:rsidR="0092697F" w:rsidRDefault="0092697F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92697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 xml:space="preserve">Obezbjeđenje i zaštita objekta 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(predmet javne nabavke)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Predmet nabavke se nabavlja: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kao cjelina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0" w:name="_Toc62730553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Podaci o naručiocu;</w:t>
      </w: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Podaci o postupku i predmetu javne nabavke: 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Vrsta postupka,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Predmet javne nabavke (vrsta predmeta, naziv i opis predmeta),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Procijenjena vrijednost predmeta nabavke</w:t>
      </w:r>
      <w:r w:rsidRPr="006A0233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2"/>
      </w:r>
      <w:r w:rsidRPr="006A0233">
        <w:rPr>
          <w:rFonts w:asciiTheme="minorHAnsi" w:hAnsiTheme="minorHAnsi" w:cstheme="minorHAnsi"/>
          <w:color w:val="000000"/>
          <w:lang w:val="sr-Latn-ME"/>
        </w:rPr>
        <w:t>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Način nabavke: 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Cjelina, po partijama,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Zajednička nabavka,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Centralizovana nabavka,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Posebni oblik nabavke: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Okvirni sporazum,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Dinamički sistem nabavki,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Elektronska aukcija,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Elektronski katalog,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Uslovi za učešće u postupku javne nabavke i posebni osnovi za isključenje,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Kriterijum za izbor najpovoljnije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Način, mjesto i vrijeme podnošenja ponuda i otvaranja ponuda,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za donošenje odluke o izboru,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važenja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Garancija ponude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" w:name="_Toc62730554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DF072D" w:rsidRPr="00DF072D" w:rsidRDefault="00DF072D" w:rsidP="00DF072D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Naziv i opis predmeta nabavke u cjelini, po partijama i stavkama sa bitnim karakteristikama</w:t>
      </w:r>
    </w:p>
    <w:p w:rsidR="00DF072D" w:rsidRPr="00DF072D" w:rsidRDefault="00DF072D" w:rsidP="00DF072D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2" w:name="_Toc62730555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predmenta nabavke:</w:t>
      </w:r>
      <w:r w:rsidRPr="006A0233">
        <w:rPr>
          <w:rFonts w:asciiTheme="minorHAnsi" w:hAnsiTheme="minorHAnsi" w:cstheme="minorHAnsi"/>
          <w:b/>
          <w:bCs/>
          <w:color w:val="000000"/>
          <w:vertAlign w:val="superscript"/>
          <w:lang w:val="sr-Latn-ME"/>
        </w:rPr>
        <w:footnoteReference w:id="5"/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sym w:font="Wingdings" w:char="F0A8"/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predmeta nabavke bez zaključivanja okvirnog sporazuma</w:t>
      </w:r>
      <w:r w:rsidRPr="006A0233">
        <w:rPr>
          <w:rFonts w:asciiTheme="minorHAnsi" w:hAnsiTheme="minorHAnsi" w:cstheme="minorHAnsi"/>
          <w:color w:val="000000"/>
          <w:lang w:val="sr-Latn-ME"/>
        </w:rPr>
        <w:t>:</w:t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="000D3069">
        <w:rPr>
          <w:rFonts w:asciiTheme="minorHAnsi" w:hAnsiTheme="minorHAnsi" w:cstheme="minorHAnsi"/>
          <w:color w:val="000000"/>
          <w:lang w:val="sr-Latn-ME"/>
        </w:rPr>
        <w:t xml:space="preserve"> kao cjeline je: </w:t>
      </w:r>
      <w:r w:rsidR="0092697F">
        <w:rPr>
          <w:rFonts w:asciiTheme="minorHAnsi" w:hAnsiTheme="minorHAnsi" w:cstheme="minorHAnsi"/>
          <w:color w:val="000000"/>
        </w:rPr>
        <w:t>35.000</w:t>
      </w:r>
      <w:r w:rsidRPr="006A0233">
        <w:rPr>
          <w:rFonts w:asciiTheme="minorHAnsi" w:hAnsiTheme="minorHAnsi" w:cstheme="minorHAnsi"/>
          <w:color w:val="000000"/>
          <w:lang w:val="sr-Latn-ME"/>
        </w:rPr>
        <w:t>,00 €;</w:t>
      </w:r>
    </w:p>
    <w:p w:rsidR="006A0233" w:rsidRPr="006A0233" w:rsidRDefault="006A0233" w:rsidP="006A02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lastRenderedPageBreak/>
        <w:t>Predmet nabavke predstavlja jedinstvenu cjelinu u smislu vrste, svojstva, namjene, mjesta i vremena izvršenja ugovora, te stoga nije podijeljen po partijama.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ZAKLJUČIVANJE OKVIRNOG SPORAZUMA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Zaključiće se okvirni sporazum: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PONUDA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Mogućnost podnošenja ponude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Varijante ponude nijesu dozvoljene i neće biti razmatrane.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REZERVISANA NABAVKA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3" w:name="_Toc6273055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UTVRĐIVANJA EKVIVALENTNOSTI</w:t>
      </w:r>
      <w:bookmarkEnd w:id="3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>Način utvrđivanja ekvivalentnosti: nema.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4" w:name="_Toc6273055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DF072D" w:rsidRPr="00DF072D" w:rsidRDefault="00DF072D" w:rsidP="00DF072D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Privredni subjekat će se isključiti iz postupka javne nabavke, ako: 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je vršio neprimjeren uticaj u smislu člana 38 stav 2 tačka 1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sukob interesa iz člana 41 stav 1 tačka 2 ili člana 42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člana 99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čl. 102, 104 ili 106 ovog zakona predviđen tenderskom dokumentacijom;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drugi razlog propisan ovim zakonom.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5" w:name="_Toc62730558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garanciju za 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izvršenje ugovora, za slučaj povrede ugovorenih obaveza, u iznosu od 5% od vrijednosti ugovora7, sa rokom važenja 10 dana dužim od ugovorenog roka i koju Naručilac može aktivirati u svakom momentu kada nastupi neki od razloga za raskid Ugovora</w:t>
      </w:r>
      <w:r w:rsid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6" w:name="_Toc62730559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METODOLOGIJA VREDNOVANJA PONUDA</w:t>
      </w:r>
      <w:bookmarkEnd w:id="6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8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 </w:t>
      </w:r>
      <w:r w:rsidR="00255A71"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odnos cijene i kvaliteta</w:t>
      </w:r>
      <w:r w:rsid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Vrednovanje ponuda vrši se po kriterijumu odnos cijene i kvaliteta, a shodno Pravilniku o metodologiji načina vrednovanja ponuda u postupku javne nabavke, vrednovanje će se vršiti na osnovu sledećih parametara: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1. Parametar: Cijena (C) ...........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.......maksimalan broj bodova 90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2. Parametar: Kvalitet (K) 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........maksimalan broj bodova 10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Ukupan broj bodova = broj bodova za ponuđenu cijenu (C) + broj bodova za kvalitet (K)</w:t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cijena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</w:pP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Najniže ponuđenoj cijeni (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  <w:t>C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vertAlign w:val="subscript"/>
          <w:lang w:val="sr-Latn-CS"/>
        </w:rPr>
        <w:t>min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) dodjeljuje se m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 xml:space="preserve">aksimalan broj bodova 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90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Vrednovanje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ponuda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parametru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vrši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se u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odnosu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</w:t>
      </w:r>
      <w:proofErr w:type="spellEnd"/>
      <w:proofErr w:type="gram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najniže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ponuđenu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, 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>po formuli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  <w:t>:</w:t>
      </w: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=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GB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(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/C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)</w:t>
      </w:r>
      <w:r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x 90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  <w:t>gdje je: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 – broj bodova za ponuđenu cijenu,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 ponuđena cijena (bez PDV-a).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Ako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</w:t>
      </w:r>
      <w:proofErr w:type="gram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,00</w:t>
      </w:r>
      <w:proofErr w:type="gram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EUR-a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prilikom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vrednovanja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te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podkriterijumu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uzima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se da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0,01 EUR.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kvalitet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  <w:r w:rsidRPr="00255A71">
        <w:rPr>
          <w:rFonts w:asciiTheme="minorHAnsi" w:eastAsia="Times New Roman" w:hAnsiTheme="minorHAnsi" w:cstheme="minorHAnsi"/>
          <w:sz w:val="24"/>
          <w:szCs w:val="24"/>
          <w:lang w:val="pl-PL"/>
        </w:rPr>
        <w:tab/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Kvalitet –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rok plaćanja</w:t>
      </w:r>
      <w:r w:rsidRPr="00DF18F7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mjesečne fakture 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vrednovaće se na sljedeći način: 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ponuđeni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rok plaćanja mjesečne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dobija maksimalan broj bodova 10. Bodovi za ostale ponude se obračunavaju proporcionalno u odnosu na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 ponuđeni rok plaćanja mjsečne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 formuli: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>K</w:t>
      </w:r>
      <w:r w:rsidRPr="00DF18F7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 = (Kp/ Kmax</w:t>
      </w:r>
      <w:r w:rsidRPr="00255A71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)x10 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  <w:t>gdje je:</w:t>
      </w: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i/>
          <w:sz w:val="24"/>
          <w:szCs w:val="24"/>
          <w:lang w:val="sr-Latn-ME"/>
        </w:rPr>
        <w:lastRenderedPageBreak/>
        <w:t>K</w:t>
      </w: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 – broj bodova za 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kvalitet – 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>Kmax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>- n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ajveć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i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Kp-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255A71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Napomena: 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Mininamlni ponuđeni rok plaćanja mjesečne fakture je 30 dana.</w:t>
      </w:r>
    </w:p>
    <w:p w:rsidR="0092697F" w:rsidRPr="006A0233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  <w:lang w:val="sr-Latn-ME"/>
        </w:rPr>
        <w:t>Ukupno=C+K</w:t>
      </w:r>
      <w:r w:rsidRPr="006A023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7" w:name="_Toc62730560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JEZIK PONUDE</w:t>
      </w:r>
      <w:bookmarkEnd w:id="7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Ponuda se sačinjava na: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8" w:name="_Toc62730561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08.06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.2023.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Otva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ranje ponuda održaće se dana  08.06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.2023. godine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1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A8"/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proofErr w:type="spellStart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>garanciju</w:t>
      </w:r>
      <w:proofErr w:type="spellEnd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dostavlja se: </w:t>
      </w:r>
    </w:p>
    <w:p w:rsidR="008F26AE" w:rsidRPr="008F26AE" w:rsidRDefault="008F26AE" w:rsidP="00BA4630">
      <w:pPr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neposrednom predajo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 na arhivi naručioca na adresi: </w:t>
      </w:r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Đuraševići bb, Tivat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;</w:t>
      </w:r>
    </w:p>
    <w:p w:rsidR="008F26AE" w:rsidRPr="00BA4630" w:rsidRDefault="008F26AE" w:rsidP="00BA4630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preporučenom pošiljkom sa povratnicom na adresi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Đuraševići bb, Tivat s tim što pošiljka mora biti uručena od strane poštanskog operatora najkasnije do roka određe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nog za podnošenje dijela ponudem,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radnim danima od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09:00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do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11:00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sati, zaključno sa danom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08.06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.2023.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10:00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6A0233" w:rsidRPr="006A0233" w:rsidRDefault="006A0233" w:rsidP="00BA4630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9" w:name="_Toc62730562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USLOVI ZA AKTIVIRANJE GARANCIJE PONUDE</w:t>
      </w:r>
      <w:r w:rsidRPr="006A0233">
        <w:rPr>
          <w:rFonts w:asciiTheme="minorHAnsi" w:eastAsia="Times New Roman" w:hAnsiTheme="minorHAnsi" w:cstheme="minorHAnsi"/>
          <w:b/>
          <w:sz w:val="24"/>
          <w:szCs w:val="32"/>
          <w:vertAlign w:val="superscript"/>
          <w:lang w:val="sr-Latn-ME"/>
        </w:rPr>
        <w:footnoteReference w:id="9"/>
      </w:r>
      <w:bookmarkEnd w:id="9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Garancija ponude će se aktivirati ako ponuđač: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>1) odustane od ponude u roku važenja ponude i/ili</w:t>
      </w:r>
    </w:p>
    <w:p w:rsidR="006A0233" w:rsidRPr="00BA4630" w:rsidRDefault="00BA4630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2) odbije da zaključi ugovor o javno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>j nabavci ili okvirni sporazum.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0" w:name="_Toc62730563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TAJNOST PODATAKA</w:t>
      </w:r>
      <w:bookmarkEnd w:id="10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Tenderska dokumentacija sadrži tajne podatke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1" w:name="_Toc62730564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UPUTSTVO ZA SAČINJAVANJE PONUDE</w:t>
      </w:r>
      <w:bookmarkEnd w:id="11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2" w:name="_Toc62730565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B4527B" w:rsidRDefault="00B4527B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Ponuđaču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/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Osnov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pdv-om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bez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-a,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-a)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; 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da: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1)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uvede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vršioca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posao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tj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potrebne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nesmetano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2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)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prijavi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nedostatke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vezi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pružanja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:rsidR="0092697F" w:rsidRDefault="00B4527B" w:rsidP="0092697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</w:t>
      </w:r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1)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ovog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važećim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zakonskim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normativima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standardima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2)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pruža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kvalifikovanom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snagom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potrebnim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iskustvom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rukovodi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izvršenjem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4)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kompletnu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dokumentaciju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kojoj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5)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primijeni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mjere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zaštite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propisane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kako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bi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došlo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povrede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nesreće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a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istih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dođe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odgovoran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je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osnovama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6)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odmah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zahtjevu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pristupi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otklanjanju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uočenih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nedostataka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propusta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7)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nadoknadi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štetu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prouzrokovana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nekvalitetnim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krivicom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vrši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obezbjedjenje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B4527B" w:rsidRPr="00B4527B" w:rsidRDefault="00B4527B" w:rsidP="00F9336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može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doći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izvršavao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u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rokovima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i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se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osoblje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pridržava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svojih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nedolično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ponaša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tokom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kasni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dolaskom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smjenu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napušta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poziciono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mjesto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dozvoljava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boravak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neovlašćenih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prostorijama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nesavjesnog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proofErr w:type="spellStart"/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K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ustanovi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da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pruženih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odstupa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od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traženog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150 ZJN);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l-SI"/>
        </w:rPr>
        <w:t xml:space="preserve">Izvršilac i njegovo osoblje se obavezuju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čuvaju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informacija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koji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aktom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predstavljaju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hr-HR"/>
        </w:rPr>
        <w:t>do kojih dođu u toku realizacije predmetnih usluga);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Antikorupcijsku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klauzulu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smislu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38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stav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 ZJN;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što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nije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odredbama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ZJN,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shodno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primjenjuju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obligacionim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pozitivnih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:rsid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eventualne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sporove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povodom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rješavaju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sporazumom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protivnom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ugovara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stvarno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Podgorici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).</w:t>
      </w:r>
    </w:p>
    <w:p w:rsidR="00F9336F" w:rsidRPr="00B4527B" w:rsidRDefault="00F9336F" w:rsidP="00F9336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Ugovor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tokom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njegovog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trajanja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može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se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izmijeni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bez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sprovođenja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novog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postupka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javne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nabavke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proofErr w:type="gram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članom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151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Zakona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javnim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nabavkama</w:t>
      </w:r>
      <w:proofErr w:type="spellEnd"/>
      <w:r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1)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ako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bez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obzira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njihovu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izraženu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novcu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predviđene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tenderskom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dokumentacijom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uključuju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cijene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varijante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utvrđenim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obimom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mogućih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varijanti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vršiti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pod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predviđaju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mijenja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ukupna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od 20%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2)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radi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nabavke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dodatnih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roba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usluga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radova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postali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neophodni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bili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uključeni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ako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promjena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privrednog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subjekta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je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zaključen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moguća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ekonomskih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tehničkih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razloga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što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zahtjevi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kompatibilnosti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postojećom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opremom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uslugama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radovima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nabavljenim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okviru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nabavke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i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može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prouzrokuje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značajne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poteškoće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znatno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povećavanje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troškova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naručioca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od 20%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3) </w:t>
      </w:r>
      <w:proofErr w:type="spellStart"/>
      <w:proofErr w:type="gram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kada</w:t>
      </w:r>
      <w:proofErr w:type="spellEnd"/>
      <w:proofErr w:type="gram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je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potreba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nastala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zbog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okolnosti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naručilac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vrijeme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zaključivanja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predvidi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mijenja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povećanje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od 20%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3a)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kad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je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potreba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nastala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zbog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okolnosti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naručilac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vrijeme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zaključivanja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nije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mogao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predvidi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mijenja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priroda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već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samo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smanjenje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vrijednosti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3b)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kad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se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zamjena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podugovarača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skladu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proofErr w:type="gram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sa</w:t>
      </w:r>
      <w:proofErr w:type="spellEnd"/>
      <w:proofErr w:type="gram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članom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128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st.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10, 11 i 12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ovog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zakona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</w:p>
    <w:p w:rsidR="00F9336F" w:rsidRPr="00F9336F" w:rsidRDefault="00F9336F" w:rsidP="00F9336F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4) </w:t>
      </w:r>
      <w:proofErr w:type="spellStart"/>
      <w:proofErr w:type="gram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ako</w:t>
      </w:r>
      <w:proofErr w:type="spellEnd"/>
      <w:proofErr w:type="gram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privrednog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subjekta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nakon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restrukturiranja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uključujući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preuzimanje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spajanje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kupovinu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stečaj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zamjenjuje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u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potpunosti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ili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djelimično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novi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pravni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sljedbenik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odnosno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privredni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subjekat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koji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ispunjava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prvobitno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određene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zaključenog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o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javnoj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nabavci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a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su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predviđene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tenderskom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dokumentacijom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, pod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uslovom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da se ne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vrše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druge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bitne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izmjene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ugovora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iz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člana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150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stav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2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ovog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spellStart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zakona</w:t>
      </w:r>
      <w:proofErr w:type="spellEnd"/>
      <w:r w:rsidRPr="00F9336F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</w:pPr>
    </w:p>
    <w:p w:rsidR="00205DF6" w:rsidRPr="00205DF6" w:rsidRDefault="006A0233" w:rsidP="00205DF6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3" w:name="_Toc6273056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Zahtjev se podnosi isključivo putem ESJN-a.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6A0233" w:rsidRPr="006A0233" w:rsidRDefault="006A0233" w:rsidP="006A0233">
      <w:pPr>
        <w:tabs>
          <w:tab w:val="left" w:pos="1701"/>
          <w:tab w:val="left" w:pos="482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</w:p>
    <w:p w:rsidR="006A0233" w:rsidRPr="006A0233" w:rsidRDefault="006A0233" w:rsidP="006A0233">
      <w:pPr>
        <w:tabs>
          <w:tab w:val="left" w:pos="1701"/>
          <w:tab w:val="left" w:pos="482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</w:p>
    <w:p w:rsidR="006A0233" w:rsidRPr="006A0233" w:rsidRDefault="006A0233" w:rsidP="006A0233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PPOV Kotor-Tivat DOO</w:t>
      </w:r>
    </w:p>
    <w:p w:rsidR="006A0233" w:rsidRPr="006A0233" w:rsidRDefault="006A0233" w:rsidP="006A0233">
      <w:pPr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Broj: </w:t>
      </w:r>
      <w:r w:rsidR="009C5DB5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4349</w:t>
      </w:r>
      <w:bookmarkStart w:id="17" w:name="_GoBack"/>
      <w:bookmarkEnd w:id="17"/>
    </w:p>
    <w:p w:rsidR="006A0233" w:rsidRPr="003A7E3A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Tivat, 24.05</w:t>
      </w:r>
      <w:r w:rsidR="001B609B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.2023</w:t>
      </w:r>
      <w:r w:rsidRPr="003A7E3A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205DF6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Izjavljujem</w:t>
      </w: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da u postupku javne nabavke redni broj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iz Plana javne nabavke broj 3639, šifra plana #6068 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od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30.01.2023. godine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za nabavku usluga - </w:t>
      </w:r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Obezbjeđenje i zaštita objekta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DF18F7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Ovlašćeno lice naručioca: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Izvršni direktor </w:t>
      </w:r>
      <w:r w:rsid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Stefan Čobanović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_____________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  <w:t xml:space="preserve">                 </w:t>
      </w:r>
    </w:p>
    <w:p w:rsidR="006A0233" w:rsidRDefault="006A0233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Službenik za javne nabavke: Branka Terzić ________________</w:t>
      </w:r>
      <w:r w:rsidRPr="006A0233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  <w:t xml:space="preserve"> </w:t>
      </w:r>
    </w:p>
    <w:p w:rsidR="00205DF6" w:rsidRPr="006A0233" w:rsidRDefault="00205DF6" w:rsidP="006A0233">
      <w:pPr>
        <w:tabs>
          <w:tab w:val="left" w:pos="3290"/>
        </w:tabs>
        <w:spacing w:after="0" w:line="240" w:lineRule="auto"/>
        <w:ind w:firstLine="1134"/>
        <w:jc w:val="right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205DF6" w:rsidRDefault="00205DF6" w:rsidP="00205DF6">
      <w:pPr>
        <w:tabs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 xml:space="preserve">Lice </w:t>
      </w:r>
      <w:proofErr w:type="spellStart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>koje</w:t>
      </w:r>
      <w:proofErr w:type="spellEnd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 xml:space="preserve"> je </w:t>
      </w:r>
      <w:proofErr w:type="spellStart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>učestvovalo</w:t>
      </w:r>
      <w:proofErr w:type="spellEnd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 xml:space="preserve"> u </w:t>
      </w:r>
      <w:proofErr w:type="spellStart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>planiranju</w:t>
      </w:r>
      <w:proofErr w:type="spellEnd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 xml:space="preserve"> </w:t>
      </w:r>
      <w:proofErr w:type="spellStart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>javne</w:t>
      </w:r>
      <w:proofErr w:type="spellEnd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 xml:space="preserve"> </w:t>
      </w:r>
      <w:proofErr w:type="spellStart"/>
      <w:r w:rsidRPr="00205DF6">
        <w:rPr>
          <w:rFonts w:asciiTheme="minorHAnsi" w:eastAsia="Times New Roman" w:hAnsiTheme="minorHAnsi" w:cstheme="minorHAnsi"/>
          <w:iCs/>
          <w:color w:val="000000"/>
          <w:sz w:val="24"/>
          <w:szCs w:val="24"/>
        </w:rPr>
        <w:t>nabavke</w:t>
      </w:r>
      <w:proofErr w:type="spellEnd"/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: 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Branka Terzić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DF18F7" w:rsidRDefault="00DF18F7" w:rsidP="00DF18F7">
      <w:pPr>
        <w:tabs>
          <w:tab w:val="left" w:pos="3290"/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205DF6" w:rsidRDefault="006A0233" w:rsidP="00205DF6">
      <w:pPr>
        <w:tabs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Član komisije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za sprovođenje postupka javne nabavk</w:t>
      </w: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e: </w:t>
      </w:r>
      <w:r w:rsidR="00205DF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Duško Tomović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205DF6" w:rsidRDefault="00205DF6" w:rsidP="00205DF6">
      <w:pPr>
        <w:tabs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</w:p>
    <w:p w:rsidR="00205DF6" w:rsidRDefault="006A0233" w:rsidP="00205DF6">
      <w:pPr>
        <w:tabs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Član komisije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za sprovođenje postupka javne nabavk</w:t>
      </w: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e: </w:t>
      </w:r>
      <w:r w:rsidR="00205DF6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Rade </w:t>
      </w:r>
      <w:r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Popović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205DF6" w:rsidRDefault="00205DF6" w:rsidP="00205DF6">
      <w:pPr>
        <w:tabs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205DF6" w:rsidRDefault="00205DF6" w:rsidP="00205DF6">
      <w:pPr>
        <w:tabs>
          <w:tab w:val="left" w:pos="6379"/>
          <w:tab w:val="left" w:pos="6804"/>
        </w:tabs>
        <w:spacing w:after="0" w:line="240" w:lineRule="auto"/>
        <w:jc w:val="right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Član </w:t>
      </w:r>
      <w:r w:rsidR="006A0233"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komisije </w:t>
      </w:r>
      <w:r w:rsidR="006A0233"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za sprovođenje postupka javne nabavk</w:t>
      </w:r>
      <w:r w:rsidR="006A0233"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e: 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 Branka </w:t>
      </w:r>
      <w:r w:rsidR="006A0233" w:rsidRPr="006A0233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Terzić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________________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iCs/>
          <w:sz w:val="28"/>
          <w:szCs w:val="32"/>
          <w:lang w:val="sr-Latn-ME"/>
        </w:rPr>
      </w:pPr>
      <w:bookmarkStart w:id="18" w:name="_Toc62730568"/>
      <w:r w:rsidRPr="006A0233">
        <w:rPr>
          <w:rFonts w:asciiTheme="minorHAnsi" w:eastAsia="Times New Roman" w:hAnsiTheme="minorHAnsi" w:cstheme="minorHAnsi"/>
          <w:b/>
          <w:sz w:val="28"/>
          <w:szCs w:val="32"/>
          <w:lang w:val="sr-Latn-ME"/>
        </w:rPr>
        <w:t>UPUTSTVO O PRAVNOM SREDSTVU</w:t>
      </w:r>
      <w:bookmarkEnd w:id="18"/>
    </w:p>
    <w:p w:rsidR="006A0233" w:rsidRPr="0092697F" w:rsidRDefault="006A0233" w:rsidP="006A0233">
      <w:pPr>
        <w:tabs>
          <w:tab w:val="left" w:pos="5760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92697F" w:rsidRDefault="00205DF6" w:rsidP="0092697F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92697F">
        <w:rPr>
          <w:rFonts w:asciiTheme="minorHAnsi" w:eastAsiaTheme="minorHAnsi" w:hAnsiTheme="minorHAnsi" w:cstheme="minorHAnsi"/>
          <w:sz w:val="24"/>
          <w:szCs w:val="24"/>
        </w:rPr>
        <w:t>:</w:t>
      </w:r>
    </w:p>
    <w:p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</w:rPr>
        <w:t>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u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deset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i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najmanje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15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i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;</w:t>
      </w:r>
    </w:p>
    <w:p w:rsidR="00205DF6" w:rsidRP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do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polovine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kraći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15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i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a u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slučaju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posljednji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kraći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24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časa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smatra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se da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ističe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istekom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tog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ab/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92697F">
          <w:rPr>
            <w:rStyle w:val="Hyperlink"/>
            <w:rFonts w:asciiTheme="minorHAnsi" w:eastAsiaTheme="minorHAnsi" w:hAnsiTheme="minorHAnsi" w:cstheme="minorHAnsi"/>
            <w:sz w:val="24"/>
            <w:szCs w:val="24"/>
            <w:lang w:val="sr-Latn-ME"/>
          </w:rPr>
          <w:t>http://www.kontrola-nabavki.me/</w:t>
        </w:r>
      </w:hyperlink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.“.</w:t>
      </w:r>
    </w:p>
    <w:p w:rsidR="00C70F37" w:rsidRPr="0092697F" w:rsidRDefault="00C70F37" w:rsidP="006A0233">
      <w:pPr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sectPr w:rsidR="00C70F37" w:rsidRPr="0092697F" w:rsidSect="007F27D3">
      <w:footerReference w:type="default" r:id="rId11"/>
      <w:pgSz w:w="11906" w:h="16838" w:code="9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83C" w:rsidRDefault="00F7083C" w:rsidP="003B739C">
      <w:pPr>
        <w:spacing w:after="0" w:line="240" w:lineRule="auto"/>
      </w:pPr>
      <w:r>
        <w:separator/>
      </w:r>
    </w:p>
  </w:endnote>
  <w:endnote w:type="continuationSeparator" w:id="0">
    <w:p w:rsidR="00F7083C" w:rsidRDefault="00F7083C" w:rsidP="003B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30066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34988" w:rsidRDefault="00634988" w:rsidP="00634988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4988" w:rsidRPr="00634988" w:rsidRDefault="00634988" w:rsidP="006349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83C" w:rsidRDefault="00F7083C" w:rsidP="003B739C">
      <w:pPr>
        <w:spacing w:after="0" w:line="240" w:lineRule="auto"/>
      </w:pPr>
      <w:r>
        <w:separator/>
      </w:r>
    </w:p>
  </w:footnote>
  <w:footnote w:type="continuationSeparator" w:id="0">
    <w:p w:rsidR="00F7083C" w:rsidRDefault="00F7083C" w:rsidP="003B739C">
      <w:pPr>
        <w:spacing w:after="0" w:line="240" w:lineRule="auto"/>
      </w:pPr>
      <w:r>
        <w:continuationSeparator/>
      </w:r>
    </w:p>
  </w:footnote>
  <w:footnote w:id="1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7F2BA0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:rsidR="006A0233" w:rsidRPr="00367536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A0233" w:rsidRPr="0083641C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6A0233" w:rsidRPr="007F2BA0" w:rsidRDefault="006A0233" w:rsidP="006A023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BA4630" w:rsidRPr="002E211C" w:rsidRDefault="00BA4630" w:rsidP="00BA463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C3242"/>
    <w:multiLevelType w:val="hybridMultilevel"/>
    <w:tmpl w:val="C6007D16"/>
    <w:lvl w:ilvl="0" w:tplc="1FB26966">
      <w:start w:val="5"/>
      <w:numFmt w:val="bullet"/>
      <w:lvlText w:val="-"/>
      <w:lvlJc w:val="left"/>
      <w:pPr>
        <w:ind w:left="186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519D3"/>
    <w:multiLevelType w:val="hybridMultilevel"/>
    <w:tmpl w:val="FDB0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030295"/>
    <w:multiLevelType w:val="hybridMultilevel"/>
    <w:tmpl w:val="FB58F89C"/>
    <w:lvl w:ilvl="0" w:tplc="2C1A0011">
      <w:start w:val="1"/>
      <w:numFmt w:val="decimal"/>
      <w:lvlText w:val="%1)"/>
      <w:lvlJc w:val="left"/>
      <w:pPr>
        <w:ind w:left="765" w:hanging="360"/>
      </w:p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B960F41"/>
    <w:multiLevelType w:val="hybridMultilevel"/>
    <w:tmpl w:val="B886630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8"/>
  </w:num>
  <w:num w:numId="5">
    <w:abstractNumId w:val="19"/>
  </w:num>
  <w:num w:numId="6">
    <w:abstractNumId w:val="8"/>
  </w:num>
  <w:num w:numId="7">
    <w:abstractNumId w:val="20"/>
  </w:num>
  <w:num w:numId="8">
    <w:abstractNumId w:val="9"/>
  </w:num>
  <w:num w:numId="9">
    <w:abstractNumId w:val="15"/>
  </w:num>
  <w:num w:numId="10">
    <w:abstractNumId w:val="10"/>
  </w:num>
  <w:num w:numId="11">
    <w:abstractNumId w:val="2"/>
  </w:num>
  <w:num w:numId="12">
    <w:abstractNumId w:val="14"/>
  </w:num>
  <w:num w:numId="13">
    <w:abstractNumId w:val="12"/>
  </w:num>
  <w:num w:numId="14">
    <w:abstractNumId w:val="0"/>
  </w:num>
  <w:num w:numId="15">
    <w:abstractNumId w:val="16"/>
  </w:num>
  <w:num w:numId="16">
    <w:abstractNumId w:val="17"/>
  </w:num>
  <w:num w:numId="17">
    <w:abstractNumId w:val="6"/>
  </w:num>
  <w:num w:numId="18">
    <w:abstractNumId w:val="4"/>
  </w:num>
  <w:num w:numId="19">
    <w:abstractNumId w:val="5"/>
  </w:num>
  <w:num w:numId="20">
    <w:abstractNumId w:val="13"/>
  </w:num>
  <w:num w:numId="2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B6"/>
    <w:rsid w:val="00097676"/>
    <w:rsid w:val="000C1F38"/>
    <w:rsid w:val="000D3069"/>
    <w:rsid w:val="000D6B40"/>
    <w:rsid w:val="000F66A7"/>
    <w:rsid w:val="00164AE4"/>
    <w:rsid w:val="00185813"/>
    <w:rsid w:val="001B0C35"/>
    <w:rsid w:val="001B609B"/>
    <w:rsid w:val="001F17CD"/>
    <w:rsid w:val="00205DF6"/>
    <w:rsid w:val="00237F90"/>
    <w:rsid w:val="00255A71"/>
    <w:rsid w:val="002D434B"/>
    <w:rsid w:val="002D5033"/>
    <w:rsid w:val="00332861"/>
    <w:rsid w:val="0034239A"/>
    <w:rsid w:val="003717CC"/>
    <w:rsid w:val="0039756C"/>
    <w:rsid w:val="003A7E3A"/>
    <w:rsid w:val="003B739C"/>
    <w:rsid w:val="003E78A8"/>
    <w:rsid w:val="0042603A"/>
    <w:rsid w:val="0044720B"/>
    <w:rsid w:val="00494E33"/>
    <w:rsid w:val="004D4446"/>
    <w:rsid w:val="004D450F"/>
    <w:rsid w:val="00542547"/>
    <w:rsid w:val="005776F3"/>
    <w:rsid w:val="00581BD8"/>
    <w:rsid w:val="005A2A73"/>
    <w:rsid w:val="005C13D7"/>
    <w:rsid w:val="005D4A25"/>
    <w:rsid w:val="00634988"/>
    <w:rsid w:val="006A0233"/>
    <w:rsid w:val="006F4DB9"/>
    <w:rsid w:val="006F73B6"/>
    <w:rsid w:val="0072598C"/>
    <w:rsid w:val="0075464A"/>
    <w:rsid w:val="0076769A"/>
    <w:rsid w:val="007C004D"/>
    <w:rsid w:val="007D02C1"/>
    <w:rsid w:val="007F27D3"/>
    <w:rsid w:val="007F663A"/>
    <w:rsid w:val="00822C77"/>
    <w:rsid w:val="008317C1"/>
    <w:rsid w:val="00834742"/>
    <w:rsid w:val="008525F3"/>
    <w:rsid w:val="00855C1C"/>
    <w:rsid w:val="00865335"/>
    <w:rsid w:val="00894950"/>
    <w:rsid w:val="008A2393"/>
    <w:rsid w:val="008C12E7"/>
    <w:rsid w:val="008F26AE"/>
    <w:rsid w:val="008F5986"/>
    <w:rsid w:val="00903D29"/>
    <w:rsid w:val="0092697F"/>
    <w:rsid w:val="00942EF7"/>
    <w:rsid w:val="009A0A9C"/>
    <w:rsid w:val="009B2053"/>
    <w:rsid w:val="009C10DD"/>
    <w:rsid w:val="009C5DB5"/>
    <w:rsid w:val="009F6AA4"/>
    <w:rsid w:val="00A823DA"/>
    <w:rsid w:val="00AC31BC"/>
    <w:rsid w:val="00AD3E3D"/>
    <w:rsid w:val="00AD6F1B"/>
    <w:rsid w:val="00B4527B"/>
    <w:rsid w:val="00B71B50"/>
    <w:rsid w:val="00B8577B"/>
    <w:rsid w:val="00BA37A0"/>
    <w:rsid w:val="00BA4630"/>
    <w:rsid w:val="00BF4E11"/>
    <w:rsid w:val="00C17382"/>
    <w:rsid w:val="00C46BAA"/>
    <w:rsid w:val="00C60758"/>
    <w:rsid w:val="00C70F37"/>
    <w:rsid w:val="00C868BA"/>
    <w:rsid w:val="00C91099"/>
    <w:rsid w:val="00CB1C44"/>
    <w:rsid w:val="00CB575D"/>
    <w:rsid w:val="00CC5F23"/>
    <w:rsid w:val="00CE2476"/>
    <w:rsid w:val="00D065BA"/>
    <w:rsid w:val="00DD02C5"/>
    <w:rsid w:val="00DD6F9C"/>
    <w:rsid w:val="00DE5EFF"/>
    <w:rsid w:val="00DF072D"/>
    <w:rsid w:val="00DF18F7"/>
    <w:rsid w:val="00DF4CF3"/>
    <w:rsid w:val="00E30F5A"/>
    <w:rsid w:val="00E81AB7"/>
    <w:rsid w:val="00E87179"/>
    <w:rsid w:val="00E95995"/>
    <w:rsid w:val="00EA6A19"/>
    <w:rsid w:val="00ED2014"/>
    <w:rsid w:val="00F22472"/>
    <w:rsid w:val="00F25495"/>
    <w:rsid w:val="00F7083C"/>
    <w:rsid w:val="00F9336F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ontrola-nabavki.m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CA65-CAF9-4DE2-89E3-5232AF78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Marinko</cp:lastModifiedBy>
  <cp:revision>22</cp:revision>
  <dcterms:created xsi:type="dcterms:W3CDTF">2021-02-11T19:20:00Z</dcterms:created>
  <dcterms:modified xsi:type="dcterms:W3CDTF">2023-05-24T11:16:00Z</dcterms:modified>
</cp:coreProperties>
</file>