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rsidR="00A5693A" w:rsidRPr="00A5693A" w:rsidRDefault="00A5693A" w:rsidP="00A5693A">
      <w:pPr>
        <w:spacing w:after="0" w:line="240" w:lineRule="auto"/>
        <w:rPr>
          <w:rFonts w:ascii="Arial" w:eastAsia="Times New Roman" w:hAnsi="Arial" w:cs="Arial"/>
          <w:color w:val="000000"/>
          <w:sz w:val="24"/>
          <w:szCs w:val="24"/>
        </w:rPr>
      </w:pPr>
    </w:p>
    <w:p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692D95" w:rsidRPr="00692D95" w:rsidRDefault="00A5693A" w:rsidP="00692D95">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Broj iz evidencije postupaka javnih nabavki: </w:t>
      </w:r>
      <w:r w:rsidR="003808B7">
        <w:rPr>
          <w:rFonts w:ascii="Arial" w:eastAsia="Times New Roman" w:hAnsi="Arial" w:cs="Arial"/>
          <w:sz w:val="24"/>
          <w:szCs w:val="24"/>
        </w:rPr>
        <w:t>44</w:t>
      </w:r>
      <w:r w:rsidR="00D56F27" w:rsidRPr="0098373F">
        <w:rPr>
          <w:rFonts w:ascii="Arial" w:eastAsia="Times New Roman" w:hAnsi="Arial" w:cs="Arial"/>
          <w:sz w:val="24"/>
          <w:szCs w:val="24"/>
        </w:rPr>
        <w:t>/2023</w:t>
      </w:r>
      <w:r w:rsidR="00F74B8A" w:rsidRPr="0098373F">
        <w:rPr>
          <w:rFonts w:ascii="Arial" w:eastAsia="Times New Roman" w:hAnsi="Arial" w:cs="Arial"/>
          <w:sz w:val="24"/>
          <w:szCs w:val="24"/>
        </w:rPr>
        <w:t xml:space="preserve">/ </w:t>
      </w:r>
      <w:r w:rsidR="002C57D7" w:rsidRPr="0098373F">
        <w:rPr>
          <w:rFonts w:ascii="Arial" w:eastAsia="Times New Roman" w:hAnsi="Arial" w:cs="Arial"/>
          <w:sz w:val="24"/>
          <w:szCs w:val="24"/>
        </w:rPr>
        <w:t>-</w:t>
      </w:r>
      <w:r w:rsidR="003F74D6">
        <w:rPr>
          <w:rFonts w:ascii="Arial" w:eastAsia="Times New Roman" w:hAnsi="Arial" w:cs="Arial"/>
          <w:sz w:val="24"/>
          <w:szCs w:val="24"/>
        </w:rPr>
        <w:t>012/23-06-1120-Izmjena</w:t>
      </w:r>
    </w:p>
    <w:p w:rsidR="00B52FD1" w:rsidRDefault="00B52FD1"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3808B7">
        <w:rPr>
          <w:rFonts w:ascii="Arial" w:eastAsia="Times New Roman" w:hAnsi="Arial" w:cs="Arial"/>
          <w:color w:val="000000"/>
          <w:sz w:val="24"/>
          <w:szCs w:val="24"/>
        </w:rPr>
        <w:t>44</w:t>
      </w:r>
      <w:r w:rsidR="00B52FD1">
        <w:rPr>
          <w:rFonts w:ascii="Arial" w:eastAsia="Times New Roman" w:hAnsi="Arial" w:cs="Arial"/>
          <w:color w:val="000000"/>
          <w:sz w:val="24"/>
          <w:szCs w:val="24"/>
        </w:rPr>
        <w:t xml:space="preserve"> Usluge</w:t>
      </w:r>
    </w:p>
    <w:p w:rsidR="00A5693A" w:rsidRPr="0098373F" w:rsidRDefault="00A5693A" w:rsidP="00A5693A">
      <w:pPr>
        <w:spacing w:after="0" w:line="240" w:lineRule="auto"/>
        <w:jc w:val="both"/>
        <w:rPr>
          <w:rFonts w:ascii="Arial" w:eastAsia="Times New Roman" w:hAnsi="Arial" w:cs="Arial"/>
          <w:b/>
          <w:bCs/>
          <w:color w:val="000000"/>
          <w:sz w:val="24"/>
          <w:szCs w:val="24"/>
        </w:rPr>
      </w:pPr>
      <w:r w:rsidRPr="0098373F">
        <w:rPr>
          <w:rFonts w:ascii="Arial" w:eastAsia="Times New Roman" w:hAnsi="Arial" w:cs="Arial"/>
          <w:color w:val="000000"/>
          <w:sz w:val="24"/>
          <w:szCs w:val="24"/>
        </w:rPr>
        <w:t xml:space="preserve">Mjesto i datum: </w:t>
      </w:r>
      <w:r w:rsidR="00692D95">
        <w:rPr>
          <w:rFonts w:ascii="Arial" w:eastAsia="Times New Roman" w:hAnsi="Arial" w:cs="Arial"/>
          <w:color w:val="000000"/>
          <w:sz w:val="24"/>
          <w:szCs w:val="24"/>
        </w:rPr>
        <w:t xml:space="preserve">bar, </w:t>
      </w:r>
      <w:r w:rsidR="003F74D6">
        <w:rPr>
          <w:rFonts w:ascii="Arial" w:eastAsia="Times New Roman" w:hAnsi="Arial" w:cs="Arial"/>
          <w:color w:val="000000"/>
          <w:sz w:val="24"/>
          <w:szCs w:val="24"/>
        </w:rPr>
        <w:t>24.05</w:t>
      </w:r>
      <w:r w:rsidR="00692D95">
        <w:rPr>
          <w:rFonts w:ascii="Arial" w:eastAsia="Times New Roman" w:hAnsi="Arial" w:cs="Arial"/>
          <w:color w:val="000000"/>
          <w:sz w:val="24"/>
          <w:szCs w:val="24"/>
        </w:rPr>
        <w:t>.2023. godine</w:t>
      </w: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 xml:space="preserve">Na osnovu člana 53 stav 3 Zakona o javnim nabavkama („Službeni list CG“, br. 74/19 i 3/23) </w:t>
      </w:r>
      <w:r w:rsidR="00D56F27" w:rsidRPr="0098373F">
        <w:rPr>
          <w:rFonts w:ascii="Arial" w:eastAsia="Times New Roman" w:hAnsi="Arial" w:cs="Arial"/>
          <w:color w:val="000000"/>
          <w:sz w:val="24"/>
          <w:szCs w:val="24"/>
          <w:u w:val="single"/>
        </w:rPr>
        <w:t xml:space="preserve">Uprava pomorske sigurnosti i upravljanja lukama </w:t>
      </w:r>
      <w:r w:rsidRPr="0098373F">
        <w:rPr>
          <w:rFonts w:ascii="Arial" w:eastAsia="Times New Roman" w:hAnsi="Arial" w:cs="Arial"/>
          <w:sz w:val="24"/>
          <w:szCs w:val="24"/>
        </w:rPr>
        <w:t>objavljuje</w:t>
      </w:r>
      <w:r w:rsidRPr="0098373F">
        <w:rPr>
          <w:rFonts w:ascii="Arial" w:eastAsia="Times New Roman" w:hAnsi="Arial" w:cs="Arial"/>
          <w:b/>
          <w:bCs/>
          <w:color w:val="000000"/>
          <w:sz w:val="24"/>
          <w:szCs w:val="24"/>
        </w:rPr>
        <w:t xml:space="preserve">        </w:t>
      </w: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rsidR="00A5693A" w:rsidRPr="0098373F" w:rsidRDefault="00A5693A" w:rsidP="00A5693A">
      <w:pPr>
        <w:spacing w:after="0" w:line="240" w:lineRule="auto"/>
        <w:jc w:val="center"/>
        <w:rPr>
          <w:rFonts w:ascii="Arial" w:eastAsia="Times New Roman" w:hAnsi="Arial" w:cs="Arial"/>
          <w:b/>
          <w:bCs/>
          <w:color w:val="000000"/>
          <w:sz w:val="24"/>
          <w:szCs w:val="24"/>
        </w:rPr>
      </w:pPr>
    </w:p>
    <w:p w:rsidR="003808B7" w:rsidRPr="003808B7" w:rsidRDefault="00B6421E" w:rsidP="003808B7">
      <w:pPr>
        <w:spacing w:after="0" w:line="240" w:lineRule="auto"/>
        <w:rPr>
          <w:rFonts w:ascii="Arial" w:eastAsia="Times New Roman" w:hAnsi="Arial" w:cs="Arial"/>
          <w:sz w:val="24"/>
          <w:szCs w:val="24"/>
        </w:rPr>
      </w:pPr>
      <w:r w:rsidRPr="0098373F">
        <w:rPr>
          <w:rFonts w:ascii="Arial" w:eastAsia="Times New Roman" w:hAnsi="Arial" w:cs="Arial"/>
          <w:sz w:val="24"/>
          <w:szCs w:val="24"/>
        </w:rPr>
        <w:t xml:space="preserve">  </w:t>
      </w:r>
      <w:r w:rsidR="003808B7" w:rsidRPr="003808B7">
        <w:rPr>
          <w:rFonts w:ascii="Arial" w:eastAsia="Times New Roman" w:hAnsi="Arial" w:cs="Arial"/>
          <w:sz w:val="24"/>
          <w:szCs w:val="24"/>
        </w:rPr>
        <w:t xml:space="preserve">Zakup optičke veze za jedinstven prozopr 70220000 - Usluge iznajmljivanja ili davanje u operativni zakup (leasing) nestambenih nekretnina </w:t>
      </w:r>
      <w:r w:rsidR="003808B7" w:rsidRPr="003808B7">
        <w:rPr>
          <w:rFonts w:ascii="Arial" w:eastAsia="Times New Roman" w:hAnsi="Arial" w:cs="Arial"/>
          <w:sz w:val="24"/>
          <w:szCs w:val="24"/>
          <w:lang w:val="sr-Latn-CS"/>
        </w:rPr>
        <w:t>procijenjene vrijednosti</w:t>
      </w:r>
      <w:r w:rsidR="003808B7" w:rsidRPr="003808B7">
        <w:rPr>
          <w:rFonts w:ascii="Arial" w:eastAsia="Times New Roman" w:hAnsi="Arial" w:cs="Arial"/>
          <w:sz w:val="24"/>
          <w:szCs w:val="24"/>
        </w:rPr>
        <w:t xml:space="preserve"> </w:t>
      </w:r>
    </w:p>
    <w:p w:rsidR="003808B7" w:rsidRPr="003808B7" w:rsidRDefault="003808B7"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t>Predmet nabavke se nabavlja:</w:t>
      </w:r>
    </w:p>
    <w:p w:rsidR="003808B7" w:rsidRPr="003808B7" w:rsidRDefault="003808B7"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rsidR="00A5693A" w:rsidRPr="0098373F" w:rsidRDefault="00A5693A" w:rsidP="003808B7">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Default="00A5693A"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Pr="0098373F" w:rsidRDefault="00B52FD1"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lastRenderedPageBreak/>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rsidR="00A5693A" w:rsidRPr="0098373F" w:rsidRDefault="00A5693A" w:rsidP="00A5693A">
      <w:pPr>
        <w:numPr>
          <w:ilvl w:val="0"/>
          <w:numId w:val="7"/>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 partijama,</w:t>
      </w:r>
    </w:p>
    <w:p w:rsidR="00A5693A" w:rsidRPr="0098373F" w:rsidRDefault="00A5693A" w:rsidP="00C97FDB">
      <w:pPr>
        <w:spacing w:after="0" w:line="240" w:lineRule="auto"/>
        <w:ind w:left="1440"/>
        <w:contextualSpacing/>
        <w:rPr>
          <w:rFonts w:ascii="Arial" w:eastAsia="Calibri" w:hAnsi="Arial" w:cs="Arial"/>
          <w:color w:val="000000"/>
          <w:sz w:val="24"/>
          <w:szCs w:val="24"/>
        </w:rPr>
      </w:pP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 po partijama i stavkama sa bitnim karakteristikama</w:t>
      </w: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rsidR="00A5693A" w:rsidRPr="005D5F71" w:rsidRDefault="00AE7DD2" w:rsidP="005D5F71">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Pr>
          <w:rFonts w:ascii="Arial" w:eastAsia="Calibri" w:hAnsi="Arial" w:cs="Arial"/>
          <w:color w:val="000000"/>
          <w:sz w:val="24"/>
          <w:szCs w:val="24"/>
        </w:rPr>
        <w:t>38.842,98</w:t>
      </w:r>
      <w:r w:rsidRPr="0098373F">
        <w:rPr>
          <w:rFonts w:ascii="Arial" w:eastAsia="Calibri" w:hAnsi="Arial" w:cs="Arial"/>
          <w:color w:val="000000"/>
          <w:sz w:val="24"/>
          <w:szCs w:val="24"/>
        </w:rPr>
        <w:t xml:space="preserve">   € bez uracunatog PDV-a.</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t>PONUDA SA VARIJANTAMA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lastRenderedPageBreak/>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rsidR="00A5693A" w:rsidRPr="0098373F" w:rsidRDefault="00A5693A" w:rsidP="00A5693A">
      <w:pPr>
        <w:spacing w:after="0" w:line="240" w:lineRule="auto"/>
        <w:jc w:val="both"/>
        <w:rPr>
          <w:rFonts w:ascii="Arial" w:eastAsia="Times New Roman" w:hAnsi="Arial" w:cs="Arial"/>
          <w:bCs/>
          <w:color w:val="FF0000"/>
          <w:sz w:val="24"/>
          <w:szCs w:val="24"/>
        </w:rPr>
      </w:pPr>
    </w:p>
    <w:p w:rsidR="00B52FD1" w:rsidRDefault="00A5693A" w:rsidP="00B52FD1">
      <w:pPr>
        <w:spacing w:after="0" w:line="240" w:lineRule="auto"/>
        <w:jc w:val="both"/>
        <w:rPr>
          <w:rFonts w:ascii="Arial" w:eastAsia="Times New Roman" w:hAnsi="Arial" w:cs="Arial"/>
          <w:bCs/>
          <w:color w:val="000000"/>
          <w:sz w:val="24"/>
          <w:szCs w:val="24"/>
        </w:rPr>
      </w:pPr>
      <w:r w:rsidRPr="0098373F">
        <w:rPr>
          <w:rFonts w:ascii="Arial" w:eastAsia="Times New Roman" w:hAnsi="Arial" w:cs="Arial"/>
          <w:bCs/>
          <w:color w:val="000000"/>
          <w:sz w:val="24"/>
          <w:szCs w:val="24"/>
        </w:rPr>
        <w:t>Način utvrđivanja ekvivalentnosti:</w:t>
      </w:r>
      <w:r w:rsidR="00C166CF" w:rsidRPr="0098373F">
        <w:rPr>
          <w:rFonts w:ascii="Arial" w:eastAsia="Times New Roman" w:hAnsi="Arial" w:cs="Arial"/>
          <w:bCs/>
          <w:color w:val="000000"/>
          <w:sz w:val="24"/>
          <w:szCs w:val="24"/>
        </w:rPr>
        <w:t xml:space="preserve">nije primjenjivo </w:t>
      </w:r>
      <w:bookmarkStart w:id="4" w:name="_Toc62730557"/>
    </w:p>
    <w:p w:rsidR="00B52FD1" w:rsidRDefault="00B52FD1" w:rsidP="00B52FD1">
      <w:pPr>
        <w:spacing w:after="0" w:line="240" w:lineRule="auto"/>
        <w:jc w:val="both"/>
        <w:rPr>
          <w:rFonts w:ascii="Arial" w:eastAsia="Times New Roman" w:hAnsi="Arial" w:cs="Arial"/>
          <w:bCs/>
          <w:color w:val="000000"/>
          <w:sz w:val="24"/>
          <w:szCs w:val="24"/>
        </w:rPr>
      </w:pPr>
    </w:p>
    <w:p w:rsidR="00A5693A" w:rsidRPr="0098373F"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rsidR="00A5693A" w:rsidRPr="0098373F" w:rsidRDefault="00A5693A" w:rsidP="00A5693A">
      <w:pPr>
        <w:spacing w:after="0" w:line="240" w:lineRule="auto"/>
        <w:jc w:val="both"/>
        <w:rPr>
          <w:rFonts w:ascii="Arial" w:eastAsia="Times New Roman" w:hAnsi="Arial" w:cs="Arial"/>
          <w:sz w:val="24"/>
          <w:szCs w:val="24"/>
        </w:rPr>
      </w:pPr>
    </w:p>
    <w:p w:rsidR="00B55F1C" w:rsidRPr="0098373F" w:rsidRDefault="00B55F1C" w:rsidP="00B55F1C">
      <w:pPr>
        <w:jc w:val="both"/>
        <w:rPr>
          <w:rFonts w:ascii="Arial" w:hAnsi="Arial" w:cs="Arial"/>
          <w:sz w:val="24"/>
          <w:szCs w:val="24"/>
        </w:rPr>
      </w:pPr>
      <w:bookmarkStart w:id="5" w:name="_Toc62730558"/>
      <w:r w:rsidRPr="0098373F">
        <w:rPr>
          <w:rFonts w:ascii="Arial" w:hAnsi="Arial" w:cs="Arial"/>
          <w:sz w:val="24"/>
          <w:szCs w:val="24"/>
        </w:rPr>
        <w:t xml:space="preserve">Privredni subjekat će se isključiti iz postupka javne nabavke, ako: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 xml:space="preserve">1) postoji sukob interesa iz člana 41 stav 1 tačka 2 alineja 1 i 2 ili člana 42 Zakona o javnim nabavkama,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 xml:space="preserve">2) ne ispunjava obavezne uslove i uslove sposobnosti privrednog subjekta predviđene tenderskom dokumentacijom, </w:t>
      </w:r>
    </w:p>
    <w:p w:rsidR="00B55F1C" w:rsidRPr="0098373F" w:rsidRDefault="00B55F1C" w:rsidP="00B55F1C">
      <w:pPr>
        <w:spacing w:after="0"/>
        <w:jc w:val="both"/>
        <w:rPr>
          <w:rFonts w:ascii="Arial" w:hAnsi="Arial" w:cs="Arial"/>
          <w:sz w:val="24"/>
          <w:szCs w:val="24"/>
        </w:rPr>
      </w:pPr>
      <w:r w:rsidRPr="0098373F">
        <w:rPr>
          <w:rFonts w:ascii="Arial" w:hAnsi="Arial" w:cs="Arial"/>
          <w:sz w:val="24"/>
          <w:szCs w:val="24"/>
        </w:rPr>
        <w:t>3) postoji drugi razlog predviđen ovim zakonom.</w:t>
      </w: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98373F">
        <w:rPr>
          <w:rFonts w:ascii="Arial" w:eastAsia="Times New Roman" w:hAnsi="Arial" w:cs="Arial"/>
          <w:b/>
          <w:sz w:val="24"/>
          <w:szCs w:val="24"/>
        </w:rPr>
        <w:t>SREDSTVA FINANSIJSKOG OBEZBJEĐENJA UGOVORA O JAVNOJ NABAVCI</w:t>
      </w:r>
      <w:bookmarkEnd w:id="5"/>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B52FD1" w:rsidP="00A5693A">
      <w:pPr>
        <w:spacing w:after="0" w:line="240" w:lineRule="auto"/>
        <w:jc w:val="both"/>
        <w:rPr>
          <w:rFonts w:ascii="Arial" w:eastAsia="Calibri" w:hAnsi="Arial" w:cs="Arial"/>
          <w:color w:val="000000"/>
          <w:sz w:val="24"/>
          <w:szCs w:val="24"/>
        </w:rPr>
      </w:pPr>
      <w:r>
        <w:rPr>
          <w:rFonts w:ascii="Arial" w:eastAsia="Times New Roman" w:hAnsi="Arial" w:cs="Arial"/>
          <w:color w:val="000000"/>
          <w:sz w:val="24"/>
          <w:szCs w:val="24"/>
        </w:rPr>
        <w:t>Ne zahtijeva se .</w:t>
      </w: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za PARTIJU 1 i 2</w:t>
      </w:r>
    </w:p>
    <w:p w:rsidR="00A5693A" w:rsidRPr="0098373F" w:rsidRDefault="00A5693A" w:rsidP="00A5693A">
      <w:pPr>
        <w:spacing w:after="0" w:line="240" w:lineRule="auto"/>
        <w:rPr>
          <w:rFonts w:ascii="Arial" w:eastAsia="Times New Roman" w:hAnsi="Arial" w:cs="Arial"/>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Naručilac će u postupku javne nabavki izabrati ekonomski najpovoljniju ponudu, primjenom pristupa isplativosti, po osnovu kriterijuma :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 odnos cijene i kvaliteta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ponuđena najniža cijena     maksimalni broj bodova = 50</w:t>
      </w: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kvalitet                                        brzina protoka podataka= 50;</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1.</w:t>
      </w:r>
      <w:r w:rsidRPr="00B52FD1">
        <w:rPr>
          <w:rFonts w:ascii="Arial" w:eastAsia="Times New Roman" w:hAnsi="Arial" w:cs="Arial"/>
          <w:color w:val="000000"/>
          <w:sz w:val="24"/>
          <w:szCs w:val="24"/>
        </w:rPr>
        <w:tab/>
      </w:r>
      <w:r w:rsidRPr="00B52FD1">
        <w:rPr>
          <w:rFonts w:ascii="Arial" w:eastAsia="Times New Roman" w:hAnsi="Arial" w:cs="Arial"/>
          <w:b/>
          <w:color w:val="000000"/>
          <w:sz w:val="24"/>
          <w:szCs w:val="24"/>
        </w:rPr>
        <w:t>PONUĐENA CIJENA</w:t>
      </w:r>
      <w:r w:rsidRPr="00B52FD1">
        <w:rPr>
          <w:rFonts w:ascii="Arial" w:eastAsia="Times New Roman" w:hAnsi="Arial" w:cs="Arial"/>
          <w:color w:val="000000"/>
          <w:sz w:val="24"/>
          <w:szCs w:val="24"/>
        </w:rPr>
        <w:t xml:space="preserve">- je podkriterijum za vrednovanje ponuda. </w:t>
      </w: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Pod ponuđenom cijenom podrazumjeva se ukupna cijena za predmetnu uslugu saglasno uslovima i u obimu određenim tehničkom specifikacijom.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Ponuđaču koji ponudi najnižu cijenu dodijeliće se maksimalan broj bodova po ovom podkriterijumu (50), dok se bodovi ostalim ponuđačima dodjeljuju u zavisnosti od odnosa ukupne cijene koju su ponudili i najniže ponuđene cijene po sledećoj formuli:</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 xml:space="preserve">broj bodova =(najniža ponuđena cijena / ponuđena cijena) x 50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Ako je ponuđena cijena 0,00 EUR-a prilikom vrednovanja te cijene po kriterijumu ili podkriterijumu najniža ponuđena cijena uzima se da je ponuđena cijena 0,01 EUR.</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b/>
          <w:color w:val="000000"/>
          <w:sz w:val="24"/>
          <w:szCs w:val="24"/>
        </w:rPr>
        <w:t>KVALITET</w:t>
      </w:r>
      <w:r w:rsidRPr="00B52FD1">
        <w:rPr>
          <w:rFonts w:ascii="Arial" w:eastAsia="Times New Roman" w:hAnsi="Arial" w:cs="Arial"/>
          <w:color w:val="000000"/>
          <w:sz w:val="24"/>
          <w:szCs w:val="24"/>
        </w:rPr>
        <w:t xml:space="preserve">  koji se cijeni na osnovu parametra brzina protoka podataka - je drugi podkriterijum za vrednovanje ponuda. Pod kvalitetom podrazumjeva se brzina protoka podataka koju može da ponudi ponuđač. </w:t>
      </w:r>
    </w:p>
    <w:p w:rsidR="00B52FD1" w:rsidRPr="00B52FD1" w:rsidRDefault="00B52FD1" w:rsidP="00B52FD1">
      <w:pPr>
        <w:spacing w:after="0" w:line="240" w:lineRule="auto"/>
        <w:jc w:val="both"/>
        <w:rPr>
          <w:rFonts w:ascii="Arial" w:eastAsia="Times New Roman" w:hAnsi="Arial" w:cs="Arial"/>
          <w:color w:val="000000"/>
          <w:sz w:val="24"/>
          <w:szCs w:val="24"/>
        </w:rPr>
      </w:pPr>
    </w:p>
    <w:p w:rsidR="00B52FD1" w:rsidRPr="00B52FD1" w:rsidRDefault="00B52FD1" w:rsidP="00B52FD1">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lastRenderedPageBreak/>
        <w:t>Ponuđaču koji ponudi najveću brzina protoka podataka, koja će biti korišćena za izvršenje predmetne usluge, dodijeliće se maksimalan broj bodova po ovom podkriterijumu. Bodovi ostalim ponuđačima dodjeljuju se na način da se ponuđena brzina protoka podataka podijeli sa najvećom brzinom protoka podataka, i dobijeni količnik pomnoži sa maksimalnim brojem bodova koji je određen za ovaj podkriterijum, po sledećoj formuli:</w:t>
      </w:r>
    </w:p>
    <w:p w:rsidR="00B52FD1" w:rsidRPr="00B52FD1" w:rsidRDefault="00B52FD1" w:rsidP="00B52FD1">
      <w:pPr>
        <w:spacing w:after="0" w:line="240" w:lineRule="auto"/>
        <w:jc w:val="both"/>
        <w:rPr>
          <w:rFonts w:ascii="Arial" w:eastAsia="Times New Roman" w:hAnsi="Arial" w:cs="Arial"/>
          <w:color w:val="000000"/>
          <w:sz w:val="24"/>
          <w:szCs w:val="24"/>
        </w:rPr>
      </w:pPr>
    </w:p>
    <w:p w:rsidR="001C113A" w:rsidRPr="0098373F" w:rsidRDefault="00B52FD1" w:rsidP="00A5693A">
      <w:pPr>
        <w:spacing w:after="0" w:line="240" w:lineRule="auto"/>
        <w:jc w:val="both"/>
        <w:rPr>
          <w:rFonts w:ascii="Arial" w:eastAsia="Times New Roman" w:hAnsi="Arial" w:cs="Arial"/>
          <w:color w:val="000000"/>
          <w:sz w:val="24"/>
          <w:szCs w:val="24"/>
        </w:rPr>
      </w:pPr>
      <w:r w:rsidRPr="00B52FD1">
        <w:rPr>
          <w:rFonts w:ascii="Arial" w:eastAsia="Times New Roman" w:hAnsi="Arial" w:cs="Arial"/>
          <w:color w:val="000000"/>
          <w:sz w:val="24"/>
          <w:szCs w:val="24"/>
        </w:rPr>
        <w:t>broj bodova = (ponuđena brzina protoka / najveća brzina protoka podataka  podataka) x 50</w:t>
      </w:r>
    </w:p>
    <w:p w:rsidR="00F73A86" w:rsidRPr="0098373F" w:rsidRDefault="00F73A86" w:rsidP="00A5693A">
      <w:pPr>
        <w:spacing w:after="0" w:line="240" w:lineRule="auto"/>
        <w:jc w:val="both"/>
        <w:rPr>
          <w:rFonts w:ascii="Arial" w:eastAsia="Times New Roman" w:hAnsi="Arial" w:cs="Arial"/>
          <w:color w:val="FF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0"/>
      <w:r w:rsidRPr="0098373F">
        <w:rPr>
          <w:rFonts w:ascii="Arial" w:eastAsia="Times New Roman" w:hAnsi="Arial" w:cs="Arial"/>
          <w:b/>
          <w:sz w:val="24"/>
          <w:szCs w:val="24"/>
        </w:rPr>
        <w:t>JEZIK PONUDE</w:t>
      </w:r>
      <w:bookmarkEnd w:id="7"/>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crnogorski jezik i drugi jezik koji je u službenoj upotrebi u Crnoj Gori, u skladu sa Ustavom i zakonom</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98373F">
        <w:rPr>
          <w:rFonts w:ascii="Arial" w:eastAsia="Times New Roman" w:hAnsi="Arial" w:cs="Arial"/>
          <w:b/>
          <w:sz w:val="24"/>
          <w:szCs w:val="24"/>
        </w:rPr>
        <w:t>NAČIN, MJESTO I VRIJEME PODNOŠENJA PONUDA I OTVARANJA PONUDA</w:t>
      </w:r>
      <w:bookmarkEnd w:id="8"/>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Ponude se podnose preko ESJN-a zaključno sa danom </w:t>
      </w:r>
      <w:r w:rsidR="007A377F">
        <w:rPr>
          <w:rFonts w:ascii="Arial" w:eastAsia="Times New Roman" w:hAnsi="Arial" w:cs="Arial"/>
          <w:color w:val="000000"/>
          <w:sz w:val="24"/>
          <w:szCs w:val="24"/>
        </w:rPr>
        <w:t>07.06.</w:t>
      </w:r>
      <w:r w:rsidR="00E84043" w:rsidRPr="0098373F">
        <w:rPr>
          <w:rFonts w:ascii="Arial" w:eastAsia="Times New Roman" w:hAnsi="Arial" w:cs="Arial"/>
          <w:color w:val="000000"/>
          <w:sz w:val="24"/>
          <w:szCs w:val="24"/>
        </w:rPr>
        <w:t xml:space="preserve">2023. </w:t>
      </w:r>
      <w:r w:rsidRPr="0098373F">
        <w:rPr>
          <w:rFonts w:ascii="Arial" w:eastAsia="Times New Roman" w:hAnsi="Arial" w:cs="Arial"/>
          <w:color w:val="000000"/>
          <w:sz w:val="24"/>
          <w:szCs w:val="24"/>
        </w:rPr>
        <w:t xml:space="preserve"> godine do </w:t>
      </w:r>
      <w:r w:rsidR="00E84043" w:rsidRPr="0098373F">
        <w:rPr>
          <w:rFonts w:ascii="Arial" w:eastAsia="Times New Roman" w:hAnsi="Arial" w:cs="Arial"/>
          <w:color w:val="000000"/>
          <w:sz w:val="24"/>
          <w:szCs w:val="24"/>
        </w:rPr>
        <w:t>9:00</w:t>
      </w:r>
      <w:r w:rsidRPr="0098373F">
        <w:rPr>
          <w:rFonts w:ascii="Arial" w:eastAsia="Times New Roman" w:hAnsi="Arial" w:cs="Arial"/>
          <w:color w:val="000000"/>
          <w:sz w:val="24"/>
          <w:szCs w:val="24"/>
        </w:rPr>
        <w:t xml:space="preserve"> sati.</w:t>
      </w:r>
    </w:p>
    <w:p w:rsidR="00A5693A" w:rsidRPr="0098373F" w:rsidRDefault="00A5693A" w:rsidP="00A5693A">
      <w:pPr>
        <w:spacing w:after="0" w:line="240" w:lineRule="auto"/>
        <w:jc w:val="both"/>
        <w:rPr>
          <w:rFonts w:ascii="Arial" w:eastAsia="Times New Roman" w:hAnsi="Arial" w:cs="Arial"/>
          <w:b/>
          <w:bCs/>
          <w:i/>
          <w:i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Otvaranje ponuda održaće se dana  </w:t>
      </w:r>
      <w:r w:rsidR="007A377F">
        <w:rPr>
          <w:rFonts w:ascii="Arial" w:eastAsia="Times New Roman" w:hAnsi="Arial" w:cs="Arial"/>
          <w:color w:val="000000"/>
          <w:sz w:val="24"/>
          <w:szCs w:val="24"/>
        </w:rPr>
        <w:t>07.06.</w:t>
      </w:r>
      <w:r w:rsidR="00E84043" w:rsidRPr="0098373F">
        <w:rPr>
          <w:rFonts w:ascii="Arial" w:eastAsia="Times New Roman" w:hAnsi="Arial" w:cs="Arial"/>
          <w:color w:val="000000"/>
          <w:sz w:val="24"/>
          <w:szCs w:val="24"/>
        </w:rPr>
        <w:t>2023.  godine u 9:00 sati.</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9" w:name="_Toc62730562"/>
      <w:r w:rsidRPr="0098373F">
        <w:rPr>
          <w:rFonts w:ascii="Arial" w:eastAsia="Times New Roman" w:hAnsi="Arial" w:cs="Arial"/>
          <w:b/>
          <w:sz w:val="24"/>
          <w:szCs w:val="24"/>
        </w:rPr>
        <w:t>USLOVI ZA AKTIVIRANJE GARANCIJE PONUDE</w:t>
      </w:r>
      <w:r w:rsidRPr="0098373F">
        <w:rPr>
          <w:rFonts w:ascii="Arial" w:eastAsia="Times New Roman" w:hAnsi="Arial" w:cs="Arial"/>
          <w:b/>
          <w:sz w:val="24"/>
          <w:szCs w:val="24"/>
          <w:vertAlign w:val="superscript"/>
        </w:rPr>
        <w:footnoteReference w:id="6"/>
      </w:r>
      <w:bookmarkEnd w:id="9"/>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B52FD1" w:rsidP="00A5693A">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sz w:val="24"/>
          <w:szCs w:val="24"/>
        </w:rPr>
        <w:t>Nije primjenjivo</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3"/>
      <w:r w:rsidRPr="0098373F">
        <w:rPr>
          <w:rFonts w:ascii="Arial" w:eastAsia="Times New Roman" w:hAnsi="Arial" w:cs="Arial"/>
          <w:b/>
          <w:sz w:val="24"/>
          <w:szCs w:val="24"/>
        </w:rPr>
        <w:t>TAJNOST PODATAKA</w:t>
      </w:r>
      <w:bookmarkEnd w:id="10"/>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4"/>
      <w:r w:rsidRPr="0098373F">
        <w:rPr>
          <w:rFonts w:ascii="Arial" w:eastAsia="Times New Roman" w:hAnsi="Arial" w:cs="Arial"/>
          <w:b/>
          <w:sz w:val="24"/>
          <w:szCs w:val="24"/>
        </w:rPr>
        <w:t>UPUTSTVO ZA SAČINJAVANJE PONUDE</w:t>
      </w:r>
      <w:bookmarkEnd w:id="11"/>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lastRenderedPageBreak/>
        <w:t>Ispunjenost uslova za učešće u postupku javne nabavke dokazuje se izjavom privrednog subjekta, koja se sačinjava na obrascu datom u Pravilniku o obrascu izjave privrednog subjekta.</w:t>
      </w:r>
    </w:p>
    <w:p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2" w:name="_Toc62730565"/>
      <w:r w:rsidRPr="0098373F">
        <w:rPr>
          <w:rFonts w:ascii="Arial" w:eastAsia="Times New Roman" w:hAnsi="Arial" w:cs="Arial"/>
          <w:b/>
          <w:sz w:val="24"/>
          <w:szCs w:val="24"/>
        </w:rPr>
        <w:t>NAČIN ZAKLJUČIVANJA I IZMJENE UGOVORA O JAVNOJ NABAVCI</w:t>
      </w:r>
      <w:bookmarkEnd w:id="12"/>
    </w:p>
    <w:p w:rsidR="00A5693A" w:rsidRPr="0098373F" w:rsidRDefault="00A5693A" w:rsidP="00A5693A">
      <w:pPr>
        <w:spacing w:after="0" w:line="240" w:lineRule="auto"/>
        <w:jc w:val="both"/>
        <w:rPr>
          <w:rFonts w:ascii="Arial" w:eastAsia="Times New Roman" w:hAnsi="Arial" w:cs="Arial"/>
          <w:i/>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7"/>
      </w:r>
    </w:p>
    <w:p w:rsidR="00A5693A" w:rsidRPr="0098373F" w:rsidRDefault="00A5693A" w:rsidP="00A5693A">
      <w:pPr>
        <w:spacing w:after="0" w:line="240" w:lineRule="auto"/>
        <w:jc w:val="both"/>
        <w:rPr>
          <w:rFonts w:ascii="Arial" w:eastAsia="Times New Roman" w:hAnsi="Arial" w:cs="Arial"/>
          <w:sz w:val="24"/>
          <w:szCs w:val="24"/>
        </w:rPr>
      </w:pP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Podatke</w:t>
      </w:r>
      <w:proofErr w:type="spellEnd"/>
      <w:r w:rsidRPr="0098373F">
        <w:rPr>
          <w:rFonts w:ascii="Arial" w:eastAsia="Times New Roman" w:hAnsi="Arial" w:cs="Arial"/>
          <w:b/>
          <w:sz w:val="24"/>
          <w:szCs w:val="24"/>
          <w:lang w:val="en-US"/>
        </w:rPr>
        <w:t xml:space="preserve"> o </w:t>
      </w:r>
      <w:proofErr w:type="spellStart"/>
      <w:r w:rsidRPr="0098373F">
        <w:rPr>
          <w:rFonts w:ascii="Arial" w:eastAsia="Times New Roman" w:hAnsi="Arial" w:cs="Arial"/>
          <w:b/>
          <w:sz w:val="24"/>
          <w:szCs w:val="24"/>
          <w:lang w:val="en-US"/>
        </w:rPr>
        <w:t>Naručiocu</w:t>
      </w:r>
      <w:proofErr w:type="spellEnd"/>
      <w:r w:rsidRPr="0098373F">
        <w:rPr>
          <w:rFonts w:ascii="Arial" w:eastAsia="Times New Roman" w:hAnsi="Arial" w:cs="Arial"/>
          <w:b/>
          <w:sz w:val="24"/>
          <w:szCs w:val="24"/>
          <w:lang w:val="en-US"/>
        </w:rPr>
        <w:t xml:space="preserve"> i </w:t>
      </w:r>
      <w:proofErr w:type="spellStart"/>
      <w:r w:rsidRPr="0098373F">
        <w:rPr>
          <w:rFonts w:ascii="Arial" w:eastAsia="Times New Roman" w:hAnsi="Arial" w:cs="Arial"/>
          <w:b/>
          <w:sz w:val="24"/>
          <w:szCs w:val="24"/>
          <w:lang w:val="en-US"/>
        </w:rPr>
        <w:t>Ponuđaču</w:t>
      </w:r>
      <w:proofErr w:type="spellEnd"/>
      <w:r w:rsidRPr="0098373F">
        <w:rPr>
          <w:rFonts w:ascii="Arial" w:eastAsia="Times New Roman" w:hAnsi="Arial" w:cs="Arial"/>
          <w:b/>
          <w:sz w:val="24"/>
          <w:szCs w:val="24"/>
          <w:lang w:val="en-US"/>
        </w:rPr>
        <w:t>/</w:t>
      </w:r>
      <w:proofErr w:type="spellStart"/>
      <w:r w:rsidRPr="0098373F">
        <w:rPr>
          <w:rFonts w:ascii="Arial" w:eastAsia="Times New Roman" w:hAnsi="Arial" w:cs="Arial"/>
          <w:b/>
          <w:sz w:val="24"/>
          <w:szCs w:val="24"/>
          <w:lang w:val="en-US"/>
        </w:rPr>
        <w:t>Izvršioca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Osnov</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Predmet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Ugovorenu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vrijednost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sa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pdv</w:t>
      </w:r>
      <w:proofErr w:type="spellEnd"/>
      <w:r w:rsidRPr="0098373F">
        <w:rPr>
          <w:rFonts w:ascii="Arial" w:eastAsia="Times New Roman" w:hAnsi="Arial" w:cs="Arial"/>
          <w:b/>
          <w:sz w:val="24"/>
          <w:szCs w:val="24"/>
          <w:lang w:val="en-US"/>
        </w:rPr>
        <w:t>-om (</w:t>
      </w:r>
      <w:proofErr w:type="spellStart"/>
      <w:r w:rsidRPr="0098373F">
        <w:rPr>
          <w:rFonts w:ascii="Arial" w:eastAsia="Times New Roman" w:hAnsi="Arial" w:cs="Arial"/>
          <w:sz w:val="24"/>
          <w:szCs w:val="24"/>
          <w:lang w:val="en-US"/>
        </w:rPr>
        <w:t>ugovorena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bez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 xml:space="preserve">-a,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-a)</w:t>
      </w:r>
      <w:r w:rsidRPr="0098373F">
        <w:rPr>
          <w:rFonts w:ascii="Arial" w:eastAsia="Times New Roman" w:hAnsi="Arial" w:cs="Arial"/>
          <w:sz w:val="24"/>
          <w:szCs w:val="24"/>
          <w:lang w:val="sr-Latn-CS"/>
        </w:rPr>
        <w:t xml:space="preserve">; </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Raskid</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sz w:val="24"/>
          <w:szCs w:val="24"/>
          <w:lang w:val="en-US"/>
        </w:rPr>
        <w:t xml:space="preserve"> (</w:t>
      </w:r>
      <w:r w:rsidRPr="0098373F">
        <w:rPr>
          <w:rFonts w:ascii="Arial" w:eastAsia="Times New Roman" w:hAnsi="Arial" w:cs="Arial"/>
          <w:sz w:val="24"/>
          <w:szCs w:val="24"/>
        </w:rPr>
        <w:t xml:space="preserve">Ugovorne strane su saglasne da </w:t>
      </w:r>
      <w:proofErr w:type="spellStart"/>
      <w:r w:rsidRPr="0098373F">
        <w:rPr>
          <w:rFonts w:ascii="Arial" w:eastAsia="Times New Roman" w:hAnsi="Arial" w:cs="Arial"/>
          <w:sz w:val="24"/>
          <w:szCs w:val="24"/>
          <w:lang w:val="en-US"/>
        </w:rPr>
        <w:t>će</w:t>
      </w:r>
      <w:proofErr w:type="spellEnd"/>
      <w:r w:rsidRPr="0098373F">
        <w:rPr>
          <w:rFonts w:ascii="Arial" w:eastAsia="Times New Roman" w:hAnsi="Arial" w:cs="Arial"/>
          <w:sz w:val="24"/>
          <w:szCs w:val="24"/>
          <w:lang w:val="en-US"/>
        </w:rPr>
        <w:t xml:space="preserve"> do </w:t>
      </w:r>
      <w:proofErr w:type="spellStart"/>
      <w:r w:rsidRPr="0098373F">
        <w:rPr>
          <w:rFonts w:ascii="Arial" w:eastAsia="Times New Roman" w:hAnsi="Arial" w:cs="Arial"/>
          <w:sz w:val="24"/>
          <w:szCs w:val="24"/>
          <w:lang w:val="en-US"/>
        </w:rPr>
        <w:t>raskida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doći</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ako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Ponuđač</w:t>
      </w:r>
      <w:proofErr w:type="spellEnd"/>
      <w:r w:rsidRPr="0098373F">
        <w:rPr>
          <w:rFonts w:ascii="Arial" w:eastAsia="Times New Roman" w:hAnsi="Arial" w:cs="Arial"/>
          <w:sz w:val="24"/>
          <w:szCs w:val="24"/>
          <w:lang w:val="en-US"/>
        </w:rPr>
        <w:t>/</w:t>
      </w:r>
      <w:proofErr w:type="spellStart"/>
      <w:r w:rsidRPr="0098373F">
        <w:rPr>
          <w:rFonts w:ascii="Arial" w:eastAsia="Times New Roman" w:hAnsi="Arial" w:cs="Arial"/>
          <w:sz w:val="24"/>
          <w:szCs w:val="24"/>
          <w:lang w:val="en-US"/>
        </w:rPr>
        <w:t>Izvršilac</w:t>
      </w:r>
      <w:proofErr w:type="spellEnd"/>
      <w:r w:rsidRPr="0098373F">
        <w:rPr>
          <w:rFonts w:ascii="Arial" w:eastAsia="Times New Roman" w:hAnsi="Arial" w:cs="Arial"/>
          <w:sz w:val="24"/>
          <w:szCs w:val="24"/>
          <w:lang w:val="en-US"/>
        </w:rPr>
        <w:t xml:space="preserve"> ne </w:t>
      </w:r>
      <w:proofErr w:type="spellStart"/>
      <w:r w:rsidRPr="0098373F">
        <w:rPr>
          <w:rFonts w:ascii="Arial" w:eastAsia="Times New Roman" w:hAnsi="Arial" w:cs="Arial"/>
          <w:sz w:val="24"/>
          <w:szCs w:val="24"/>
          <w:lang w:val="en-US"/>
        </w:rPr>
        <w:t>bude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izvršavao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svoje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obaveze</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rokovima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način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kao</w:t>
      </w:r>
      <w:proofErr w:type="spellEnd"/>
      <w:r w:rsidRPr="0098373F">
        <w:rPr>
          <w:rFonts w:ascii="Arial" w:eastAsia="Times New Roman" w:hAnsi="Arial" w:cs="Arial"/>
          <w:sz w:val="24"/>
          <w:szCs w:val="24"/>
          <w:lang w:val="en-US"/>
        </w:rPr>
        <w:t xml:space="preserve"> i u </w:t>
      </w:r>
      <w:proofErr w:type="spellStart"/>
      <w:r w:rsidRPr="0098373F">
        <w:rPr>
          <w:rFonts w:ascii="Arial" w:eastAsia="Times New Roman" w:hAnsi="Arial" w:cs="Arial"/>
          <w:sz w:val="24"/>
          <w:szCs w:val="24"/>
          <w:lang w:val="en-US"/>
        </w:rPr>
        <w:t>slučajevima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članom</w:t>
      </w:r>
      <w:proofErr w:type="spellEnd"/>
      <w:r w:rsidRPr="0098373F">
        <w:rPr>
          <w:rFonts w:ascii="Arial" w:eastAsia="Times New Roman" w:hAnsi="Arial" w:cs="Arial"/>
          <w:sz w:val="24"/>
          <w:szCs w:val="24"/>
          <w:lang w:val="en-US"/>
        </w:rPr>
        <w:t xml:space="preserve"> 150 ZJN);</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Antikorupcijska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klauzula</w:t>
      </w:r>
      <w:proofErr w:type="spellEnd"/>
      <w:r w:rsidRPr="0098373F">
        <w:rPr>
          <w:rFonts w:ascii="Arial" w:eastAsia="Times New Roman" w:hAnsi="Arial" w:cs="Arial"/>
          <w:b/>
          <w:sz w:val="24"/>
          <w:szCs w:val="24"/>
          <w:lang w:val="en-US"/>
        </w:rPr>
        <w:t xml:space="preserve">, </w:t>
      </w:r>
      <w:r w:rsidRPr="0098373F">
        <w:rPr>
          <w:rFonts w:ascii="Arial" w:eastAsia="Times New Roman" w:hAnsi="Arial" w:cs="Arial"/>
          <w:sz w:val="24"/>
          <w:szCs w:val="24"/>
          <w:lang w:val="en-US"/>
        </w:rPr>
        <w:t xml:space="preserve">u </w:t>
      </w:r>
      <w:proofErr w:type="spellStart"/>
      <w:r w:rsidRPr="0098373F">
        <w:rPr>
          <w:rFonts w:ascii="Arial" w:eastAsia="Times New Roman" w:hAnsi="Arial" w:cs="Arial"/>
          <w:sz w:val="24"/>
          <w:szCs w:val="24"/>
          <w:lang w:val="en-US"/>
        </w:rPr>
        <w:t>smislu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člana</w:t>
      </w:r>
      <w:proofErr w:type="spellEnd"/>
      <w:r w:rsidRPr="0098373F">
        <w:rPr>
          <w:rFonts w:ascii="Arial" w:eastAsia="Times New Roman" w:hAnsi="Arial" w:cs="Arial"/>
          <w:sz w:val="24"/>
          <w:szCs w:val="24"/>
          <w:lang w:val="en-US"/>
        </w:rPr>
        <w:t xml:space="preserve"> 38 </w:t>
      </w:r>
      <w:proofErr w:type="spellStart"/>
      <w:r w:rsidRPr="0098373F">
        <w:rPr>
          <w:rFonts w:ascii="Arial" w:eastAsia="Times New Roman" w:hAnsi="Arial" w:cs="Arial"/>
          <w:sz w:val="24"/>
          <w:szCs w:val="24"/>
          <w:lang w:val="en-US"/>
        </w:rPr>
        <w:t>stav</w:t>
      </w:r>
      <w:proofErr w:type="spellEnd"/>
      <w:r w:rsidRPr="0098373F">
        <w:rPr>
          <w:rFonts w:ascii="Arial" w:eastAsia="Times New Roman" w:hAnsi="Arial" w:cs="Arial"/>
          <w:sz w:val="24"/>
          <w:szCs w:val="24"/>
          <w:lang w:val="en-US"/>
        </w:rPr>
        <w:t xml:space="preserve"> 3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javnim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nabavkama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Sl.list</w:t>
      </w:r>
      <w:proofErr w:type="spellEnd"/>
      <w:r w:rsidRPr="0098373F">
        <w:rPr>
          <w:rFonts w:ascii="Arial" w:eastAsia="Times New Roman" w:hAnsi="Arial" w:cs="Arial"/>
          <w:sz w:val="24"/>
          <w:szCs w:val="24"/>
          <w:lang w:val="en-US"/>
        </w:rPr>
        <w:t xml:space="preserve"> CG” br. 74/19,003/23 i 011/23);</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Primjenu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propisa</w:t>
      </w:r>
      <w:proofErr w:type="spellEnd"/>
      <w:r w:rsidRPr="0098373F">
        <w:rPr>
          <w:rFonts w:ascii="Arial" w:eastAsia="Times New Roman" w:hAnsi="Arial" w:cs="Arial"/>
          <w:sz w:val="24"/>
          <w:szCs w:val="24"/>
          <w:lang w:val="en-US"/>
        </w:rPr>
        <w:t xml:space="preserve"> (za </w:t>
      </w:r>
      <w:proofErr w:type="spellStart"/>
      <w:r w:rsidRPr="0098373F">
        <w:rPr>
          <w:rFonts w:ascii="Arial" w:eastAsia="Times New Roman" w:hAnsi="Arial" w:cs="Arial"/>
          <w:sz w:val="24"/>
          <w:szCs w:val="24"/>
          <w:lang w:val="en-US"/>
        </w:rPr>
        <w:t>sve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što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nije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odredbama</w:t>
      </w:r>
      <w:proofErr w:type="spellEnd"/>
      <w:r w:rsidRPr="0098373F">
        <w:rPr>
          <w:rFonts w:ascii="Arial" w:eastAsia="Times New Roman" w:hAnsi="Arial" w:cs="Arial"/>
          <w:sz w:val="24"/>
          <w:szCs w:val="24"/>
          <w:lang w:val="en-US"/>
        </w:rPr>
        <w:t xml:space="preserve"> ZJN, </w:t>
      </w:r>
      <w:proofErr w:type="spellStart"/>
      <w:r w:rsidRPr="0098373F">
        <w:rPr>
          <w:rFonts w:ascii="Arial" w:eastAsia="Times New Roman" w:hAnsi="Arial" w:cs="Arial"/>
          <w:sz w:val="24"/>
          <w:szCs w:val="24"/>
          <w:lang w:val="en-US"/>
        </w:rPr>
        <w:t>shodno</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primjenjuju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odredbe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obligacionim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odnosima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drugih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pozitivnih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propisa</w:t>
      </w:r>
      <w:proofErr w:type="spellEnd"/>
      <w:r w:rsidRPr="0098373F">
        <w:rPr>
          <w:rFonts w:ascii="Arial" w:eastAsia="Times New Roman" w:hAnsi="Arial" w:cs="Arial"/>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Sudsku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saglasnost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strana</w:t>
      </w:r>
      <w:proofErr w:type="spellEnd"/>
      <w:r w:rsidRPr="0098373F">
        <w:rPr>
          <w:rFonts w:ascii="Arial" w:eastAsia="Times New Roman" w:hAnsi="Arial" w:cs="Arial"/>
          <w:sz w:val="24"/>
          <w:szCs w:val="24"/>
          <w:lang w:val="en-US"/>
        </w:rPr>
        <w:t xml:space="preserve"> da </w:t>
      </w:r>
      <w:proofErr w:type="spellStart"/>
      <w:r w:rsidRPr="0098373F">
        <w:rPr>
          <w:rFonts w:ascii="Arial" w:eastAsia="Times New Roman" w:hAnsi="Arial" w:cs="Arial"/>
          <w:sz w:val="24"/>
          <w:szCs w:val="24"/>
          <w:lang w:val="en-US"/>
        </w:rPr>
        <w:t>eventualne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sporove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povodom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rješavaju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sporazumom</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protivnom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ugovara</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stvarno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nadležnog</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suda</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Podgorici</w:t>
      </w:r>
      <w:proofErr w:type="spellEnd"/>
      <w:r w:rsidRPr="0098373F">
        <w:rPr>
          <w:rFonts w:ascii="Arial" w:eastAsia="Times New Roman" w:hAnsi="Arial" w:cs="Arial"/>
          <w:sz w:val="24"/>
          <w:szCs w:val="24"/>
          <w:lang w:val="en-US"/>
        </w:rPr>
        <w:t>).</w:t>
      </w:r>
    </w:p>
    <w:p w:rsidR="00882E1F" w:rsidRPr="0098373F" w:rsidRDefault="00882E1F" w:rsidP="00882E1F">
      <w:pPr>
        <w:spacing w:after="0" w:line="240" w:lineRule="auto"/>
        <w:jc w:val="both"/>
        <w:rPr>
          <w:rFonts w:ascii="Arial" w:eastAsia="Times New Roman" w:hAnsi="Arial" w:cs="Arial"/>
          <w:sz w:val="24"/>
          <w:szCs w:val="24"/>
        </w:rPr>
      </w:pPr>
    </w:p>
    <w:p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lastRenderedPageBreak/>
        <w:t>Naručilac preko svog nadzora  je obavezan da u slučaju uočavanja propusta u obavljanju posla pisanim putem pozove dobavljača/ Izvršioca usluga i da putem Zapisnika zajednički konstatuju uzrok i obim uočenih propusta.</w:t>
      </w:r>
    </w:p>
    <w:p w:rsidR="001E22CF" w:rsidRPr="0098373F" w:rsidRDefault="001E22CF" w:rsidP="001E22CF">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6"/>
      <w:r w:rsidRPr="0098373F">
        <w:rPr>
          <w:rFonts w:ascii="Arial" w:eastAsia="Times New Roman" w:hAnsi="Arial" w:cs="Arial"/>
          <w:b/>
          <w:sz w:val="24"/>
          <w:szCs w:val="24"/>
        </w:rPr>
        <w:t>ZAHTJEV ZA POJAŠNJENJE ILI IZMJENU I DOPUNU TENDERSKE DOKUMENTACIJE</w:t>
      </w:r>
      <w:bookmarkEnd w:id="13"/>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Default="00F644AA"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Pr="0098373F" w:rsidRDefault="00471F63"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98373F">
        <w:rPr>
          <w:rFonts w:ascii="Arial" w:eastAsia="Times New Roman" w:hAnsi="Arial" w:cs="Arial"/>
          <w:b/>
          <w:sz w:val="24"/>
          <w:szCs w:val="24"/>
        </w:rPr>
        <w:lastRenderedPageBreak/>
        <w:t xml:space="preserve"> IZJAVA NARUČIOCA O NEPOSTOJANJU SUKOBA INTERESA</w:t>
      </w:r>
      <w:bookmarkEnd w:id="14"/>
      <w:bookmarkEnd w:id="15"/>
      <w:bookmarkEnd w:id="16"/>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F644AA"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B52FD1"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Broj: </w:t>
      </w:r>
      <w:r w:rsidR="00471F63">
        <w:rPr>
          <w:rFonts w:ascii="Arial" w:eastAsia="Times New Roman" w:hAnsi="Arial" w:cs="Arial"/>
          <w:color w:val="000000"/>
          <w:sz w:val="24"/>
          <w:szCs w:val="24"/>
        </w:rPr>
        <w:t>012/23-06-</w:t>
      </w:r>
      <w:r w:rsidR="0068241F">
        <w:rPr>
          <w:rFonts w:ascii="Arial" w:eastAsia="Times New Roman" w:hAnsi="Arial" w:cs="Arial"/>
          <w:color w:val="000000"/>
          <w:sz w:val="24"/>
          <w:szCs w:val="24"/>
        </w:rPr>
        <w:t>1120/</w:t>
      </w:r>
      <w:r w:rsidR="00471F63">
        <w:rPr>
          <w:rFonts w:ascii="Arial" w:eastAsia="Times New Roman" w:hAnsi="Arial" w:cs="Arial"/>
          <w:color w:val="000000"/>
          <w:sz w:val="24"/>
          <w:szCs w:val="24"/>
        </w:rPr>
        <w:t>2</w:t>
      </w:r>
      <w:r w:rsidR="003F74D6">
        <w:rPr>
          <w:rFonts w:ascii="Arial" w:eastAsia="Times New Roman" w:hAnsi="Arial" w:cs="Arial"/>
          <w:color w:val="000000"/>
          <w:sz w:val="24"/>
          <w:szCs w:val="24"/>
        </w:rPr>
        <w:t xml:space="preserve">- izmjena </w:t>
      </w:r>
    </w:p>
    <w:p w:rsidR="00A5693A"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Mjesto i datum: </w:t>
      </w:r>
      <w:r w:rsidR="00471F63">
        <w:rPr>
          <w:rFonts w:ascii="Arial" w:eastAsia="Times New Roman" w:hAnsi="Arial" w:cs="Arial"/>
          <w:color w:val="000000"/>
          <w:sz w:val="24"/>
          <w:szCs w:val="24"/>
        </w:rPr>
        <w:t>Bar,</w:t>
      </w:r>
      <w:r w:rsidR="003F74D6">
        <w:rPr>
          <w:rFonts w:ascii="Arial" w:eastAsia="Times New Roman" w:hAnsi="Arial" w:cs="Arial"/>
          <w:color w:val="000000"/>
          <w:sz w:val="24"/>
          <w:szCs w:val="24"/>
        </w:rPr>
        <w:t xml:space="preserve"> 24.05.2023/</w:t>
      </w:r>
      <w:r w:rsidR="0068241F">
        <w:rPr>
          <w:rFonts w:ascii="Arial" w:eastAsia="Times New Roman" w:hAnsi="Arial" w:cs="Arial"/>
          <w:color w:val="000000"/>
          <w:sz w:val="24"/>
          <w:szCs w:val="24"/>
        </w:rPr>
        <w:t>2</w:t>
      </w:r>
      <w:bookmarkStart w:id="17" w:name="_GoBack"/>
      <w:bookmarkEnd w:id="17"/>
    </w:p>
    <w:p w:rsidR="00B52FD1" w:rsidRPr="0098373F" w:rsidRDefault="00B52FD1"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3290"/>
        </w:tabs>
        <w:spacing w:after="0" w:line="240" w:lineRule="auto"/>
        <w:ind w:firstLine="708"/>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U skladu sa članom 43 stav 1 Zakona o javnim nabavkama („Službeni list CG”, br. 74/19 i 3/23), </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Izjavljujem</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B52FD1">
      <w:pPr>
        <w:tabs>
          <w:tab w:val="left" w:pos="329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da u postupku javne nabavke redni broj </w:t>
      </w:r>
      <w:r w:rsidR="00B52FD1">
        <w:rPr>
          <w:rFonts w:ascii="Arial" w:eastAsia="Times New Roman" w:hAnsi="Arial" w:cs="Arial"/>
          <w:color w:val="000000"/>
          <w:sz w:val="24"/>
          <w:szCs w:val="24"/>
        </w:rPr>
        <w:t>44</w:t>
      </w:r>
      <w:r w:rsidRPr="0098373F">
        <w:rPr>
          <w:rFonts w:ascii="Arial" w:eastAsia="Times New Roman" w:hAnsi="Arial" w:cs="Arial"/>
          <w:color w:val="000000"/>
          <w:sz w:val="24"/>
          <w:szCs w:val="24"/>
        </w:rPr>
        <w:t xml:space="preserve"> iz Plana javne nabavke broj </w:t>
      </w:r>
      <w:r w:rsidR="001C000C">
        <w:rPr>
          <w:rFonts w:ascii="Arial" w:eastAsia="Times New Roman" w:hAnsi="Arial" w:cs="Arial"/>
          <w:color w:val="000000"/>
          <w:sz w:val="24"/>
          <w:szCs w:val="24"/>
        </w:rPr>
        <w:t xml:space="preserve">: </w:t>
      </w:r>
      <w:r w:rsidR="00FD475D" w:rsidRPr="0098373F">
        <w:rPr>
          <w:rFonts w:ascii="Arial" w:eastAsia="Times New Roman" w:hAnsi="Arial" w:cs="Arial"/>
          <w:color w:val="000000"/>
          <w:sz w:val="24"/>
          <w:szCs w:val="24"/>
        </w:rPr>
        <w:t xml:space="preserve">012/23-06-136/2 od 24.01.2023. godine , pregled plana 5849 objavljenog 31.01.2023. godine , redni broj plana </w:t>
      </w:r>
      <w:r w:rsidR="00B52FD1">
        <w:rPr>
          <w:rFonts w:ascii="Arial" w:eastAsia="Times New Roman" w:hAnsi="Arial" w:cs="Arial"/>
          <w:color w:val="000000"/>
          <w:sz w:val="24"/>
          <w:szCs w:val="24"/>
        </w:rPr>
        <w:t>44</w:t>
      </w:r>
      <w:r w:rsidR="00FD475D" w:rsidRPr="0098373F">
        <w:rPr>
          <w:rFonts w:ascii="Arial" w:eastAsia="Times New Roman" w:hAnsi="Arial" w:cs="Arial"/>
          <w:color w:val="000000"/>
          <w:sz w:val="24"/>
          <w:szCs w:val="24"/>
        </w:rPr>
        <w:t xml:space="preserve"> </w:t>
      </w:r>
      <w:r w:rsidR="00B52FD1" w:rsidRPr="00B52FD1">
        <w:rPr>
          <w:rFonts w:ascii="Arial" w:eastAsia="Times New Roman" w:hAnsi="Arial" w:cs="Arial"/>
          <w:color w:val="000000"/>
          <w:sz w:val="24"/>
          <w:szCs w:val="24"/>
        </w:rPr>
        <w:t xml:space="preserve">  Zakup op</w:t>
      </w:r>
      <w:r w:rsidR="001C000C">
        <w:rPr>
          <w:rFonts w:ascii="Arial" w:eastAsia="Times New Roman" w:hAnsi="Arial" w:cs="Arial"/>
          <w:color w:val="000000"/>
          <w:sz w:val="24"/>
          <w:szCs w:val="24"/>
        </w:rPr>
        <w:t xml:space="preserve">tičke veze za jedinstven prozor </w:t>
      </w:r>
      <w:r w:rsidR="00B52FD1" w:rsidRPr="00B52FD1">
        <w:rPr>
          <w:rFonts w:ascii="Arial" w:eastAsia="Times New Roman" w:hAnsi="Arial" w:cs="Arial"/>
          <w:color w:val="000000"/>
          <w:sz w:val="24"/>
          <w:szCs w:val="24"/>
        </w:rPr>
        <w:t xml:space="preserve"> 70220000 - Usluge iznajmljivanja ili davanje u operativni zakup (leasing) nestambenih nekretnina </w:t>
      </w:r>
      <w:r w:rsidR="00B52FD1">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Default="00A5693A" w:rsidP="00A5693A">
      <w:pPr>
        <w:tabs>
          <w:tab w:val="left" w:pos="3290"/>
        </w:tabs>
        <w:spacing w:after="0" w:line="240" w:lineRule="auto"/>
        <w:jc w:val="both"/>
        <w:rPr>
          <w:rFonts w:ascii="Arial" w:eastAsia="Times New Roman" w:hAnsi="Arial" w:cs="Arial"/>
          <w:color w:val="000000"/>
          <w:sz w:val="24"/>
          <w:szCs w:val="24"/>
        </w:rPr>
      </w:pPr>
    </w:p>
    <w:p w:rsidR="0098373F" w:rsidRPr="0098373F" w:rsidRDefault="0098373F"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F644AA">
      <w:pPr>
        <w:tabs>
          <w:tab w:val="left" w:pos="3290"/>
        </w:tabs>
        <w:spacing w:after="0" w:line="240" w:lineRule="auto"/>
        <w:ind w:firstLine="1134"/>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Ovlašćeno lice naručioca </w:t>
      </w:r>
      <w:r w:rsidR="00F644AA" w:rsidRPr="0098373F">
        <w:rPr>
          <w:rFonts w:ascii="Arial" w:eastAsia="Times New Roman" w:hAnsi="Arial" w:cs="Arial"/>
          <w:color w:val="000000"/>
          <w:sz w:val="24"/>
          <w:szCs w:val="24"/>
        </w:rPr>
        <w:t>v.d direktor Ivana Martinić__________________</w:t>
      </w:r>
    </w:p>
    <w:p w:rsidR="00A5693A" w:rsidRPr="0098373F" w:rsidRDefault="00A5693A" w:rsidP="00A5693A">
      <w:pPr>
        <w:tabs>
          <w:tab w:val="left" w:pos="3290"/>
        </w:tabs>
        <w:spacing w:after="0" w:line="240" w:lineRule="auto"/>
        <w:ind w:left="5664" w:firstLine="708"/>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 xml:space="preserve">                  s.r.</w:t>
      </w:r>
    </w:p>
    <w:p w:rsidR="00A5693A" w:rsidRPr="0098373F" w:rsidRDefault="00A5693A" w:rsidP="00F644AA">
      <w:pPr>
        <w:tabs>
          <w:tab w:val="left" w:pos="3290"/>
        </w:tabs>
        <w:spacing w:after="0" w:line="240" w:lineRule="auto"/>
        <w:ind w:firstLine="1134"/>
        <w:rPr>
          <w:rFonts w:ascii="Arial" w:eastAsia="Times New Roman" w:hAnsi="Arial" w:cs="Arial"/>
          <w:i/>
          <w:iCs/>
          <w:color w:val="000000"/>
          <w:sz w:val="24"/>
          <w:szCs w:val="24"/>
        </w:rPr>
      </w:pPr>
      <w:r w:rsidRPr="0098373F">
        <w:rPr>
          <w:rFonts w:ascii="Arial" w:eastAsia="Times New Roman" w:hAnsi="Arial" w:cs="Arial"/>
          <w:color w:val="000000"/>
          <w:sz w:val="24"/>
          <w:szCs w:val="24"/>
        </w:rPr>
        <w:t xml:space="preserve">Službenik za javne nabavke </w:t>
      </w:r>
      <w:r w:rsidR="00F644AA" w:rsidRPr="0098373F">
        <w:rPr>
          <w:rFonts w:ascii="Arial" w:eastAsia="Times New Roman" w:hAnsi="Arial" w:cs="Arial"/>
          <w:color w:val="000000"/>
          <w:sz w:val="24"/>
          <w:szCs w:val="24"/>
        </w:rPr>
        <w:t>Vesna Bakić</w:t>
      </w:r>
      <w:r w:rsidRPr="0098373F">
        <w:rPr>
          <w:rFonts w:ascii="Arial" w:eastAsia="Times New Roman" w:hAnsi="Arial" w:cs="Arial"/>
          <w:i/>
          <w:iCs/>
          <w:color w:val="000000"/>
          <w:sz w:val="24"/>
          <w:szCs w:val="24"/>
        </w:rPr>
        <w:t xml:space="preserve"> </w:t>
      </w:r>
      <w:r w:rsidR="00F644AA" w:rsidRPr="0098373F">
        <w:rPr>
          <w:rFonts w:ascii="Arial" w:eastAsia="Times New Roman" w:hAnsi="Arial" w:cs="Arial"/>
          <w:i/>
          <w:iCs/>
          <w:color w:val="000000"/>
          <w:sz w:val="24"/>
          <w:szCs w:val="24"/>
        </w:rPr>
        <w:t>__________________________</w:t>
      </w:r>
    </w:p>
    <w:p w:rsidR="00A5693A" w:rsidRPr="0098373F" w:rsidRDefault="00A5693A" w:rsidP="00A5693A">
      <w:pPr>
        <w:tabs>
          <w:tab w:val="left" w:pos="3290"/>
        </w:tabs>
        <w:spacing w:after="0" w:line="240" w:lineRule="auto"/>
        <w:ind w:left="5664" w:firstLine="708"/>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 xml:space="preserve"> s.r.</w:t>
      </w:r>
    </w:p>
    <w:p w:rsidR="00A5693A" w:rsidRPr="0098373F" w:rsidRDefault="00A5693A" w:rsidP="00F644AA">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Lice koje je učestvovalo u planiranju javne nabavke </w:t>
      </w:r>
      <w:r w:rsidR="00B52FD1">
        <w:rPr>
          <w:rFonts w:ascii="Arial" w:eastAsia="Times New Roman" w:hAnsi="Arial" w:cs="Arial"/>
          <w:color w:val="000000"/>
          <w:sz w:val="24"/>
          <w:szCs w:val="24"/>
        </w:rPr>
        <w:t xml:space="preserve">Nexhat Kapidani </w:t>
      </w:r>
      <w:r w:rsidR="00F644AA" w:rsidRPr="0098373F">
        <w:rPr>
          <w:rFonts w:ascii="Arial" w:eastAsia="Times New Roman" w:hAnsi="Arial" w:cs="Arial"/>
          <w:color w:val="000000"/>
          <w:sz w:val="24"/>
          <w:szCs w:val="24"/>
        </w:rPr>
        <w:t>________________</w:t>
      </w:r>
    </w:p>
    <w:p w:rsidR="00A5693A" w:rsidRPr="0098373F" w:rsidRDefault="00A5693A" w:rsidP="00A5693A">
      <w:pPr>
        <w:spacing w:after="0" w:line="240" w:lineRule="auto"/>
        <w:ind w:left="6372"/>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s.r.</w:t>
      </w:r>
    </w:p>
    <w:p w:rsidR="00A5693A" w:rsidRPr="0098373F" w:rsidRDefault="00A5693A" w:rsidP="00A5693A">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iCs/>
          <w:color w:val="000000"/>
          <w:sz w:val="24"/>
          <w:szCs w:val="24"/>
        </w:rPr>
        <w:t xml:space="preserve">Član komisije </w:t>
      </w:r>
      <w:r w:rsidRPr="0098373F">
        <w:rPr>
          <w:rFonts w:ascii="Arial" w:eastAsia="Times New Roman" w:hAnsi="Arial" w:cs="Arial"/>
          <w:sz w:val="24"/>
          <w:szCs w:val="24"/>
        </w:rPr>
        <w:t>za sprovođenje postupka javne nabavk</w:t>
      </w:r>
      <w:r w:rsidRPr="0098373F">
        <w:rPr>
          <w:rFonts w:ascii="Arial" w:eastAsia="Times New Roman" w:hAnsi="Arial" w:cs="Arial"/>
          <w:iCs/>
          <w:color w:val="000000"/>
          <w:sz w:val="24"/>
          <w:szCs w:val="24"/>
        </w:rPr>
        <w:t>e</w:t>
      </w:r>
      <w:r w:rsidR="00F644AA" w:rsidRPr="0098373F">
        <w:rPr>
          <w:rFonts w:ascii="Arial" w:eastAsia="Times New Roman" w:hAnsi="Arial" w:cs="Arial"/>
          <w:iCs/>
          <w:color w:val="000000"/>
          <w:sz w:val="24"/>
          <w:szCs w:val="24"/>
        </w:rPr>
        <w:t xml:space="preserve">  </w:t>
      </w:r>
      <w:r w:rsidR="00B52FD1" w:rsidRPr="00B52FD1">
        <w:rPr>
          <w:rFonts w:ascii="Arial" w:eastAsia="Times New Roman" w:hAnsi="Arial" w:cs="Arial"/>
          <w:color w:val="000000"/>
          <w:sz w:val="24"/>
          <w:szCs w:val="24"/>
        </w:rPr>
        <w:t xml:space="preserve">Agim Spuža </w:t>
      </w:r>
      <w:r w:rsidR="00F644AA" w:rsidRPr="0098373F">
        <w:rPr>
          <w:rFonts w:ascii="Arial" w:eastAsia="Times New Roman" w:hAnsi="Arial" w:cs="Arial"/>
          <w:color w:val="000000"/>
          <w:sz w:val="24"/>
          <w:szCs w:val="24"/>
        </w:rPr>
        <w:t>___________</w:t>
      </w:r>
    </w:p>
    <w:p w:rsidR="00A5693A" w:rsidRPr="0098373F" w:rsidRDefault="00A5693A" w:rsidP="00A5693A">
      <w:pPr>
        <w:spacing w:after="0" w:line="240" w:lineRule="auto"/>
        <w:ind w:left="6372"/>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s.r.</w:t>
      </w:r>
    </w:p>
    <w:p w:rsidR="00A5693A" w:rsidRPr="0098373F" w:rsidRDefault="00A5693A" w:rsidP="00F644AA">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iCs/>
          <w:color w:val="000000"/>
          <w:sz w:val="24"/>
          <w:szCs w:val="24"/>
        </w:rPr>
        <w:t xml:space="preserve">Član komisije </w:t>
      </w:r>
      <w:r w:rsidRPr="0098373F">
        <w:rPr>
          <w:rFonts w:ascii="Arial" w:eastAsia="Times New Roman" w:hAnsi="Arial" w:cs="Arial"/>
          <w:sz w:val="24"/>
          <w:szCs w:val="24"/>
        </w:rPr>
        <w:t>za sprovođenje postupka javne nabavk</w:t>
      </w:r>
      <w:r w:rsidRPr="0098373F">
        <w:rPr>
          <w:rFonts w:ascii="Arial" w:eastAsia="Times New Roman" w:hAnsi="Arial" w:cs="Arial"/>
          <w:iCs/>
          <w:color w:val="000000"/>
          <w:sz w:val="24"/>
          <w:szCs w:val="24"/>
        </w:rPr>
        <w:t>e</w:t>
      </w:r>
      <w:r w:rsidR="00F644AA" w:rsidRPr="0098373F">
        <w:rPr>
          <w:rFonts w:ascii="Arial" w:eastAsia="Times New Roman" w:hAnsi="Arial" w:cs="Arial"/>
          <w:color w:val="000000"/>
          <w:sz w:val="24"/>
          <w:szCs w:val="24"/>
        </w:rPr>
        <w:t>Vesna Bakić ______________</w:t>
      </w:r>
    </w:p>
    <w:p w:rsidR="00A5693A" w:rsidRPr="0098373F" w:rsidRDefault="00A5693A" w:rsidP="00A5693A">
      <w:pPr>
        <w:spacing w:after="0" w:line="240" w:lineRule="auto"/>
        <w:ind w:left="6372"/>
        <w:jc w:val="center"/>
        <w:rPr>
          <w:rFonts w:ascii="Arial" w:eastAsia="Times New Roman" w:hAnsi="Arial" w:cs="Arial"/>
          <w:i/>
          <w:iCs/>
          <w:color w:val="000000"/>
          <w:sz w:val="24"/>
          <w:szCs w:val="24"/>
        </w:rPr>
      </w:pPr>
      <w:r w:rsidRPr="0098373F">
        <w:rPr>
          <w:rFonts w:ascii="Arial" w:eastAsia="Times New Roman" w:hAnsi="Arial" w:cs="Arial"/>
          <w:i/>
          <w:iCs/>
          <w:color w:val="000000"/>
          <w:sz w:val="24"/>
          <w:szCs w:val="24"/>
        </w:rPr>
        <w:t>s.r.</w:t>
      </w:r>
    </w:p>
    <w:p w:rsidR="00A5693A" w:rsidRPr="0098373F" w:rsidRDefault="00A5693A" w:rsidP="00435B99">
      <w:pPr>
        <w:tabs>
          <w:tab w:val="left" w:pos="3290"/>
        </w:tabs>
        <w:spacing w:after="0" w:line="240" w:lineRule="auto"/>
        <w:rPr>
          <w:rFonts w:ascii="Arial" w:eastAsia="Times New Roman" w:hAnsi="Arial" w:cs="Arial"/>
          <w:color w:val="000000"/>
          <w:sz w:val="24"/>
          <w:szCs w:val="24"/>
        </w:rPr>
      </w:pPr>
      <w:r w:rsidRPr="0098373F">
        <w:rPr>
          <w:rFonts w:ascii="Arial" w:eastAsia="Times New Roman" w:hAnsi="Arial" w:cs="Arial"/>
          <w:iCs/>
          <w:color w:val="000000"/>
          <w:sz w:val="24"/>
          <w:szCs w:val="24"/>
        </w:rPr>
        <w:t xml:space="preserve">Član komisije </w:t>
      </w:r>
      <w:r w:rsidRPr="0098373F">
        <w:rPr>
          <w:rFonts w:ascii="Arial" w:eastAsia="Times New Roman" w:hAnsi="Arial" w:cs="Arial"/>
          <w:sz w:val="24"/>
          <w:szCs w:val="24"/>
        </w:rPr>
        <w:t>za sprovođenje postupka javne nabavk</w:t>
      </w:r>
      <w:r w:rsidRPr="0098373F">
        <w:rPr>
          <w:rFonts w:ascii="Arial" w:eastAsia="Times New Roman" w:hAnsi="Arial" w:cs="Arial"/>
          <w:iCs/>
          <w:color w:val="000000"/>
          <w:sz w:val="24"/>
          <w:szCs w:val="24"/>
        </w:rPr>
        <w:t>e</w:t>
      </w:r>
      <w:r w:rsidR="00F644AA" w:rsidRPr="0098373F">
        <w:rPr>
          <w:rFonts w:ascii="Arial" w:eastAsia="Times New Roman" w:hAnsi="Arial" w:cs="Arial"/>
          <w:color w:val="000000"/>
          <w:sz w:val="24"/>
          <w:szCs w:val="24"/>
        </w:rPr>
        <w:t xml:space="preserve"> Danijela Ratković__________</w:t>
      </w:r>
    </w:p>
    <w:p w:rsidR="00764876" w:rsidRDefault="00764876" w:rsidP="00435B99">
      <w:pPr>
        <w:tabs>
          <w:tab w:val="left" w:pos="3290"/>
        </w:tabs>
        <w:spacing w:after="0" w:line="240" w:lineRule="auto"/>
        <w:rPr>
          <w:rFonts w:ascii="Arial" w:eastAsia="Times New Roman" w:hAnsi="Arial" w:cs="Arial"/>
          <w:color w:val="000000"/>
          <w:sz w:val="24"/>
          <w:szCs w:val="24"/>
        </w:rPr>
      </w:pPr>
    </w:p>
    <w:p w:rsidR="0098373F" w:rsidRDefault="0098373F"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471F63" w:rsidRDefault="00471F63" w:rsidP="00435B99">
      <w:pPr>
        <w:tabs>
          <w:tab w:val="left" w:pos="3290"/>
        </w:tabs>
        <w:spacing w:after="0" w:line="240" w:lineRule="auto"/>
        <w:rPr>
          <w:rFonts w:ascii="Arial" w:eastAsia="Times New Roman" w:hAnsi="Arial" w:cs="Arial"/>
          <w:color w:val="000000"/>
          <w:sz w:val="24"/>
          <w:szCs w:val="24"/>
        </w:rPr>
      </w:pPr>
    </w:p>
    <w:p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8" w:name="_Toc62730568"/>
      <w:r w:rsidRPr="0098373F">
        <w:rPr>
          <w:rFonts w:ascii="Arial" w:eastAsia="Times New Roman" w:hAnsi="Arial" w:cs="Arial"/>
          <w:b/>
          <w:sz w:val="24"/>
          <w:szCs w:val="24"/>
        </w:rPr>
        <w:lastRenderedPageBreak/>
        <w:t>UPUTSTVO O PRAVNOM SREDSTVU</w:t>
      </w:r>
      <w:bookmarkEnd w:id="18"/>
    </w:p>
    <w:p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rPr>
        <w:t>Privredni subjekat može da izjavi žalbu protiv ove tenderske dokumentacije Komisiji za zaštitu prava</w:t>
      </w:r>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1)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20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30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2)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w:t>
      </w:r>
      <w:proofErr w:type="spellStart"/>
      <w:r w:rsidRPr="0098373F">
        <w:rPr>
          <w:rFonts w:ascii="Arial" w:eastAsia="Times New Roman" w:hAnsi="Arial" w:cs="Arial"/>
          <w:color w:val="000000"/>
          <w:sz w:val="24"/>
          <w:szCs w:val="24"/>
          <w:lang w:val="en-US"/>
        </w:rPr>
        <w:t>deset</w:t>
      </w:r>
      <w:proofErr w:type="spellEnd"/>
      <w:r w:rsidRPr="0098373F">
        <w:rPr>
          <w:rFonts w:ascii="Arial" w:eastAsia="Times New Roman" w:hAnsi="Arial" w:cs="Arial"/>
          <w:color w:val="000000"/>
          <w:sz w:val="24"/>
          <w:szCs w:val="24"/>
          <w:lang w:val="en-US"/>
        </w:rPr>
        <w:t xml:space="preserve">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w:t>
      </w:r>
      <w:proofErr w:type="gramStart"/>
      <w:r w:rsidRPr="0098373F">
        <w:rPr>
          <w:rFonts w:ascii="Arial" w:eastAsia="Times New Roman" w:hAnsi="Arial" w:cs="Arial"/>
          <w:color w:val="000000"/>
          <w:sz w:val="24"/>
          <w:szCs w:val="24"/>
          <w:lang w:val="en-US"/>
        </w:rPr>
        <w:t xml:space="preserve">3) do </w:t>
      </w:r>
      <w:proofErr w:type="spellStart"/>
      <w:r w:rsidRPr="0098373F">
        <w:rPr>
          <w:rFonts w:ascii="Arial" w:eastAsia="Times New Roman" w:hAnsi="Arial" w:cs="Arial"/>
          <w:color w:val="000000"/>
          <w:sz w:val="24"/>
          <w:szCs w:val="24"/>
          <w:lang w:val="en-US"/>
        </w:rPr>
        <w:t>isteka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polovine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a u </w:t>
      </w:r>
      <w:proofErr w:type="spellStart"/>
      <w:r w:rsidRPr="0098373F">
        <w:rPr>
          <w:rFonts w:ascii="Arial" w:eastAsia="Times New Roman" w:hAnsi="Arial" w:cs="Arial"/>
          <w:color w:val="000000"/>
          <w:sz w:val="24"/>
          <w:szCs w:val="24"/>
          <w:lang w:val="en-US"/>
        </w:rPr>
        <w:t>slučaju</w:t>
      </w:r>
      <w:proofErr w:type="spellEnd"/>
      <w:r w:rsidRPr="0098373F">
        <w:rPr>
          <w:rFonts w:ascii="Arial" w:eastAsia="Times New Roman" w:hAnsi="Arial" w:cs="Arial"/>
          <w:color w:val="000000"/>
          <w:sz w:val="24"/>
          <w:szCs w:val="24"/>
          <w:lang w:val="en-US"/>
        </w:rPr>
        <w:t xml:space="preserve"> da je </w:t>
      </w:r>
      <w:proofErr w:type="spellStart"/>
      <w:r w:rsidRPr="0098373F">
        <w:rPr>
          <w:rFonts w:ascii="Arial" w:eastAsia="Times New Roman" w:hAnsi="Arial" w:cs="Arial"/>
          <w:color w:val="000000"/>
          <w:sz w:val="24"/>
          <w:szCs w:val="24"/>
          <w:lang w:val="en-US"/>
        </w:rPr>
        <w:t>posljednji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dan</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24 </w:t>
      </w:r>
      <w:proofErr w:type="spellStart"/>
      <w:r w:rsidRPr="0098373F">
        <w:rPr>
          <w:rFonts w:ascii="Arial" w:eastAsia="Times New Roman" w:hAnsi="Arial" w:cs="Arial"/>
          <w:color w:val="000000"/>
          <w:sz w:val="24"/>
          <w:szCs w:val="24"/>
          <w:lang w:val="en-US"/>
        </w:rPr>
        <w:t>časa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smatra</w:t>
      </w:r>
      <w:proofErr w:type="spellEnd"/>
      <w:r w:rsidRPr="0098373F">
        <w:rPr>
          <w:rFonts w:ascii="Arial" w:eastAsia="Times New Roman" w:hAnsi="Arial" w:cs="Arial"/>
          <w:color w:val="000000"/>
          <w:sz w:val="24"/>
          <w:szCs w:val="24"/>
          <w:lang w:val="en-US"/>
        </w:rPr>
        <w:t xml:space="preserve"> se da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ističe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istekom</w:t>
      </w:r>
      <w:proofErr w:type="spellEnd"/>
      <w:r w:rsidRPr="0098373F">
        <w:rPr>
          <w:rFonts w:ascii="Arial" w:eastAsia="Times New Roman" w:hAnsi="Arial" w:cs="Arial"/>
          <w:color w:val="000000"/>
          <w:sz w:val="24"/>
          <w:szCs w:val="24"/>
          <w:lang w:val="en-US"/>
        </w:rPr>
        <w:t xml:space="preserve"> tog dana.</w:t>
      </w:r>
      <w:proofErr w:type="gramEnd"/>
    </w:p>
    <w:p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jc w:val="both"/>
        <w:rPr>
          <w:rFonts w:ascii="Arial" w:eastAsia="Times New Roman" w:hAnsi="Arial" w:cs="Arial"/>
          <w:color w:val="000000"/>
          <w:sz w:val="24"/>
          <w:szCs w:val="24"/>
        </w:rPr>
      </w:pPr>
    </w:p>
    <w:p w:rsidR="00C846F6" w:rsidRDefault="00C846F6"/>
    <w:sectPr w:rsidR="00C846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D6E" w:rsidRDefault="00976D6E" w:rsidP="00A5693A">
      <w:pPr>
        <w:spacing w:after="0" w:line="240" w:lineRule="auto"/>
      </w:pPr>
      <w:r>
        <w:separator/>
      </w:r>
    </w:p>
  </w:endnote>
  <w:endnote w:type="continuationSeparator" w:id="0">
    <w:p w:rsidR="00976D6E" w:rsidRDefault="00976D6E"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D6E" w:rsidRDefault="00976D6E" w:rsidP="00A5693A">
      <w:pPr>
        <w:spacing w:after="0" w:line="240" w:lineRule="auto"/>
      </w:pPr>
      <w:r>
        <w:separator/>
      </w:r>
    </w:p>
  </w:footnote>
  <w:footnote w:type="continuationSeparator" w:id="0">
    <w:p w:rsidR="00976D6E" w:rsidRDefault="00976D6E" w:rsidP="00A5693A">
      <w:pPr>
        <w:spacing w:after="0" w:line="240" w:lineRule="auto"/>
      </w:pPr>
      <w:r>
        <w:continuationSeparator/>
      </w:r>
    </w:p>
  </w:footnote>
  <w:footnote w:id="1">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7">
    <w:p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93A"/>
    <w:rsid w:val="000F1479"/>
    <w:rsid w:val="001772A5"/>
    <w:rsid w:val="001904B4"/>
    <w:rsid w:val="001C000C"/>
    <w:rsid w:val="001C113A"/>
    <w:rsid w:val="001E22CF"/>
    <w:rsid w:val="002C57D7"/>
    <w:rsid w:val="002D4937"/>
    <w:rsid w:val="0030552A"/>
    <w:rsid w:val="00343C7E"/>
    <w:rsid w:val="003808B7"/>
    <w:rsid w:val="003F5D98"/>
    <w:rsid w:val="003F74D6"/>
    <w:rsid w:val="00435B99"/>
    <w:rsid w:val="00445B81"/>
    <w:rsid w:val="00456301"/>
    <w:rsid w:val="00471F63"/>
    <w:rsid w:val="004B7FA4"/>
    <w:rsid w:val="00593425"/>
    <w:rsid w:val="005D5F71"/>
    <w:rsid w:val="00622326"/>
    <w:rsid w:val="0067580B"/>
    <w:rsid w:val="0068241F"/>
    <w:rsid w:val="00692D95"/>
    <w:rsid w:val="00764876"/>
    <w:rsid w:val="007670F9"/>
    <w:rsid w:val="00771BEA"/>
    <w:rsid w:val="007A377F"/>
    <w:rsid w:val="007D1396"/>
    <w:rsid w:val="007F4E02"/>
    <w:rsid w:val="0080340D"/>
    <w:rsid w:val="00882E1F"/>
    <w:rsid w:val="00976D6E"/>
    <w:rsid w:val="0098373F"/>
    <w:rsid w:val="00A5693A"/>
    <w:rsid w:val="00AD7C11"/>
    <w:rsid w:val="00AE7DD2"/>
    <w:rsid w:val="00B31F83"/>
    <w:rsid w:val="00B42D5B"/>
    <w:rsid w:val="00B52FD1"/>
    <w:rsid w:val="00B55F1C"/>
    <w:rsid w:val="00B6421E"/>
    <w:rsid w:val="00B72208"/>
    <w:rsid w:val="00C166CF"/>
    <w:rsid w:val="00C846F6"/>
    <w:rsid w:val="00C97FDB"/>
    <w:rsid w:val="00CA3E3F"/>
    <w:rsid w:val="00D56F27"/>
    <w:rsid w:val="00DA1238"/>
    <w:rsid w:val="00DA2B59"/>
    <w:rsid w:val="00E47FE2"/>
    <w:rsid w:val="00E84043"/>
    <w:rsid w:val="00EB176C"/>
    <w:rsid w:val="00F04481"/>
    <w:rsid w:val="00F644AA"/>
    <w:rsid w:val="00F73A86"/>
    <w:rsid w:val="00F74B8A"/>
    <w:rsid w:val="00FD475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F2185"/>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9</Pages>
  <Words>1702</Words>
  <Characters>9705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58</cp:revision>
  <cp:lastPrinted>2023-05-10T09:16:00Z</cp:lastPrinted>
  <dcterms:created xsi:type="dcterms:W3CDTF">2023-03-29T08:47:00Z</dcterms:created>
  <dcterms:modified xsi:type="dcterms:W3CDTF">2023-05-24T10:34:00Z</dcterms:modified>
</cp:coreProperties>
</file>