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D6E2C" w14:textId="77777777" w:rsidR="00FF1F0E" w:rsidRPr="00FF1F0E" w:rsidRDefault="00FF1F0E" w:rsidP="00FF1F0E">
      <w:pPr>
        <w:spacing w:after="0" w:line="240" w:lineRule="auto"/>
        <w:jc w:val="right"/>
        <w:rPr>
          <w:rFonts w:ascii="Arial" w:eastAsia="Times New Roman" w:hAnsi="Arial" w:cs="Arial"/>
          <w:b/>
          <w:color w:val="000000"/>
          <w:sz w:val="24"/>
          <w:szCs w:val="24"/>
          <w:lang w:val="sr-Latn-ME"/>
        </w:rPr>
      </w:pPr>
      <w:r w:rsidRPr="00FF1F0E">
        <w:rPr>
          <w:rFonts w:ascii="Arial" w:eastAsia="Times New Roman" w:hAnsi="Arial" w:cs="Arial"/>
          <w:b/>
          <w:color w:val="000000"/>
          <w:sz w:val="24"/>
          <w:szCs w:val="24"/>
          <w:lang w:val="sr-Latn-ME"/>
        </w:rPr>
        <w:t xml:space="preserve">OBRAZAC 1  </w:t>
      </w:r>
    </w:p>
    <w:p w14:paraId="6EC83BB0"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12A6C780" w14:textId="77777777" w:rsidR="00FF1F0E" w:rsidRPr="00FF1F0E" w:rsidRDefault="00FF1F0E" w:rsidP="00FF1F0E">
      <w:pPr>
        <w:spacing w:line="276" w:lineRule="auto"/>
        <w:rPr>
          <w:rFonts w:ascii="Arial" w:eastAsia="Times New Roman" w:hAnsi="Arial" w:cs="Arial"/>
          <w:color w:val="000000"/>
          <w:sz w:val="24"/>
          <w:szCs w:val="24"/>
          <w:lang w:val="pl-PL"/>
        </w:rPr>
      </w:pPr>
      <w:r w:rsidRPr="00FF1F0E">
        <w:rPr>
          <w:rFonts w:ascii="Arial" w:eastAsia="Times New Roman" w:hAnsi="Arial" w:cs="Arial"/>
          <w:color w:val="000000"/>
          <w:sz w:val="24"/>
          <w:szCs w:val="24"/>
          <w:lang w:val="pl-PL"/>
        </w:rPr>
        <w:t>Elektroprivreda Crne Gore AD Nikšić</w:t>
      </w:r>
    </w:p>
    <w:p w14:paraId="23403705" w14:textId="3BAB810E" w:rsidR="00FF1F0E" w:rsidRPr="00FF1F0E" w:rsidRDefault="00FF1F0E" w:rsidP="00FF1F0E">
      <w:pPr>
        <w:spacing w:line="276" w:lineRule="auto"/>
        <w:rPr>
          <w:rFonts w:ascii="Arial" w:eastAsia="Times New Roman" w:hAnsi="Arial" w:cs="Arial"/>
          <w:color w:val="000000"/>
          <w:sz w:val="24"/>
          <w:szCs w:val="24"/>
          <w:lang w:val="it-IT"/>
        </w:rPr>
      </w:pPr>
      <w:r w:rsidRPr="00FF1F0E">
        <w:rPr>
          <w:rFonts w:ascii="Arial" w:eastAsia="Times New Roman" w:hAnsi="Arial" w:cs="Arial"/>
          <w:color w:val="000000"/>
          <w:sz w:val="24"/>
          <w:szCs w:val="24"/>
          <w:lang w:val="it-IT"/>
        </w:rPr>
        <w:t>Broj iz evidenc</w:t>
      </w:r>
      <w:r w:rsidR="00223976">
        <w:rPr>
          <w:rFonts w:ascii="Arial" w:eastAsia="Times New Roman" w:hAnsi="Arial" w:cs="Arial"/>
          <w:color w:val="000000"/>
          <w:sz w:val="24"/>
          <w:szCs w:val="24"/>
          <w:lang w:val="it-IT"/>
        </w:rPr>
        <w:t>ije postupaka javnih nabavki: 58</w:t>
      </w:r>
      <w:r>
        <w:rPr>
          <w:rFonts w:ascii="Arial" w:eastAsia="Times New Roman" w:hAnsi="Arial" w:cs="Arial"/>
          <w:color w:val="000000"/>
          <w:sz w:val="24"/>
          <w:szCs w:val="24"/>
          <w:lang w:val="it-IT"/>
        </w:rPr>
        <w:t>/23</w:t>
      </w:r>
    </w:p>
    <w:p w14:paraId="718B7329" w14:textId="5CA95D34" w:rsidR="00FF1F0E" w:rsidRPr="00FF1F0E" w:rsidRDefault="00FF1F0E" w:rsidP="00FF1F0E">
      <w:pPr>
        <w:spacing w:line="276" w:lineRule="auto"/>
        <w:rPr>
          <w:rFonts w:ascii="Arial" w:eastAsia="Times New Roman" w:hAnsi="Arial" w:cs="Arial"/>
          <w:color w:val="000000"/>
          <w:sz w:val="24"/>
          <w:szCs w:val="24"/>
        </w:rPr>
      </w:pPr>
      <w:r w:rsidRPr="00FF1F0E">
        <w:rPr>
          <w:rFonts w:ascii="Arial" w:eastAsia="Times New Roman" w:hAnsi="Arial" w:cs="Arial"/>
          <w:color w:val="000000"/>
          <w:sz w:val="24"/>
          <w:szCs w:val="24"/>
        </w:rPr>
        <w:t>Redni b</w:t>
      </w:r>
      <w:r w:rsidR="00223976">
        <w:rPr>
          <w:rFonts w:ascii="Arial" w:eastAsia="Times New Roman" w:hAnsi="Arial" w:cs="Arial"/>
          <w:color w:val="000000"/>
          <w:sz w:val="24"/>
          <w:szCs w:val="24"/>
        </w:rPr>
        <w:t>roj iz Plana javnih nabavki: 77</w:t>
      </w:r>
    </w:p>
    <w:p w14:paraId="0DCDDC84" w14:textId="48F8F1A4" w:rsidR="00FF1F0E" w:rsidRPr="00FF1F0E" w:rsidRDefault="00FF1F0E" w:rsidP="00FF1F0E">
      <w:pPr>
        <w:spacing w:line="276" w:lineRule="auto"/>
        <w:rPr>
          <w:rFonts w:ascii="Arial" w:eastAsia="Times New Roman" w:hAnsi="Arial" w:cs="Arial"/>
          <w:bCs/>
          <w:color w:val="000000"/>
          <w:sz w:val="24"/>
          <w:szCs w:val="24"/>
          <w:lang w:val="it-IT"/>
        </w:rPr>
      </w:pPr>
      <w:r w:rsidRPr="00FF1F0E">
        <w:rPr>
          <w:rFonts w:ascii="Arial" w:eastAsia="Times New Roman" w:hAnsi="Arial" w:cs="Arial"/>
          <w:color w:val="000000"/>
          <w:sz w:val="24"/>
          <w:szCs w:val="24"/>
          <w:lang w:val="it-IT"/>
        </w:rPr>
        <w:t xml:space="preserve">Mjesto i datum: </w:t>
      </w:r>
      <w:r w:rsidRPr="003D02E6">
        <w:rPr>
          <w:rFonts w:ascii="Arial" w:eastAsia="Times New Roman" w:hAnsi="Arial" w:cs="Arial"/>
          <w:color w:val="000000"/>
          <w:sz w:val="24"/>
          <w:szCs w:val="24"/>
          <w:lang w:val="it-IT"/>
        </w:rPr>
        <w:t>Nikšić</w:t>
      </w:r>
      <w:r w:rsidR="00E72601" w:rsidRPr="003D02E6">
        <w:rPr>
          <w:rFonts w:ascii="Arial" w:eastAsia="Times New Roman" w:hAnsi="Arial" w:cs="Arial"/>
          <w:sz w:val="24"/>
          <w:szCs w:val="24"/>
          <w:lang w:val="it-IT"/>
        </w:rPr>
        <w:t xml:space="preserve">, </w:t>
      </w:r>
      <w:r w:rsidR="003D02E6" w:rsidRPr="003D02E6">
        <w:rPr>
          <w:rFonts w:ascii="Arial" w:eastAsia="Times New Roman" w:hAnsi="Arial" w:cs="Arial"/>
          <w:sz w:val="24"/>
          <w:szCs w:val="24"/>
          <w:lang w:val="it-IT"/>
        </w:rPr>
        <w:t>16</w:t>
      </w:r>
      <w:r w:rsidRPr="003D02E6">
        <w:rPr>
          <w:rFonts w:ascii="Arial" w:eastAsia="Times New Roman" w:hAnsi="Arial" w:cs="Arial"/>
          <w:sz w:val="24"/>
          <w:szCs w:val="24"/>
          <w:lang w:val="it-IT"/>
        </w:rPr>
        <w:t>.</w:t>
      </w:r>
      <w:r w:rsidR="00223976" w:rsidRPr="003D02E6">
        <w:rPr>
          <w:rFonts w:ascii="Arial" w:eastAsia="Times New Roman" w:hAnsi="Arial" w:cs="Arial"/>
          <w:sz w:val="24"/>
          <w:szCs w:val="24"/>
          <w:lang w:val="it-IT"/>
        </w:rPr>
        <w:t>05</w:t>
      </w:r>
      <w:r w:rsidR="00615329" w:rsidRPr="003D02E6">
        <w:rPr>
          <w:rFonts w:ascii="Arial" w:eastAsia="Times New Roman" w:hAnsi="Arial" w:cs="Arial"/>
          <w:sz w:val="24"/>
          <w:szCs w:val="24"/>
          <w:lang w:val="it-IT"/>
        </w:rPr>
        <w:t>.</w:t>
      </w:r>
      <w:r w:rsidRPr="003D02E6">
        <w:rPr>
          <w:rFonts w:ascii="Arial" w:eastAsia="Times New Roman" w:hAnsi="Arial" w:cs="Arial"/>
          <w:sz w:val="24"/>
          <w:szCs w:val="24"/>
          <w:lang w:val="it-IT"/>
        </w:rPr>
        <w:t>2023. godine</w:t>
      </w:r>
    </w:p>
    <w:p w14:paraId="2D9167BB" w14:textId="77777777" w:rsidR="00FF1F0E" w:rsidRPr="00FF1F0E" w:rsidRDefault="00FF1F0E" w:rsidP="00FF1F0E">
      <w:pPr>
        <w:spacing w:after="0" w:line="240" w:lineRule="auto"/>
        <w:jc w:val="both"/>
        <w:rPr>
          <w:rFonts w:ascii="Arial" w:eastAsia="Times New Roman" w:hAnsi="Arial" w:cs="Arial"/>
          <w:b/>
          <w:bCs/>
          <w:color w:val="000000"/>
          <w:sz w:val="24"/>
          <w:szCs w:val="24"/>
          <w:lang w:val="en-US"/>
        </w:rPr>
      </w:pPr>
    </w:p>
    <w:p w14:paraId="3E45381E" w14:textId="77777777" w:rsidR="00FF1F0E" w:rsidRPr="00FF1F0E" w:rsidRDefault="00FF1F0E" w:rsidP="00FF1F0E">
      <w:pPr>
        <w:keepNext/>
        <w:spacing w:after="0" w:line="240" w:lineRule="auto"/>
        <w:jc w:val="both"/>
        <w:outlineLvl w:val="0"/>
        <w:rPr>
          <w:rFonts w:ascii="Arial" w:eastAsia="Times New Roman" w:hAnsi="Arial" w:cs="Arial"/>
          <w:b/>
          <w:bCs/>
          <w:i/>
          <w:iCs/>
          <w:color w:val="000000"/>
          <w:sz w:val="24"/>
          <w:szCs w:val="24"/>
          <w:lang w:val="en-US"/>
        </w:rPr>
      </w:pPr>
    </w:p>
    <w:p w14:paraId="00869FCF" w14:textId="77777777" w:rsidR="00FF1F0E" w:rsidRPr="00FF1F0E" w:rsidRDefault="00FF1F0E" w:rsidP="00FF1F0E">
      <w:pPr>
        <w:keepNext/>
        <w:spacing w:after="0" w:line="240" w:lineRule="auto"/>
        <w:jc w:val="both"/>
        <w:outlineLvl w:val="0"/>
        <w:rPr>
          <w:rFonts w:ascii="Arial" w:eastAsia="Times New Roman" w:hAnsi="Arial" w:cs="Arial"/>
          <w:b/>
          <w:bCs/>
          <w:i/>
          <w:iCs/>
          <w:color w:val="000000"/>
          <w:sz w:val="24"/>
          <w:szCs w:val="24"/>
          <w:lang w:val="en-US"/>
        </w:rPr>
      </w:pPr>
    </w:p>
    <w:p w14:paraId="47AD718F" w14:textId="77777777" w:rsidR="00FF1F0E" w:rsidRPr="00FF1F0E" w:rsidRDefault="00FF1F0E" w:rsidP="00FF1F0E">
      <w:pPr>
        <w:spacing w:after="0" w:line="240" w:lineRule="auto"/>
        <w:rPr>
          <w:rFonts w:ascii="Arial" w:eastAsia="Times New Roman" w:hAnsi="Arial" w:cs="Arial"/>
          <w:sz w:val="24"/>
          <w:szCs w:val="24"/>
          <w:lang w:val="en-US"/>
        </w:rPr>
      </w:pPr>
    </w:p>
    <w:p w14:paraId="63EA5EFA" w14:textId="77777777" w:rsidR="00FF1F0E" w:rsidRPr="00FF1F0E" w:rsidRDefault="00FF1F0E" w:rsidP="00FF1F0E">
      <w:pPr>
        <w:spacing w:after="0" w:line="240" w:lineRule="auto"/>
        <w:rPr>
          <w:rFonts w:ascii="Arial" w:eastAsia="Times New Roman" w:hAnsi="Arial" w:cs="Arial"/>
          <w:sz w:val="24"/>
          <w:szCs w:val="24"/>
          <w:lang w:val="en-US"/>
        </w:rPr>
      </w:pPr>
    </w:p>
    <w:p w14:paraId="314A94EE" w14:textId="77777777" w:rsidR="00FF1F0E" w:rsidRPr="00FF1F0E" w:rsidRDefault="00FF1F0E" w:rsidP="00FF1F0E">
      <w:pPr>
        <w:spacing w:after="0" w:line="240" w:lineRule="auto"/>
        <w:rPr>
          <w:rFonts w:ascii="Arial" w:eastAsia="Times New Roman" w:hAnsi="Arial" w:cs="Arial"/>
          <w:sz w:val="24"/>
          <w:szCs w:val="24"/>
          <w:lang w:val="en-US"/>
        </w:rPr>
      </w:pPr>
    </w:p>
    <w:p w14:paraId="15404ED2" w14:textId="77777777" w:rsidR="00FF1F0E" w:rsidRPr="00FF1F0E" w:rsidRDefault="00FF1F0E" w:rsidP="00FF1F0E">
      <w:pPr>
        <w:tabs>
          <w:tab w:val="left" w:pos="1276"/>
          <w:tab w:val="left" w:pos="3261"/>
        </w:tabs>
        <w:spacing w:after="0" w:line="240" w:lineRule="auto"/>
        <w:jc w:val="both"/>
        <w:rPr>
          <w:rFonts w:ascii="Arial" w:eastAsia="Times New Roman" w:hAnsi="Arial" w:cs="Arial"/>
          <w:sz w:val="24"/>
          <w:szCs w:val="24"/>
          <w:lang w:val="en-US"/>
        </w:rPr>
      </w:pPr>
      <w:r w:rsidRPr="00FF1F0E">
        <w:rPr>
          <w:rFonts w:ascii="Arial" w:eastAsia="Times New Roman" w:hAnsi="Arial" w:cs="Arial"/>
          <w:sz w:val="24"/>
          <w:szCs w:val="24"/>
          <w:lang w:val="en-US"/>
        </w:rPr>
        <w:t>Na osnovu člana 93 stav 1 Zakona o javnim nabavkama („Službeni list CG“, br. 074/19</w:t>
      </w:r>
      <w:r w:rsidR="00957655">
        <w:rPr>
          <w:rFonts w:ascii="Arial" w:eastAsia="Times New Roman" w:hAnsi="Arial" w:cs="Arial"/>
          <w:sz w:val="24"/>
          <w:szCs w:val="24"/>
          <w:lang w:val="en-US"/>
        </w:rPr>
        <w:t>,3/23,11/23 (u daljem tekstu ZJN)</w:t>
      </w:r>
      <w:r w:rsidRPr="00FF1F0E">
        <w:rPr>
          <w:rFonts w:ascii="Arial" w:eastAsia="Times New Roman" w:hAnsi="Arial" w:cs="Arial"/>
          <w:sz w:val="24"/>
          <w:szCs w:val="24"/>
          <w:lang w:val="en-US"/>
        </w:rPr>
        <w:t xml:space="preserve"> </w:t>
      </w:r>
      <w:r w:rsidRPr="00FF1F0E">
        <w:rPr>
          <w:rFonts w:ascii="Arial" w:eastAsia="Times New Roman" w:hAnsi="Arial" w:cs="Arial"/>
          <w:color w:val="000000"/>
          <w:sz w:val="24"/>
          <w:szCs w:val="24"/>
          <w:u w:val="single"/>
          <w:lang w:val="en-US"/>
        </w:rPr>
        <w:t xml:space="preserve">Elektroprivreda Crne Gore AD Nikšić </w:t>
      </w:r>
      <w:r w:rsidRPr="00FF1F0E">
        <w:rPr>
          <w:rFonts w:ascii="Arial" w:eastAsia="Times New Roman" w:hAnsi="Arial" w:cs="Arial"/>
          <w:sz w:val="24"/>
          <w:szCs w:val="24"/>
          <w:lang w:val="en-US"/>
        </w:rPr>
        <w:t>objavljuje</w:t>
      </w:r>
    </w:p>
    <w:p w14:paraId="5F1C9864" w14:textId="77777777" w:rsidR="00FF1F0E" w:rsidRPr="00FF1F0E" w:rsidRDefault="00FF1F0E" w:rsidP="00FF1F0E">
      <w:pPr>
        <w:spacing w:after="0" w:line="240" w:lineRule="auto"/>
        <w:jc w:val="both"/>
        <w:rPr>
          <w:rFonts w:ascii="Arial" w:eastAsia="Times New Roman" w:hAnsi="Arial" w:cs="Arial"/>
          <w:sz w:val="24"/>
          <w:szCs w:val="24"/>
          <w:lang w:val="en-US"/>
        </w:rPr>
      </w:pPr>
    </w:p>
    <w:p w14:paraId="670F26D1" w14:textId="77777777" w:rsidR="00FF1F0E" w:rsidRPr="00FF1F0E" w:rsidRDefault="00FF1F0E" w:rsidP="00FF1F0E">
      <w:pPr>
        <w:spacing w:after="0" w:line="240" w:lineRule="auto"/>
        <w:rPr>
          <w:rFonts w:ascii="Arial" w:eastAsia="Times New Roman" w:hAnsi="Arial" w:cs="Arial"/>
          <w:color w:val="000000"/>
          <w:sz w:val="24"/>
          <w:szCs w:val="24"/>
          <w:lang w:val="en-US"/>
        </w:rPr>
      </w:pPr>
    </w:p>
    <w:p w14:paraId="4B510EBF" w14:textId="77777777" w:rsidR="00FF1F0E" w:rsidRPr="00FF1F0E" w:rsidRDefault="00FF1F0E" w:rsidP="00FF1F0E">
      <w:pPr>
        <w:spacing w:after="0" w:line="240" w:lineRule="auto"/>
        <w:rPr>
          <w:rFonts w:ascii="Arial" w:eastAsia="Times New Roman" w:hAnsi="Arial" w:cs="Arial"/>
          <w:color w:val="000000"/>
          <w:sz w:val="24"/>
          <w:szCs w:val="24"/>
          <w:lang w:val="en-US"/>
        </w:rPr>
      </w:pPr>
    </w:p>
    <w:p w14:paraId="7FAF81A9" w14:textId="77777777" w:rsidR="00FF1F0E" w:rsidRPr="00FF1F0E" w:rsidRDefault="00FF1F0E" w:rsidP="00FF1F0E">
      <w:pPr>
        <w:spacing w:after="0" w:line="240" w:lineRule="auto"/>
        <w:rPr>
          <w:rFonts w:ascii="Arial" w:eastAsia="Times New Roman" w:hAnsi="Arial" w:cs="Arial"/>
          <w:color w:val="000000"/>
          <w:sz w:val="24"/>
          <w:szCs w:val="24"/>
          <w:lang w:val="en-US"/>
        </w:rPr>
      </w:pPr>
    </w:p>
    <w:p w14:paraId="0B0E2D27" w14:textId="77777777" w:rsidR="00FF1F0E" w:rsidRPr="00FF1F0E" w:rsidRDefault="00FF1F0E" w:rsidP="00FF1F0E">
      <w:pPr>
        <w:spacing w:after="0" w:line="240" w:lineRule="auto"/>
        <w:rPr>
          <w:rFonts w:ascii="Arial" w:eastAsia="Times New Roman" w:hAnsi="Arial" w:cs="Arial"/>
          <w:color w:val="000000"/>
          <w:sz w:val="24"/>
          <w:szCs w:val="24"/>
          <w:lang w:val="en-US"/>
        </w:rPr>
      </w:pPr>
    </w:p>
    <w:p w14:paraId="39E6F547" w14:textId="77777777" w:rsidR="00FF1F0E" w:rsidRPr="00FF1F0E" w:rsidRDefault="00FF1F0E" w:rsidP="00FF1F0E">
      <w:pPr>
        <w:keepNext/>
        <w:spacing w:after="0" w:line="240" w:lineRule="auto"/>
        <w:jc w:val="center"/>
        <w:outlineLvl w:val="0"/>
        <w:rPr>
          <w:rFonts w:ascii="Arial" w:eastAsia="Times New Roman" w:hAnsi="Arial" w:cs="Arial"/>
          <w:b/>
          <w:bCs/>
          <w:color w:val="000000"/>
          <w:sz w:val="24"/>
          <w:szCs w:val="24"/>
          <w:lang w:val="en-US"/>
        </w:rPr>
      </w:pPr>
    </w:p>
    <w:p w14:paraId="6C5C82E7" w14:textId="77777777" w:rsidR="00FF1F0E" w:rsidRPr="00FF1F0E" w:rsidRDefault="00FF1F0E" w:rsidP="00FF1F0E">
      <w:pPr>
        <w:spacing w:after="0" w:line="240" w:lineRule="auto"/>
        <w:jc w:val="center"/>
        <w:rPr>
          <w:rFonts w:ascii="Arial" w:eastAsia="Times New Roman" w:hAnsi="Arial" w:cs="Arial"/>
          <w:b/>
          <w:bCs/>
          <w:color w:val="000000"/>
          <w:sz w:val="28"/>
          <w:szCs w:val="28"/>
          <w:lang w:val="en-US"/>
        </w:rPr>
      </w:pPr>
      <w:r w:rsidRPr="00FF1F0E">
        <w:rPr>
          <w:rFonts w:ascii="Arial" w:eastAsia="Times New Roman" w:hAnsi="Arial" w:cs="Arial"/>
          <w:b/>
          <w:bCs/>
          <w:color w:val="000000"/>
          <w:sz w:val="28"/>
          <w:szCs w:val="28"/>
          <w:lang w:val="en-US"/>
        </w:rPr>
        <w:t>TENDERSKU DOKUMENTACIJU</w:t>
      </w:r>
    </w:p>
    <w:p w14:paraId="3416B727" w14:textId="77777777" w:rsidR="00FF1F0E" w:rsidRPr="00FF1F0E" w:rsidRDefault="00FF1F0E" w:rsidP="00FF1F0E">
      <w:pPr>
        <w:spacing w:after="0" w:line="240" w:lineRule="auto"/>
        <w:jc w:val="center"/>
        <w:rPr>
          <w:rFonts w:ascii="Arial" w:eastAsia="Times New Roman" w:hAnsi="Arial" w:cs="Arial"/>
          <w:b/>
          <w:bCs/>
          <w:color w:val="000000"/>
          <w:sz w:val="28"/>
          <w:szCs w:val="28"/>
          <w:lang w:val="en-US"/>
        </w:rPr>
      </w:pPr>
      <w:r w:rsidRPr="00FF1F0E">
        <w:rPr>
          <w:rFonts w:ascii="Arial" w:eastAsia="Times New Roman" w:hAnsi="Arial" w:cs="Arial"/>
          <w:b/>
          <w:bCs/>
          <w:color w:val="000000"/>
          <w:sz w:val="28"/>
          <w:szCs w:val="28"/>
          <w:lang w:val="en-US"/>
        </w:rPr>
        <w:t>ZA OTVORENI POSTUPAK JAVNE NABAVKE</w:t>
      </w:r>
    </w:p>
    <w:p w14:paraId="667D27E9" w14:textId="114FD002" w:rsidR="00FF1F0E" w:rsidRPr="00FF1F0E" w:rsidRDefault="00FF1F0E" w:rsidP="00FF1F0E">
      <w:pPr>
        <w:spacing w:after="0" w:line="240" w:lineRule="auto"/>
        <w:jc w:val="center"/>
        <w:rPr>
          <w:rFonts w:ascii="Arial" w:eastAsia="PMingLiU" w:hAnsi="Arial" w:cs="Arial"/>
          <w:sz w:val="24"/>
          <w:szCs w:val="24"/>
          <w:lang w:val="en-US" w:eastAsia="zh-TW"/>
        </w:rPr>
      </w:pPr>
      <w:r w:rsidRPr="00FF1F0E">
        <w:rPr>
          <w:rFonts w:ascii="Arial" w:eastAsia="PMingLiU" w:hAnsi="Arial" w:cs="Arial"/>
          <w:sz w:val="24"/>
          <w:szCs w:val="24"/>
          <w:lang w:val="en-US" w:eastAsia="zh-TW"/>
        </w:rPr>
        <w:t>radova za potrebe HE</w:t>
      </w:r>
      <w:r w:rsidR="003C58BA">
        <w:rPr>
          <w:rFonts w:ascii="Arial" w:eastAsia="PMingLiU" w:hAnsi="Arial" w:cs="Arial"/>
          <w:sz w:val="24"/>
          <w:szCs w:val="24"/>
          <w:lang w:val="en-US" w:eastAsia="zh-TW"/>
        </w:rPr>
        <w:t xml:space="preserve"> ”</w:t>
      </w:r>
      <w:r w:rsidRPr="00FF1F0E">
        <w:rPr>
          <w:rFonts w:ascii="Arial" w:eastAsia="PMingLiU" w:hAnsi="Arial" w:cs="Arial"/>
          <w:sz w:val="24"/>
          <w:szCs w:val="24"/>
          <w:lang w:val="en-US" w:eastAsia="zh-TW"/>
        </w:rPr>
        <w:t>Perućica</w:t>
      </w:r>
      <w:r w:rsidR="003C58BA">
        <w:rPr>
          <w:rFonts w:ascii="Arial" w:eastAsia="PMingLiU" w:hAnsi="Arial" w:cs="Arial"/>
          <w:sz w:val="24"/>
          <w:szCs w:val="24"/>
          <w:lang w:val="en-US" w:eastAsia="zh-TW"/>
        </w:rPr>
        <w:t xml:space="preserve">” </w:t>
      </w:r>
      <w:r w:rsidRPr="00FF1F0E">
        <w:rPr>
          <w:rFonts w:ascii="Arial" w:eastAsia="PMingLiU" w:hAnsi="Arial" w:cs="Arial"/>
          <w:sz w:val="24"/>
          <w:szCs w:val="24"/>
          <w:lang w:val="en-US" w:eastAsia="zh-TW"/>
        </w:rPr>
        <w:t>:</w:t>
      </w:r>
    </w:p>
    <w:p w14:paraId="6A710031" w14:textId="77777777" w:rsidR="00FF1F0E" w:rsidRPr="00FF1F0E" w:rsidRDefault="00FF1F0E" w:rsidP="00FF1F0E">
      <w:pPr>
        <w:spacing w:after="0" w:line="240" w:lineRule="auto"/>
        <w:rPr>
          <w:rFonts w:ascii="Arial" w:eastAsia="PMingLiU" w:hAnsi="Arial" w:cs="Arial"/>
          <w:sz w:val="24"/>
          <w:szCs w:val="24"/>
          <w:lang w:val="en-US" w:eastAsia="zh-TW"/>
        </w:rPr>
      </w:pPr>
    </w:p>
    <w:p w14:paraId="0C213CE2" w14:textId="6F262ACE" w:rsidR="00FF1F0E" w:rsidRDefault="00223976" w:rsidP="00D05776">
      <w:pPr>
        <w:spacing w:after="0" w:line="240" w:lineRule="auto"/>
        <w:jc w:val="center"/>
        <w:rPr>
          <w:rFonts w:ascii="Arial" w:eastAsia="PMingLiU" w:hAnsi="Arial" w:cs="Arial"/>
          <w:sz w:val="24"/>
          <w:szCs w:val="24"/>
          <w:lang w:val="en-US" w:eastAsia="zh-TW"/>
        </w:rPr>
      </w:pPr>
      <w:r>
        <w:rPr>
          <w:rFonts w:ascii="Arial" w:eastAsia="PMingLiU" w:hAnsi="Arial" w:cs="Arial"/>
          <w:sz w:val="24"/>
          <w:szCs w:val="24"/>
          <w:lang w:val="en-US" w:eastAsia="zh-TW"/>
        </w:rPr>
        <w:t xml:space="preserve">Uklanjanje rastinja sa brana, kompenzacionog bazena, duž svih kanala i cjevovoda i pristupnih puteva  </w:t>
      </w:r>
    </w:p>
    <w:p w14:paraId="72295ED9" w14:textId="77777777" w:rsidR="00D05776" w:rsidRPr="00FF1F0E" w:rsidRDefault="00D05776" w:rsidP="00FF1F0E">
      <w:pPr>
        <w:spacing w:after="0" w:line="240" w:lineRule="auto"/>
        <w:rPr>
          <w:rFonts w:ascii="Arial" w:eastAsia="Times New Roman" w:hAnsi="Arial" w:cs="Arial"/>
          <w:sz w:val="24"/>
          <w:szCs w:val="24"/>
          <w:lang w:val="en-US"/>
        </w:rPr>
      </w:pPr>
    </w:p>
    <w:p w14:paraId="3828A63D" w14:textId="77777777" w:rsidR="00FF1F0E" w:rsidRPr="00FF1F0E" w:rsidRDefault="00FF1F0E" w:rsidP="00FF1F0E">
      <w:pPr>
        <w:spacing w:after="0" w:line="240" w:lineRule="auto"/>
        <w:jc w:val="both"/>
        <w:rPr>
          <w:rFonts w:ascii="Arial" w:eastAsia="Times New Roman" w:hAnsi="Arial" w:cs="Arial"/>
          <w:color w:val="000000"/>
          <w:sz w:val="24"/>
          <w:szCs w:val="24"/>
          <w:lang w:val="en-US"/>
        </w:rPr>
      </w:pPr>
      <w:r w:rsidRPr="00FF1F0E">
        <w:rPr>
          <w:rFonts w:ascii="Arial" w:eastAsia="Times New Roman" w:hAnsi="Arial" w:cs="Arial"/>
          <w:color w:val="000000"/>
          <w:sz w:val="24"/>
          <w:szCs w:val="24"/>
          <w:lang w:val="en-US"/>
        </w:rPr>
        <w:t>Predmet nabavke se nabavlja:</w:t>
      </w:r>
    </w:p>
    <w:p w14:paraId="0A7E524C" w14:textId="77777777" w:rsidR="00FF1F0E" w:rsidRPr="00FF1F0E" w:rsidRDefault="00FF1F0E" w:rsidP="00FF1F0E">
      <w:pPr>
        <w:spacing w:after="0" w:line="240" w:lineRule="auto"/>
        <w:jc w:val="both"/>
        <w:rPr>
          <w:rFonts w:ascii="Arial" w:eastAsia="Times New Roman" w:hAnsi="Arial" w:cs="Arial"/>
          <w:color w:val="000000"/>
          <w:sz w:val="24"/>
          <w:szCs w:val="24"/>
          <w:lang w:val="en-US"/>
        </w:rPr>
      </w:pPr>
    </w:p>
    <w:p w14:paraId="2B27E2CF" w14:textId="77777777" w:rsidR="00FF1F0E" w:rsidRPr="00FF1F0E" w:rsidRDefault="00FF1F0E" w:rsidP="00FF1F0E">
      <w:pPr>
        <w:spacing w:after="0" w:line="240" w:lineRule="auto"/>
        <w:jc w:val="both"/>
        <w:rPr>
          <w:rFonts w:ascii="Arial" w:eastAsia="Times New Roman" w:hAnsi="Arial" w:cs="Arial"/>
          <w:color w:val="000000"/>
          <w:sz w:val="24"/>
          <w:szCs w:val="24"/>
          <w:lang w:val="en-US"/>
        </w:rPr>
      </w:pPr>
      <w:r w:rsidRPr="00FF1F0E">
        <w:rPr>
          <w:rFonts w:ascii="Arial" w:eastAsia="Times New Roman" w:hAnsi="Arial" w:cs="Arial"/>
          <w:color w:val="000000"/>
          <w:sz w:val="24"/>
          <w:szCs w:val="24"/>
          <w:lang w:val="en-US"/>
        </w:rPr>
        <w:sym w:font="Wingdings" w:char="F0FD"/>
      </w:r>
      <w:r w:rsidRPr="00FF1F0E">
        <w:rPr>
          <w:rFonts w:ascii="Arial" w:eastAsia="Times New Roman" w:hAnsi="Arial" w:cs="Arial"/>
          <w:color w:val="000000"/>
          <w:sz w:val="24"/>
          <w:szCs w:val="24"/>
          <w:lang w:val="en-US"/>
        </w:rPr>
        <w:t xml:space="preserve"> kao cjelina</w:t>
      </w:r>
    </w:p>
    <w:p w14:paraId="3434F7B1" w14:textId="77777777" w:rsidR="00FF1F0E" w:rsidRPr="00FF1F0E" w:rsidRDefault="00FF1F0E" w:rsidP="00FF1F0E">
      <w:pPr>
        <w:spacing w:after="0" w:line="240" w:lineRule="auto"/>
        <w:rPr>
          <w:rFonts w:ascii="Arial" w:eastAsia="Times New Roman" w:hAnsi="Arial" w:cs="Arial"/>
          <w:sz w:val="24"/>
          <w:szCs w:val="24"/>
          <w:lang w:val="en-US"/>
        </w:rPr>
      </w:pPr>
    </w:p>
    <w:p w14:paraId="6F0F08A1"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2ECB05B2"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3DA64539"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2EBA6118"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3F2B90D6"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056047A6"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59A95FFA"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51D3EE42"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4A683E28"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1C2558C1"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5FCA9DE2"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7B17C2A9"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5993CC3F"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160F7AA9" w14:textId="77777777" w:rsidR="00FF1F0E" w:rsidRPr="00FF1F0E" w:rsidRDefault="00FF1F0E" w:rsidP="00FF1F0E">
      <w:pPr>
        <w:spacing w:after="0" w:line="240" w:lineRule="auto"/>
        <w:rPr>
          <w:rFonts w:ascii="Arial" w:eastAsia="Times New Roman" w:hAnsi="Arial" w:cs="Arial"/>
          <w:color w:val="000000"/>
          <w:sz w:val="24"/>
          <w:szCs w:val="24"/>
          <w:lang w:val="sr-Latn-ME"/>
        </w:rPr>
      </w:pPr>
    </w:p>
    <w:p w14:paraId="6AE15CD7" w14:textId="77777777" w:rsidR="00FF1F0E" w:rsidRPr="00FF1F0E" w:rsidRDefault="00FF1F0E" w:rsidP="00FF1F0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Times New Roman"/>
          <w:b/>
          <w:color w:val="000000"/>
          <w:sz w:val="24"/>
          <w:szCs w:val="32"/>
          <w:lang w:val="sr-Latn-ME"/>
        </w:rPr>
      </w:pPr>
      <w:bookmarkStart w:id="0" w:name="_Toc62730553"/>
      <w:r w:rsidRPr="00FF1F0E">
        <w:rPr>
          <w:rFonts w:ascii="Arial" w:eastAsia="Times New Roman" w:hAnsi="Arial" w:cs="Times New Roman"/>
          <w:b/>
          <w:color w:val="000000"/>
          <w:sz w:val="24"/>
          <w:szCs w:val="32"/>
          <w:lang w:val="sr-Latn-ME"/>
        </w:rPr>
        <w:lastRenderedPageBreak/>
        <w:t>POZIV ZA NADMETANJE</w:t>
      </w:r>
      <w:r w:rsidRPr="00FF1F0E">
        <w:rPr>
          <w:color w:val="000000"/>
          <w:vertAlign w:val="superscript"/>
          <w:lang w:val="sr-Latn-ME"/>
        </w:rPr>
        <w:footnoteReference w:id="1"/>
      </w:r>
      <w:bookmarkEnd w:id="0"/>
      <w:r w:rsidRPr="00FF1F0E">
        <w:rPr>
          <w:rFonts w:ascii="Arial" w:eastAsia="Times New Roman" w:hAnsi="Arial" w:cs="Times New Roman"/>
          <w:b/>
          <w:color w:val="000000"/>
          <w:sz w:val="24"/>
          <w:szCs w:val="32"/>
          <w:lang w:val="sr-Latn-ME"/>
        </w:rPr>
        <w:t xml:space="preserve"> </w:t>
      </w:r>
    </w:p>
    <w:p w14:paraId="62B38DD4" w14:textId="77777777" w:rsidR="00FF1F0E" w:rsidRPr="00FF1F0E" w:rsidRDefault="00FF1F0E" w:rsidP="00FF1F0E">
      <w:pPr>
        <w:spacing w:after="0" w:line="240" w:lineRule="auto"/>
        <w:rPr>
          <w:rFonts w:ascii="Arial" w:eastAsia="Times New Roman" w:hAnsi="Arial" w:cs="Arial"/>
          <w:b/>
          <w:bCs/>
          <w:color w:val="000000"/>
          <w:sz w:val="24"/>
          <w:szCs w:val="24"/>
          <w:lang w:val="sr-Latn-ME"/>
        </w:rPr>
      </w:pPr>
      <w:r w:rsidRPr="00FF1F0E">
        <w:rPr>
          <w:rFonts w:ascii="Arial" w:eastAsia="Times New Roman" w:hAnsi="Arial" w:cs="Arial"/>
          <w:b/>
          <w:bCs/>
          <w:color w:val="000000"/>
          <w:sz w:val="24"/>
          <w:szCs w:val="24"/>
          <w:lang w:val="sr-Latn-ME"/>
        </w:rPr>
        <w:tab/>
      </w:r>
    </w:p>
    <w:p w14:paraId="1D54E33F" w14:textId="77777777" w:rsidR="00FF1F0E" w:rsidRPr="00FF1F0E" w:rsidRDefault="00FF1F0E" w:rsidP="00FF1F0E">
      <w:pPr>
        <w:spacing w:after="0" w:line="240" w:lineRule="auto"/>
        <w:ind w:left="360"/>
        <w:jc w:val="center"/>
        <w:rPr>
          <w:rFonts w:ascii="Arial" w:eastAsia="Times New Roman" w:hAnsi="Arial" w:cs="Arial"/>
          <w:b/>
          <w:bCs/>
          <w:color w:val="000000"/>
          <w:sz w:val="24"/>
          <w:szCs w:val="24"/>
          <w:lang w:val="sr-Latn-ME"/>
        </w:rPr>
      </w:pPr>
    </w:p>
    <w:p w14:paraId="5C9EAA92" w14:textId="77777777" w:rsidR="00FF1F0E" w:rsidRPr="00FF1F0E" w:rsidRDefault="00FF1F0E" w:rsidP="00FF1F0E">
      <w:pPr>
        <w:numPr>
          <w:ilvl w:val="0"/>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Podaci o naručiocu;</w:t>
      </w:r>
    </w:p>
    <w:p w14:paraId="4E029634" w14:textId="77777777" w:rsidR="00FF1F0E" w:rsidRPr="00FF1F0E" w:rsidRDefault="00FF1F0E" w:rsidP="00FF1F0E">
      <w:pPr>
        <w:numPr>
          <w:ilvl w:val="0"/>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 xml:space="preserve">Podaci o postupku i predmetu javne nabavke: </w:t>
      </w:r>
    </w:p>
    <w:p w14:paraId="544929B2" w14:textId="77777777" w:rsidR="00FF1F0E" w:rsidRPr="00FF1F0E" w:rsidRDefault="00FF1F0E" w:rsidP="00FF1F0E">
      <w:pPr>
        <w:numPr>
          <w:ilvl w:val="1"/>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Vrsta postupka,</w:t>
      </w:r>
    </w:p>
    <w:p w14:paraId="15D18595" w14:textId="77777777" w:rsidR="00FF1F0E" w:rsidRPr="00FF1F0E" w:rsidRDefault="00FF1F0E" w:rsidP="00FF1F0E">
      <w:pPr>
        <w:numPr>
          <w:ilvl w:val="1"/>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Predmet javne nabavke (vrsta predmeta, naziv i opis predmeta),</w:t>
      </w:r>
    </w:p>
    <w:p w14:paraId="21FE5888" w14:textId="77777777" w:rsidR="00FF1F0E" w:rsidRPr="00FF1F0E" w:rsidRDefault="00FF1F0E" w:rsidP="00FF1F0E">
      <w:pPr>
        <w:numPr>
          <w:ilvl w:val="1"/>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Procijenjena vrijednost predmeta nabavke</w:t>
      </w:r>
      <w:r w:rsidRPr="00FF1F0E">
        <w:rPr>
          <w:rFonts w:ascii="Arial" w:eastAsia="Calibri" w:hAnsi="Arial" w:cs="Arial"/>
          <w:color w:val="000000"/>
          <w:vertAlign w:val="superscript"/>
          <w:lang w:val="sr-Latn-ME"/>
        </w:rPr>
        <w:footnoteReference w:id="2"/>
      </w:r>
      <w:r w:rsidRPr="00FF1F0E">
        <w:rPr>
          <w:rFonts w:ascii="Arial" w:eastAsia="Calibri" w:hAnsi="Arial" w:cs="Arial"/>
          <w:color w:val="000000"/>
          <w:lang w:val="sr-Latn-ME"/>
        </w:rPr>
        <w:t>,</w:t>
      </w:r>
    </w:p>
    <w:p w14:paraId="3597241C" w14:textId="77777777" w:rsidR="00FF1F0E" w:rsidRPr="00FF1F0E" w:rsidRDefault="00FF1F0E" w:rsidP="00FF1F0E">
      <w:pPr>
        <w:numPr>
          <w:ilvl w:val="1"/>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 xml:space="preserve">Način nabavke: </w:t>
      </w:r>
    </w:p>
    <w:p w14:paraId="025123B0" w14:textId="77777777" w:rsidR="00FF1F0E" w:rsidRPr="00FF1F0E" w:rsidRDefault="00FF1F0E" w:rsidP="00FF1F0E">
      <w:pPr>
        <w:numPr>
          <w:ilvl w:val="0"/>
          <w:numId w:val="3"/>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Cjelina, po partijama,</w:t>
      </w:r>
    </w:p>
    <w:p w14:paraId="7DD2BE6C" w14:textId="77777777" w:rsidR="00FF1F0E" w:rsidRPr="00FF1F0E" w:rsidRDefault="00FF1F0E" w:rsidP="00FF1F0E">
      <w:pPr>
        <w:numPr>
          <w:ilvl w:val="0"/>
          <w:numId w:val="3"/>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Zajednička nabavka,</w:t>
      </w:r>
    </w:p>
    <w:p w14:paraId="18E02AE0" w14:textId="77777777" w:rsidR="00FF1F0E" w:rsidRPr="00FF1F0E" w:rsidRDefault="00FF1F0E" w:rsidP="00FF1F0E">
      <w:pPr>
        <w:numPr>
          <w:ilvl w:val="0"/>
          <w:numId w:val="3"/>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Centralizovana nabavka,</w:t>
      </w:r>
    </w:p>
    <w:p w14:paraId="6AD9A4AB" w14:textId="77777777" w:rsidR="00FF1F0E" w:rsidRPr="00FF1F0E" w:rsidRDefault="00FF1F0E" w:rsidP="00FF1F0E">
      <w:pPr>
        <w:numPr>
          <w:ilvl w:val="1"/>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Posebni oblik nabavke:</w:t>
      </w:r>
    </w:p>
    <w:p w14:paraId="3A8F3765" w14:textId="77777777" w:rsidR="00FF1F0E" w:rsidRPr="00FF1F0E" w:rsidRDefault="00FF1F0E" w:rsidP="00FF1F0E">
      <w:pPr>
        <w:numPr>
          <w:ilvl w:val="0"/>
          <w:numId w:val="4"/>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Okvirni sporazum,</w:t>
      </w:r>
    </w:p>
    <w:p w14:paraId="234D0086" w14:textId="77777777" w:rsidR="00FF1F0E" w:rsidRPr="00FF1F0E" w:rsidRDefault="00FF1F0E" w:rsidP="00FF1F0E">
      <w:pPr>
        <w:numPr>
          <w:ilvl w:val="0"/>
          <w:numId w:val="4"/>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Dinamički sistem nabavki,</w:t>
      </w:r>
    </w:p>
    <w:p w14:paraId="5C19DE8F" w14:textId="77777777" w:rsidR="00FF1F0E" w:rsidRPr="00FF1F0E" w:rsidRDefault="00FF1F0E" w:rsidP="00FF1F0E">
      <w:pPr>
        <w:numPr>
          <w:ilvl w:val="0"/>
          <w:numId w:val="4"/>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Elektronska aukcija,</w:t>
      </w:r>
    </w:p>
    <w:p w14:paraId="677BF188" w14:textId="77777777" w:rsidR="00FF1F0E" w:rsidRPr="00FF1F0E" w:rsidRDefault="00FF1F0E" w:rsidP="00FF1F0E">
      <w:pPr>
        <w:numPr>
          <w:ilvl w:val="0"/>
          <w:numId w:val="4"/>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Elektronski katalog,</w:t>
      </w:r>
    </w:p>
    <w:p w14:paraId="18EDE997" w14:textId="77777777" w:rsidR="00FF1F0E" w:rsidRPr="00FF1F0E" w:rsidRDefault="00FF1F0E" w:rsidP="00FF1F0E">
      <w:pPr>
        <w:numPr>
          <w:ilvl w:val="1"/>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Uslovi za učešće u postupku javne nabavke i posebni osnovi za isključenje,</w:t>
      </w:r>
    </w:p>
    <w:p w14:paraId="7A271101" w14:textId="77777777" w:rsidR="00FF1F0E" w:rsidRPr="00FF1F0E" w:rsidRDefault="00FF1F0E" w:rsidP="00FF1F0E">
      <w:pPr>
        <w:numPr>
          <w:ilvl w:val="1"/>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Kriterijum za izbor najpovoljnije ponude,</w:t>
      </w:r>
    </w:p>
    <w:p w14:paraId="47C45AAF" w14:textId="77777777" w:rsidR="00FF1F0E" w:rsidRPr="00FF1F0E" w:rsidRDefault="00FF1F0E" w:rsidP="00FF1F0E">
      <w:pPr>
        <w:numPr>
          <w:ilvl w:val="1"/>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Način, mjesto i vrijeme podnošenja ponuda i otvaranja ponuda,</w:t>
      </w:r>
    </w:p>
    <w:p w14:paraId="52D7C736" w14:textId="77777777" w:rsidR="00FF1F0E" w:rsidRPr="00FF1F0E" w:rsidRDefault="00FF1F0E" w:rsidP="00FF1F0E">
      <w:pPr>
        <w:numPr>
          <w:ilvl w:val="1"/>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Rok za donošenje odluke o izboru,</w:t>
      </w:r>
    </w:p>
    <w:p w14:paraId="3B024214" w14:textId="77777777" w:rsidR="00FF1F0E" w:rsidRPr="00FF1F0E" w:rsidRDefault="00FF1F0E" w:rsidP="00FF1F0E">
      <w:pPr>
        <w:numPr>
          <w:ilvl w:val="1"/>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Rok važenja ponude,</w:t>
      </w:r>
    </w:p>
    <w:p w14:paraId="04246B8A" w14:textId="0F119C37" w:rsidR="00FF1F0E" w:rsidRPr="00046DB9" w:rsidRDefault="00FF1F0E" w:rsidP="00FF1F0E">
      <w:pPr>
        <w:numPr>
          <w:ilvl w:val="1"/>
          <w:numId w:val="2"/>
        </w:numPr>
        <w:spacing w:after="0" w:line="240" w:lineRule="auto"/>
        <w:contextualSpacing/>
        <w:rPr>
          <w:rFonts w:ascii="Arial" w:eastAsia="Calibri" w:hAnsi="Arial" w:cs="Arial"/>
          <w:color w:val="000000"/>
          <w:lang w:val="sr-Latn-ME"/>
        </w:rPr>
      </w:pPr>
      <w:r w:rsidRPr="00FF1F0E">
        <w:rPr>
          <w:rFonts w:ascii="Arial" w:eastAsia="Calibri" w:hAnsi="Arial" w:cs="Arial"/>
          <w:color w:val="000000"/>
          <w:lang w:val="sr-Latn-ME"/>
        </w:rPr>
        <w:t>Garancija ponude</w:t>
      </w:r>
    </w:p>
    <w:p w14:paraId="043E5119" w14:textId="77777777" w:rsidR="00FF1F0E" w:rsidRPr="00FF1F0E" w:rsidRDefault="00FF1F0E" w:rsidP="00FF1F0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Times New Roman"/>
          <w:b/>
          <w:color w:val="000000"/>
          <w:sz w:val="24"/>
          <w:szCs w:val="32"/>
          <w:lang w:val="sr-Latn-ME"/>
        </w:rPr>
      </w:pPr>
      <w:bookmarkStart w:id="1" w:name="_Toc62730554"/>
      <w:r w:rsidRPr="00FF1F0E">
        <w:rPr>
          <w:rFonts w:ascii="Arial" w:eastAsia="Times New Roman" w:hAnsi="Arial" w:cs="Times New Roman"/>
          <w:b/>
          <w:color w:val="000000"/>
          <w:sz w:val="24"/>
          <w:szCs w:val="32"/>
          <w:lang w:val="sr-Latn-ME"/>
        </w:rPr>
        <w:t>TEHNIČKA SPECIFIKACIJA PREDMETA JAVNE NABAVKE</w:t>
      </w:r>
      <w:r w:rsidRPr="00FF1F0E">
        <w:rPr>
          <w:color w:val="000000"/>
          <w:vertAlign w:val="superscript"/>
          <w:lang w:val="sr-Latn-ME"/>
        </w:rPr>
        <w:footnoteReference w:id="3"/>
      </w:r>
      <w:bookmarkEnd w:id="1"/>
    </w:p>
    <w:p w14:paraId="65B9D5E4" w14:textId="77777777" w:rsidR="00FF1F0E" w:rsidRPr="00FF1F0E" w:rsidRDefault="00FF1F0E" w:rsidP="00FF1F0E">
      <w:pPr>
        <w:spacing w:after="0" w:line="240" w:lineRule="auto"/>
        <w:rPr>
          <w:rFonts w:ascii="Calibri" w:eastAsia="Calibri" w:hAnsi="Calibri" w:cs="Times New Roman"/>
          <w:color w:val="000000"/>
          <w:lang w:val="sr-Latn-ME"/>
        </w:rPr>
      </w:pPr>
    </w:p>
    <w:p w14:paraId="254F734E" w14:textId="77777777" w:rsidR="00FF1F0E" w:rsidRPr="00FF1F0E" w:rsidRDefault="00FF1F0E" w:rsidP="00FF1F0E">
      <w:pPr>
        <w:numPr>
          <w:ilvl w:val="0"/>
          <w:numId w:val="5"/>
        </w:numPr>
        <w:spacing w:after="0" w:line="240" w:lineRule="auto"/>
        <w:contextualSpacing/>
        <w:jc w:val="both"/>
        <w:rPr>
          <w:rFonts w:ascii="Arial" w:eastAsia="Calibri" w:hAnsi="Arial" w:cs="Arial"/>
          <w:color w:val="000000"/>
          <w:lang w:val="sr-Latn-ME"/>
        </w:rPr>
      </w:pPr>
      <w:r w:rsidRPr="00FF1F0E">
        <w:rPr>
          <w:rFonts w:ascii="Arial" w:eastAsia="Calibri" w:hAnsi="Arial" w:cs="Arial"/>
          <w:color w:val="000000"/>
          <w:lang w:val="sr-Latn-ME"/>
        </w:rPr>
        <w:t>Naziv i opis predmeta nabavke u cjelini, po partijama i stavkama sa bitnim karakteristikama</w:t>
      </w:r>
    </w:p>
    <w:p w14:paraId="74074B41" w14:textId="77777777" w:rsidR="00FF1F0E" w:rsidRPr="00FF1F0E" w:rsidRDefault="00FF1F0E" w:rsidP="00FF1F0E">
      <w:pPr>
        <w:numPr>
          <w:ilvl w:val="0"/>
          <w:numId w:val="5"/>
        </w:numPr>
        <w:spacing w:after="0" w:line="240" w:lineRule="auto"/>
        <w:contextualSpacing/>
        <w:jc w:val="both"/>
        <w:rPr>
          <w:rFonts w:ascii="Arial" w:eastAsia="Calibri" w:hAnsi="Arial" w:cs="Arial"/>
          <w:color w:val="000000"/>
          <w:lang w:val="sr-Latn-ME"/>
        </w:rPr>
      </w:pPr>
      <w:r w:rsidRPr="00FF1F0E">
        <w:rPr>
          <w:rFonts w:ascii="Arial" w:eastAsia="Calibri" w:hAnsi="Arial" w:cs="Arial"/>
          <w:color w:val="000000"/>
          <w:lang w:val="sr-Latn-ME"/>
        </w:rPr>
        <w:t>Zahtjevi u pogledu načina izvršavanja predmeta nabavke koji su od značaja za sačinjavanje ponude i izvršenje ugovora</w:t>
      </w:r>
    </w:p>
    <w:p w14:paraId="56DEE73C" w14:textId="77777777" w:rsidR="00FF1F0E" w:rsidRPr="00FF1F0E" w:rsidRDefault="00FF1F0E" w:rsidP="00FF1F0E">
      <w:pPr>
        <w:spacing w:after="0" w:line="240" w:lineRule="auto"/>
        <w:rPr>
          <w:rFonts w:ascii="Arial" w:eastAsia="Calibri" w:hAnsi="Arial" w:cs="Arial"/>
          <w:b/>
          <w:color w:val="000000"/>
          <w:sz w:val="24"/>
          <w:szCs w:val="24"/>
          <w:lang w:val="sr-Latn-ME"/>
        </w:rPr>
      </w:pPr>
    </w:p>
    <w:p w14:paraId="4059D4EB" w14:textId="77777777" w:rsidR="00FF1F0E" w:rsidRPr="00FF1F0E" w:rsidRDefault="00FF1F0E" w:rsidP="00FF1F0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r w:rsidRPr="00FF1F0E">
        <w:rPr>
          <w:rFonts w:ascii="Arial" w:eastAsia="Times New Roman" w:hAnsi="Arial" w:cs="Times New Roman"/>
          <w:b/>
          <w:color w:val="000000"/>
          <w:sz w:val="24"/>
          <w:szCs w:val="32"/>
          <w:lang w:val="sr-Latn-RS"/>
        </w:rPr>
        <w:t>Bitne napomene za sačinjavanje Finansijskog dijela ponude:</w:t>
      </w:r>
    </w:p>
    <w:p w14:paraId="21D52DF4" w14:textId="6B6F4775" w:rsidR="004B7979" w:rsidRPr="00046DB9" w:rsidRDefault="00046DB9" w:rsidP="00046DB9">
      <w:pPr>
        <w:pStyle w:val="ListParagraph"/>
        <w:spacing w:after="0" w:line="240" w:lineRule="auto"/>
        <w:ind w:left="785"/>
        <w:jc w:val="both"/>
        <w:rPr>
          <w:rFonts w:ascii="Arial" w:eastAsia="Times New Roman" w:hAnsi="Arial" w:cs="Arial"/>
          <w:bCs/>
          <w:color w:val="000000"/>
          <w:sz w:val="24"/>
          <w:szCs w:val="24"/>
          <w:lang w:val="sr-Latn-ME"/>
        </w:rPr>
      </w:pPr>
      <w:r w:rsidRPr="00046DB9">
        <w:rPr>
          <w:rFonts w:ascii="Arial" w:eastAsia="Times New Roman" w:hAnsi="Arial" w:cs="Arial"/>
          <w:bCs/>
          <w:color w:val="000000"/>
          <w:sz w:val="24"/>
          <w:szCs w:val="24"/>
          <w:lang w:val="sr-Latn-ME"/>
        </w:rPr>
        <w:t>Nema.</w:t>
      </w:r>
    </w:p>
    <w:p w14:paraId="0AA69F28" w14:textId="77777777" w:rsidR="00FF1F0E" w:rsidRPr="00FF1F0E" w:rsidRDefault="00FF1F0E" w:rsidP="00FF1F0E">
      <w:pPr>
        <w:pBdr>
          <w:top w:val="single" w:sz="4" w:space="1" w:color="auto"/>
          <w:left w:val="single" w:sz="4" w:space="4" w:color="auto"/>
          <w:bottom w:val="single" w:sz="4" w:space="1" w:color="auto"/>
          <w:right w:val="single" w:sz="4" w:space="4" w:color="auto"/>
        </w:pBdr>
        <w:shd w:val="clear" w:color="auto" w:fill="D9D9D9"/>
        <w:spacing w:line="254" w:lineRule="auto"/>
        <w:rPr>
          <w:rFonts w:ascii="Arial" w:eastAsia="Calibri" w:hAnsi="Arial" w:cs="Arial"/>
          <w:b/>
          <w:bCs/>
          <w:color w:val="000000"/>
          <w:lang w:val="sr-Latn-ME"/>
        </w:rPr>
      </w:pPr>
      <w:r w:rsidRPr="00FF1F0E">
        <w:rPr>
          <w:rFonts w:ascii="Arial" w:eastAsia="Calibri" w:hAnsi="Arial" w:cs="Arial"/>
          <w:b/>
          <w:bCs/>
          <w:color w:val="000000"/>
          <w:lang w:val="sr-Latn-ME"/>
        </w:rPr>
        <w:t>Procijenjena vrijednost predmenta nabavke:</w:t>
      </w:r>
      <w:r w:rsidRPr="00FF1F0E">
        <w:rPr>
          <w:rFonts w:ascii="Arial" w:eastAsia="Calibri" w:hAnsi="Arial" w:cs="Arial"/>
          <w:b/>
          <w:bCs/>
          <w:color w:val="000000"/>
          <w:vertAlign w:val="superscript"/>
          <w:lang w:val="sr-Latn-ME"/>
        </w:rPr>
        <w:footnoteReference w:id="4"/>
      </w:r>
    </w:p>
    <w:p w14:paraId="35347FB9" w14:textId="77777777" w:rsidR="00FF1F0E" w:rsidRPr="00FF1F0E" w:rsidRDefault="00FF1F0E" w:rsidP="00FF1F0E">
      <w:pPr>
        <w:spacing w:line="254" w:lineRule="auto"/>
        <w:jc w:val="both"/>
        <w:rPr>
          <w:rFonts w:ascii="Arial" w:eastAsia="Calibri" w:hAnsi="Arial" w:cs="Arial"/>
          <w:b/>
          <w:bCs/>
          <w:color w:val="000000"/>
          <w:lang w:val="sr-Latn-ME"/>
        </w:rPr>
      </w:pPr>
      <w:r w:rsidRPr="00FF1F0E">
        <w:rPr>
          <w:rFonts w:ascii="Arial" w:eastAsia="Times New Roman" w:hAnsi="Arial" w:cs="Arial"/>
          <w:color w:val="000000"/>
          <w:sz w:val="24"/>
          <w:szCs w:val="24"/>
          <w:lang w:val="en-US"/>
        </w:rPr>
        <w:sym w:font="Wingdings" w:char="F0FD"/>
      </w:r>
      <w:r w:rsidRPr="00FF1F0E">
        <w:rPr>
          <w:rFonts w:ascii="Arial" w:eastAsia="Calibri" w:hAnsi="Arial" w:cs="Arial"/>
          <w:color w:val="000000"/>
          <w:lang w:val="en-US"/>
        </w:rPr>
        <w:t xml:space="preserve"> </w:t>
      </w:r>
      <w:r w:rsidRPr="00FF1F0E">
        <w:rPr>
          <w:rFonts w:ascii="Arial" w:eastAsia="Calibri" w:hAnsi="Arial" w:cs="Arial"/>
          <w:b/>
          <w:bCs/>
          <w:color w:val="000000"/>
          <w:lang w:val="sr-Latn-ME"/>
        </w:rPr>
        <w:t>Procijenjena vrijednost predmeta nabavke bez zaključivanja okvirnog sporazuma</w:t>
      </w:r>
      <w:r w:rsidRPr="00FF1F0E">
        <w:rPr>
          <w:rFonts w:ascii="Arial" w:eastAsia="Calibri" w:hAnsi="Arial" w:cs="Arial"/>
          <w:color w:val="000000"/>
          <w:lang w:val="sr-Latn-ME"/>
        </w:rPr>
        <w:t>:</w:t>
      </w:r>
    </w:p>
    <w:p w14:paraId="3BE3E1A3" w14:textId="64B1D68E" w:rsidR="00FF1F0E" w:rsidRPr="00FF1F0E" w:rsidRDefault="00FF1F0E" w:rsidP="00FF1F0E">
      <w:pPr>
        <w:spacing w:line="254" w:lineRule="auto"/>
        <w:jc w:val="both"/>
        <w:rPr>
          <w:rFonts w:ascii="Arial" w:eastAsia="Calibri" w:hAnsi="Arial" w:cs="Arial"/>
          <w:color w:val="000000"/>
          <w:lang w:val="sr-Latn-ME"/>
        </w:rPr>
      </w:pPr>
      <w:r w:rsidRPr="00FF1F0E">
        <w:rPr>
          <w:rFonts w:ascii="Arial" w:eastAsia="Times New Roman" w:hAnsi="Arial" w:cs="Arial"/>
          <w:color w:val="000000"/>
          <w:sz w:val="24"/>
          <w:szCs w:val="24"/>
          <w:lang w:val="en-US"/>
        </w:rPr>
        <w:sym w:font="Wingdings" w:char="F0FD"/>
      </w:r>
      <w:r w:rsidR="00223976">
        <w:rPr>
          <w:rFonts w:ascii="Arial" w:eastAsia="Calibri" w:hAnsi="Arial" w:cs="Arial"/>
          <w:color w:val="000000"/>
          <w:lang w:val="sr-Latn-ME"/>
        </w:rPr>
        <w:t xml:space="preserve"> kao cjeline je 2</w:t>
      </w:r>
      <w:r w:rsidRPr="00FF1F0E">
        <w:rPr>
          <w:rFonts w:ascii="Arial" w:eastAsia="Calibri" w:hAnsi="Arial" w:cs="Arial"/>
          <w:color w:val="000000"/>
          <w:lang w:val="sr-Latn-ME"/>
        </w:rPr>
        <w:t>0.000,00  €;</w:t>
      </w:r>
    </w:p>
    <w:p w14:paraId="3053F119" w14:textId="77777777" w:rsidR="00FF1F0E" w:rsidRPr="00FF1F0E" w:rsidRDefault="00FF1F0E" w:rsidP="00FF1F0E">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FF1F0E">
        <w:rPr>
          <w:rFonts w:ascii="Arial" w:eastAsia="Times New Roman" w:hAnsi="Arial" w:cs="Arial"/>
          <w:color w:val="000000"/>
          <w:sz w:val="24"/>
          <w:szCs w:val="24"/>
          <w:lang w:val="sr-Latn-ME"/>
        </w:rPr>
        <w:t>Obrazloženje razloga zašto predmet nabavke nije podijeljen na partije:</w:t>
      </w:r>
      <w:r w:rsidRPr="00FF1F0E">
        <w:rPr>
          <w:rFonts w:ascii="Arial" w:eastAsia="Times New Roman" w:hAnsi="Arial" w:cs="Arial"/>
          <w:color w:val="000000"/>
          <w:sz w:val="24"/>
          <w:szCs w:val="24"/>
          <w:vertAlign w:val="superscript"/>
          <w:lang w:val="sr-Latn-ME"/>
        </w:rPr>
        <w:footnoteReference w:id="5"/>
      </w:r>
    </w:p>
    <w:p w14:paraId="1F551F7B"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p>
    <w:p w14:paraId="1FA56B88"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Predmet javne nabavke predstavlja jedinstvenu tehničko-funkcionalnu cjelinu, te stoga nije podijeljen po partijama.</w:t>
      </w:r>
    </w:p>
    <w:p w14:paraId="281AFC93"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p>
    <w:p w14:paraId="2E5867C6" w14:textId="77777777" w:rsidR="00FF1F0E" w:rsidRPr="00FF1F0E" w:rsidRDefault="00FF1F0E" w:rsidP="00FF1F0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FF1F0E">
        <w:rPr>
          <w:rFonts w:ascii="Arial" w:eastAsia="Times New Roman" w:hAnsi="Arial" w:cs="Arial"/>
          <w:b/>
          <w:color w:val="000000"/>
          <w:sz w:val="24"/>
          <w:szCs w:val="24"/>
          <w:lang w:val="sr-Latn-ME"/>
        </w:rPr>
        <w:t>ZAKLJUČIVANJE OKVIRNOG SPORAZUMA</w:t>
      </w:r>
      <w:r w:rsidRPr="00FF1F0E">
        <w:rPr>
          <w:rFonts w:ascii="Arial" w:eastAsia="Times New Roman" w:hAnsi="Arial" w:cs="Arial"/>
          <w:b/>
          <w:color w:val="000000"/>
          <w:sz w:val="24"/>
          <w:szCs w:val="24"/>
          <w:vertAlign w:val="superscript"/>
          <w:lang w:val="sr-Latn-ME"/>
        </w:rPr>
        <w:footnoteReference w:id="6"/>
      </w:r>
    </w:p>
    <w:p w14:paraId="1091DEA4"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p>
    <w:p w14:paraId="4716E689" w14:textId="77777777" w:rsidR="00FF1F0E" w:rsidRPr="00FF1F0E" w:rsidRDefault="00FF1F0E" w:rsidP="00FF1F0E">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lastRenderedPageBreak/>
        <w:t>Zaključiće se okvirni sporazum:</w:t>
      </w:r>
    </w:p>
    <w:p w14:paraId="5496EF02"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en-US"/>
        </w:rPr>
        <w:sym w:font="Wingdings" w:char="F0FD"/>
      </w:r>
      <w:r w:rsidRPr="00FF1F0E">
        <w:rPr>
          <w:rFonts w:ascii="Arial" w:eastAsia="Times New Roman" w:hAnsi="Arial" w:cs="Arial"/>
          <w:color w:val="000000"/>
          <w:sz w:val="24"/>
          <w:szCs w:val="24"/>
          <w:lang w:val="sr-Latn-ME"/>
        </w:rPr>
        <w:t xml:space="preserve"> ne</w:t>
      </w:r>
    </w:p>
    <w:p w14:paraId="3D5C0661"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sym w:font="Wingdings" w:char="F0A8"/>
      </w:r>
      <w:r w:rsidRPr="00FF1F0E">
        <w:rPr>
          <w:rFonts w:ascii="Arial" w:eastAsia="Times New Roman" w:hAnsi="Arial" w:cs="Arial"/>
          <w:color w:val="000000"/>
          <w:sz w:val="24"/>
          <w:szCs w:val="24"/>
          <w:lang w:val="sr-Latn-ME"/>
        </w:rPr>
        <w:t xml:space="preserve"> da </w:t>
      </w:r>
    </w:p>
    <w:p w14:paraId="0E6D8B3C"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p>
    <w:p w14:paraId="1B834807" w14:textId="77777777" w:rsidR="00FF1F0E" w:rsidRPr="00FF1F0E" w:rsidRDefault="00FF1F0E" w:rsidP="00FF1F0E">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b/>
          <w:color w:val="000000"/>
          <w:sz w:val="24"/>
          <w:szCs w:val="24"/>
          <w:lang w:val="sr-Latn-ME"/>
        </w:rPr>
        <w:t>PODACI O NARUČIOCIMA KOJI ZAKLJUČUJU ZAJEDNIČKU NABAVKU</w:t>
      </w:r>
    </w:p>
    <w:p w14:paraId="166EF61C"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p>
    <w:p w14:paraId="39E4412D" w14:textId="77777777" w:rsidR="00FF1F0E" w:rsidRPr="00FF1F0E" w:rsidRDefault="00FF1F0E" w:rsidP="00FF1F0E">
      <w:pPr>
        <w:spacing w:after="0" w:line="240" w:lineRule="auto"/>
        <w:jc w:val="both"/>
        <w:rPr>
          <w:rFonts w:ascii="Arial" w:eastAsia="Times New Roman" w:hAnsi="Arial" w:cs="Arial"/>
          <w:color w:val="222A35"/>
          <w:sz w:val="24"/>
          <w:szCs w:val="24"/>
          <w:lang w:val="sr-Latn-ME"/>
        </w:rPr>
      </w:pPr>
      <w:r w:rsidRPr="00FF1F0E">
        <w:rPr>
          <w:rFonts w:ascii="Arial" w:eastAsia="Times New Roman" w:hAnsi="Arial" w:cs="Arial"/>
          <w:color w:val="222A35"/>
          <w:sz w:val="24"/>
          <w:szCs w:val="24"/>
          <w:lang w:val="sr-Latn-ME"/>
        </w:rPr>
        <w:t>Nije primjenjivo.</w:t>
      </w:r>
    </w:p>
    <w:p w14:paraId="04A52D40"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p>
    <w:p w14:paraId="4FC591D1" w14:textId="77777777" w:rsidR="00FF1F0E" w:rsidRPr="00FF1F0E" w:rsidRDefault="00FF1F0E" w:rsidP="00FF1F0E">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b/>
          <w:color w:val="000000"/>
          <w:sz w:val="24"/>
          <w:szCs w:val="24"/>
          <w:lang w:val="sr-Latn-ME"/>
        </w:rPr>
        <w:t>PODACI O NARUČIOCIMA KOJI SU UKLJUČENI U CENTRALIZOVANU NABAVKU</w:t>
      </w:r>
    </w:p>
    <w:p w14:paraId="6977E726" w14:textId="77777777" w:rsidR="00FF1F0E" w:rsidRPr="00FF1F0E" w:rsidRDefault="00FF1F0E" w:rsidP="00FF1F0E">
      <w:pPr>
        <w:spacing w:after="0" w:line="240" w:lineRule="auto"/>
        <w:jc w:val="both"/>
        <w:rPr>
          <w:rFonts w:ascii="Arial" w:eastAsia="Times New Roman" w:hAnsi="Arial" w:cs="Arial"/>
          <w:sz w:val="24"/>
          <w:szCs w:val="24"/>
          <w:lang w:val="sr-Latn-ME"/>
        </w:rPr>
      </w:pPr>
    </w:p>
    <w:p w14:paraId="37EB900C" w14:textId="77777777" w:rsidR="00FF1F0E" w:rsidRPr="00FF1F0E" w:rsidRDefault="00FF1F0E" w:rsidP="00FF1F0E">
      <w:pPr>
        <w:spacing w:after="0" w:line="240" w:lineRule="auto"/>
        <w:jc w:val="both"/>
        <w:rPr>
          <w:rFonts w:ascii="Arial" w:eastAsia="Times New Roman" w:hAnsi="Arial" w:cs="Arial"/>
          <w:color w:val="222A35"/>
          <w:sz w:val="24"/>
          <w:szCs w:val="24"/>
          <w:lang w:val="sr-Latn-ME"/>
        </w:rPr>
      </w:pPr>
      <w:r w:rsidRPr="00FF1F0E">
        <w:rPr>
          <w:rFonts w:ascii="Arial" w:eastAsia="Times New Roman" w:hAnsi="Arial" w:cs="Arial"/>
          <w:color w:val="222A35"/>
          <w:sz w:val="24"/>
          <w:szCs w:val="24"/>
          <w:lang w:val="sr-Latn-ME"/>
        </w:rPr>
        <w:t>Nije primjenjivo.</w:t>
      </w:r>
    </w:p>
    <w:p w14:paraId="6301DDC5" w14:textId="77777777" w:rsidR="00FF1F0E" w:rsidRPr="00FF1F0E" w:rsidRDefault="00FF1F0E" w:rsidP="00FF1F0E">
      <w:pPr>
        <w:spacing w:after="0" w:line="240" w:lineRule="auto"/>
        <w:jc w:val="both"/>
        <w:rPr>
          <w:rFonts w:ascii="Arial" w:eastAsia="Times New Roman" w:hAnsi="Arial" w:cs="Arial"/>
          <w:sz w:val="24"/>
          <w:szCs w:val="24"/>
          <w:lang w:val="sr-Latn-ME"/>
        </w:rPr>
      </w:pPr>
    </w:p>
    <w:p w14:paraId="59A5BE5C" w14:textId="77777777" w:rsidR="00FF1F0E" w:rsidRPr="00FF1F0E" w:rsidRDefault="00FF1F0E" w:rsidP="00FF1F0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F1F0E">
        <w:rPr>
          <w:rFonts w:ascii="Arial" w:eastAsia="Times New Roman" w:hAnsi="Arial" w:cs="Arial"/>
          <w:b/>
          <w:sz w:val="24"/>
          <w:szCs w:val="24"/>
          <w:lang w:val="sr-Latn-ME"/>
        </w:rPr>
        <w:t>NAČIN SPROVOĐENJA ELEKTRONSKE AUKCIJE</w:t>
      </w:r>
    </w:p>
    <w:p w14:paraId="4684A98F" w14:textId="77777777" w:rsidR="00FF1F0E" w:rsidRPr="00FF1F0E" w:rsidRDefault="00FF1F0E" w:rsidP="00FF1F0E">
      <w:pPr>
        <w:spacing w:after="0" w:line="240" w:lineRule="auto"/>
        <w:jc w:val="both"/>
        <w:rPr>
          <w:rFonts w:ascii="Arial" w:eastAsia="Times New Roman" w:hAnsi="Arial" w:cs="Arial"/>
          <w:sz w:val="24"/>
          <w:szCs w:val="24"/>
          <w:lang w:val="sr-Latn-ME"/>
        </w:rPr>
      </w:pPr>
    </w:p>
    <w:p w14:paraId="6A69C07E" w14:textId="77777777" w:rsidR="00FF1F0E" w:rsidRPr="00FF1F0E" w:rsidRDefault="00FF1F0E" w:rsidP="00FF1F0E">
      <w:pPr>
        <w:spacing w:after="0" w:line="240" w:lineRule="auto"/>
        <w:jc w:val="both"/>
        <w:rPr>
          <w:rFonts w:ascii="Arial" w:eastAsia="Times New Roman" w:hAnsi="Arial" w:cs="Arial"/>
          <w:color w:val="222A35"/>
          <w:sz w:val="24"/>
          <w:szCs w:val="24"/>
          <w:lang w:val="sr-Latn-ME"/>
        </w:rPr>
      </w:pPr>
      <w:r w:rsidRPr="00FF1F0E">
        <w:rPr>
          <w:rFonts w:ascii="Arial" w:eastAsia="Times New Roman" w:hAnsi="Arial" w:cs="Arial"/>
          <w:color w:val="222A35"/>
          <w:sz w:val="24"/>
          <w:szCs w:val="24"/>
          <w:lang w:val="sr-Latn-ME"/>
        </w:rPr>
        <w:t xml:space="preserve">Nije primjenjivo. </w:t>
      </w:r>
    </w:p>
    <w:p w14:paraId="760A910A" w14:textId="77777777" w:rsidR="00FF1F0E" w:rsidRPr="00FF1F0E" w:rsidRDefault="00FF1F0E" w:rsidP="00FF1F0E">
      <w:pPr>
        <w:spacing w:after="0" w:line="240" w:lineRule="auto"/>
        <w:jc w:val="both"/>
        <w:rPr>
          <w:rFonts w:ascii="Arial" w:eastAsia="Times New Roman" w:hAnsi="Arial" w:cs="Arial"/>
          <w:sz w:val="24"/>
          <w:szCs w:val="24"/>
          <w:lang w:val="sr-Latn-ME"/>
        </w:rPr>
      </w:pPr>
    </w:p>
    <w:p w14:paraId="0E6B22B9" w14:textId="77777777" w:rsidR="00FF1F0E" w:rsidRPr="00FF1F0E" w:rsidRDefault="00FF1F0E" w:rsidP="00FF1F0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F1F0E">
        <w:rPr>
          <w:rFonts w:ascii="Arial" w:eastAsia="Times New Roman" w:hAnsi="Arial" w:cs="Arial"/>
          <w:b/>
          <w:sz w:val="24"/>
          <w:szCs w:val="24"/>
          <w:lang w:val="sr-Latn-ME"/>
        </w:rPr>
        <w:t>ELEKTRONSKI KATALOG</w:t>
      </w:r>
      <w:r w:rsidRPr="00FF1F0E">
        <w:rPr>
          <w:rFonts w:ascii="Arial" w:eastAsia="Times New Roman" w:hAnsi="Arial" w:cs="Arial"/>
          <w:b/>
          <w:color w:val="FF0000"/>
          <w:sz w:val="24"/>
          <w:szCs w:val="24"/>
          <w:lang w:val="sr-Latn-ME"/>
        </w:rPr>
        <w:t xml:space="preserve"> </w:t>
      </w:r>
    </w:p>
    <w:p w14:paraId="3F1FD0E0" w14:textId="77777777" w:rsidR="00FF1F0E" w:rsidRPr="00FF1F0E" w:rsidRDefault="00FF1F0E" w:rsidP="00FF1F0E">
      <w:pPr>
        <w:spacing w:after="0" w:line="240" w:lineRule="auto"/>
        <w:jc w:val="both"/>
        <w:rPr>
          <w:rFonts w:ascii="Arial" w:eastAsia="Times New Roman" w:hAnsi="Arial" w:cs="Arial"/>
          <w:color w:val="FF0000"/>
          <w:sz w:val="24"/>
          <w:szCs w:val="24"/>
          <w:lang w:val="sr-Latn-ME"/>
        </w:rPr>
      </w:pPr>
    </w:p>
    <w:p w14:paraId="429CE7A8" w14:textId="77777777" w:rsidR="00FF1F0E" w:rsidRPr="00FF1F0E" w:rsidRDefault="00FF1F0E" w:rsidP="00FF1F0E">
      <w:pPr>
        <w:spacing w:after="0" w:line="240" w:lineRule="auto"/>
        <w:jc w:val="both"/>
        <w:rPr>
          <w:rFonts w:ascii="Arial" w:eastAsia="Times New Roman" w:hAnsi="Arial" w:cs="Arial"/>
          <w:color w:val="222A35"/>
          <w:sz w:val="24"/>
          <w:szCs w:val="24"/>
          <w:lang w:val="sr-Latn-ME"/>
        </w:rPr>
      </w:pPr>
      <w:r w:rsidRPr="00FF1F0E">
        <w:rPr>
          <w:rFonts w:ascii="Arial" w:eastAsia="Times New Roman" w:hAnsi="Arial" w:cs="Arial"/>
          <w:color w:val="222A35"/>
          <w:sz w:val="24"/>
          <w:szCs w:val="24"/>
          <w:lang w:val="sr-Latn-ME"/>
        </w:rPr>
        <w:t>Nije primjenjivo.</w:t>
      </w:r>
    </w:p>
    <w:p w14:paraId="18700069"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p>
    <w:p w14:paraId="1BCC7099"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p>
    <w:p w14:paraId="0D0856C1" w14:textId="77777777" w:rsidR="00FF1F0E" w:rsidRPr="00FF1F0E" w:rsidRDefault="00FF1F0E" w:rsidP="00FF1F0E">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F1F0E">
        <w:rPr>
          <w:rFonts w:ascii="Arial" w:eastAsia="Times New Roman" w:hAnsi="Arial" w:cs="Arial"/>
          <w:b/>
          <w:sz w:val="24"/>
          <w:szCs w:val="24"/>
          <w:lang w:val="sr-Latn-ME"/>
        </w:rPr>
        <w:t>PONUDA SA VARIJANTAMA</w:t>
      </w:r>
    </w:p>
    <w:p w14:paraId="13F4F44C" w14:textId="77777777" w:rsidR="00FF1F0E" w:rsidRPr="00FF1F0E" w:rsidRDefault="00FF1F0E" w:rsidP="00FF1F0E">
      <w:pPr>
        <w:spacing w:after="0" w:line="240" w:lineRule="auto"/>
        <w:jc w:val="both"/>
        <w:rPr>
          <w:rFonts w:ascii="Arial" w:eastAsia="Times New Roman" w:hAnsi="Arial" w:cs="Arial"/>
          <w:b/>
          <w:bCs/>
          <w:color w:val="000000"/>
          <w:sz w:val="24"/>
          <w:szCs w:val="24"/>
          <w:lang w:val="sr-Latn-ME"/>
        </w:rPr>
      </w:pPr>
    </w:p>
    <w:p w14:paraId="374CB458" w14:textId="77777777" w:rsidR="00FF1F0E" w:rsidRPr="00FF1F0E" w:rsidRDefault="00FF1F0E" w:rsidP="00FF1F0E">
      <w:pPr>
        <w:spacing w:after="0" w:line="240" w:lineRule="auto"/>
        <w:jc w:val="both"/>
        <w:rPr>
          <w:rFonts w:ascii="Arial" w:eastAsia="Times New Roman" w:hAnsi="Arial" w:cs="Arial"/>
          <w:sz w:val="24"/>
          <w:szCs w:val="24"/>
          <w:lang w:val="sr-Latn-ME"/>
        </w:rPr>
      </w:pPr>
      <w:r w:rsidRPr="00FF1F0E">
        <w:rPr>
          <w:rFonts w:ascii="Arial" w:eastAsia="Times New Roman" w:hAnsi="Arial" w:cs="Arial"/>
          <w:sz w:val="24"/>
          <w:szCs w:val="24"/>
          <w:lang w:val="sr-Latn-ME"/>
        </w:rPr>
        <w:t>Mogućnost podnošenja ponude sa varijantama</w:t>
      </w:r>
    </w:p>
    <w:p w14:paraId="14AF584E" w14:textId="77777777" w:rsidR="00FF1F0E" w:rsidRPr="00FF1F0E" w:rsidRDefault="00FF1F0E" w:rsidP="00FF1F0E">
      <w:pPr>
        <w:spacing w:after="0" w:line="240" w:lineRule="auto"/>
        <w:jc w:val="both"/>
        <w:rPr>
          <w:rFonts w:ascii="Arial" w:eastAsia="Times New Roman" w:hAnsi="Arial" w:cs="Arial"/>
          <w:sz w:val="24"/>
          <w:szCs w:val="24"/>
          <w:lang w:val="sr-Latn-ME"/>
        </w:rPr>
      </w:pPr>
    </w:p>
    <w:p w14:paraId="25DB74FD"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en-US"/>
        </w:rPr>
        <w:sym w:font="Wingdings" w:char="F0FD"/>
      </w:r>
      <w:r w:rsidRPr="00FF1F0E">
        <w:rPr>
          <w:rFonts w:ascii="Arial" w:eastAsia="Times New Roman" w:hAnsi="Arial" w:cs="Arial"/>
          <w:sz w:val="24"/>
          <w:szCs w:val="24"/>
          <w:lang w:val="sr-Latn-ME"/>
        </w:rPr>
        <w:t>Varijante ponude nijesu dozvoljene i neće biti razmatrane.</w:t>
      </w:r>
    </w:p>
    <w:p w14:paraId="6F23E0C7" w14:textId="77777777" w:rsidR="00FF1F0E" w:rsidRPr="00FF1F0E" w:rsidRDefault="00FF1F0E" w:rsidP="00FF1F0E">
      <w:pPr>
        <w:spacing w:after="0" w:line="240" w:lineRule="auto"/>
        <w:jc w:val="both"/>
        <w:rPr>
          <w:rFonts w:ascii="Arial" w:eastAsia="Times New Roman" w:hAnsi="Arial" w:cs="Arial"/>
          <w:sz w:val="24"/>
          <w:szCs w:val="24"/>
          <w:lang w:val="sr-Latn-ME"/>
        </w:rPr>
      </w:pPr>
      <w:r w:rsidRPr="00FF1F0E">
        <w:rPr>
          <w:rFonts w:ascii="Arial" w:eastAsia="Times New Roman" w:hAnsi="Arial" w:cs="Arial"/>
          <w:color w:val="000000"/>
          <w:sz w:val="24"/>
          <w:szCs w:val="24"/>
          <w:lang w:val="sr-Latn-ME"/>
        </w:rPr>
        <w:sym w:font="Wingdings" w:char="F0A8"/>
      </w:r>
      <w:r w:rsidRPr="00FF1F0E">
        <w:rPr>
          <w:rFonts w:ascii="Arial" w:eastAsia="Times New Roman" w:hAnsi="Arial" w:cs="Arial"/>
          <w:sz w:val="24"/>
          <w:szCs w:val="24"/>
          <w:lang w:val="sr-Latn-ME"/>
        </w:rPr>
        <w:t xml:space="preserve"> Varijante ponude su dozvoljene.</w:t>
      </w:r>
    </w:p>
    <w:p w14:paraId="4E732E73" w14:textId="77777777" w:rsidR="00FF1F0E" w:rsidRPr="00FF1F0E" w:rsidRDefault="00FF1F0E" w:rsidP="00FF1F0E">
      <w:pPr>
        <w:spacing w:after="0" w:line="240" w:lineRule="auto"/>
        <w:jc w:val="both"/>
        <w:rPr>
          <w:rFonts w:ascii="Arial" w:eastAsia="Times New Roman" w:hAnsi="Arial" w:cs="Arial"/>
          <w:b/>
          <w:bCs/>
          <w:color w:val="FF0000"/>
          <w:sz w:val="24"/>
          <w:szCs w:val="24"/>
          <w:lang w:val="sr-Latn-ME"/>
        </w:rPr>
      </w:pPr>
    </w:p>
    <w:p w14:paraId="33C9CADE" w14:textId="77777777" w:rsidR="00FF1F0E" w:rsidRPr="00FF1F0E" w:rsidRDefault="00FF1F0E" w:rsidP="00FF1F0E">
      <w:pPr>
        <w:spacing w:after="0" w:line="240" w:lineRule="auto"/>
        <w:jc w:val="both"/>
        <w:rPr>
          <w:rFonts w:ascii="Arial" w:eastAsia="Times New Roman" w:hAnsi="Arial" w:cs="Arial"/>
          <w:b/>
          <w:bCs/>
          <w:color w:val="FF0000"/>
          <w:sz w:val="24"/>
          <w:szCs w:val="24"/>
          <w:lang w:val="sr-Latn-ME"/>
        </w:rPr>
      </w:pPr>
    </w:p>
    <w:p w14:paraId="5F787F5D" w14:textId="77777777" w:rsidR="00FF1F0E" w:rsidRPr="00FF1F0E" w:rsidRDefault="00FF1F0E" w:rsidP="00FF1F0E">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FF1F0E">
        <w:rPr>
          <w:rFonts w:ascii="Arial" w:eastAsia="Times New Roman" w:hAnsi="Arial" w:cs="Arial"/>
          <w:b/>
          <w:sz w:val="24"/>
          <w:szCs w:val="24"/>
          <w:lang w:val="sr-Latn-ME"/>
        </w:rPr>
        <w:t>REZERVISANA NABAVKA</w:t>
      </w:r>
    </w:p>
    <w:p w14:paraId="2CBAEF06" w14:textId="77777777" w:rsidR="00FF1F0E" w:rsidRPr="00FF1F0E" w:rsidRDefault="00FF1F0E" w:rsidP="00FF1F0E">
      <w:pPr>
        <w:spacing w:after="0" w:line="240" w:lineRule="auto"/>
        <w:jc w:val="both"/>
        <w:rPr>
          <w:rFonts w:ascii="Arial" w:eastAsia="Times New Roman" w:hAnsi="Arial" w:cs="Arial"/>
          <w:b/>
          <w:bCs/>
          <w:color w:val="FF0000"/>
          <w:sz w:val="24"/>
          <w:szCs w:val="24"/>
          <w:lang w:val="sr-Latn-ME"/>
        </w:rPr>
      </w:pPr>
    </w:p>
    <w:p w14:paraId="1A7083A9" w14:textId="77777777" w:rsidR="00FF1F0E" w:rsidRPr="00FF1F0E" w:rsidRDefault="00FF1F0E" w:rsidP="00FF1F0E">
      <w:pPr>
        <w:spacing w:after="0" w:line="240" w:lineRule="auto"/>
        <w:jc w:val="both"/>
        <w:rPr>
          <w:rFonts w:ascii="Arial" w:eastAsia="Times New Roman" w:hAnsi="Arial" w:cs="Arial"/>
          <w:sz w:val="24"/>
          <w:szCs w:val="24"/>
          <w:lang w:val="sr-Latn-ME"/>
        </w:rPr>
      </w:pPr>
      <w:r w:rsidRPr="00FF1F0E">
        <w:rPr>
          <w:rFonts w:ascii="Arial" w:eastAsia="Times New Roman" w:hAnsi="Arial" w:cs="Arial"/>
          <w:color w:val="000000"/>
          <w:sz w:val="24"/>
          <w:szCs w:val="24"/>
          <w:lang w:val="sr-Latn-ME"/>
        </w:rPr>
        <w:sym w:font="Wingdings" w:char="F0A8"/>
      </w:r>
      <w:r w:rsidRPr="00FF1F0E">
        <w:rPr>
          <w:rFonts w:ascii="Arial" w:eastAsia="Times New Roman" w:hAnsi="Arial" w:cs="Arial"/>
          <w:color w:val="000000"/>
          <w:sz w:val="24"/>
          <w:szCs w:val="24"/>
          <w:lang w:val="sr-Latn-ME"/>
        </w:rPr>
        <w:t xml:space="preserve"> </w:t>
      </w:r>
      <w:r w:rsidRPr="00FF1F0E">
        <w:rPr>
          <w:rFonts w:ascii="Arial" w:eastAsia="Times New Roman" w:hAnsi="Arial" w:cs="Arial"/>
          <w:sz w:val="24"/>
          <w:szCs w:val="24"/>
          <w:lang w:val="sr-Latn-ME"/>
        </w:rPr>
        <w:t>Da</w:t>
      </w:r>
    </w:p>
    <w:p w14:paraId="6977B2FF"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en-US"/>
        </w:rPr>
        <w:sym w:font="Wingdings" w:char="F0FD"/>
      </w:r>
      <w:r w:rsidRPr="00FF1F0E">
        <w:rPr>
          <w:rFonts w:ascii="Arial" w:eastAsia="Times New Roman" w:hAnsi="Arial" w:cs="Arial"/>
          <w:color w:val="000000"/>
          <w:sz w:val="24"/>
          <w:szCs w:val="24"/>
          <w:lang w:val="sr-Latn-ME"/>
        </w:rPr>
        <w:t xml:space="preserve"> Ne</w:t>
      </w:r>
    </w:p>
    <w:p w14:paraId="301AE137" w14:textId="77777777" w:rsidR="00FF1F0E" w:rsidRPr="00FF1F0E" w:rsidRDefault="00FF1F0E" w:rsidP="00FF1F0E">
      <w:pPr>
        <w:spacing w:after="0" w:line="240" w:lineRule="auto"/>
        <w:jc w:val="both"/>
        <w:rPr>
          <w:rFonts w:ascii="Arial" w:eastAsia="Times New Roman" w:hAnsi="Arial" w:cs="Arial"/>
          <w:b/>
          <w:bCs/>
          <w:color w:val="FF0000"/>
          <w:sz w:val="24"/>
          <w:szCs w:val="24"/>
          <w:lang w:val="sr-Latn-ME"/>
        </w:rPr>
      </w:pPr>
    </w:p>
    <w:p w14:paraId="123EC922" w14:textId="77777777" w:rsidR="00FF1F0E" w:rsidRDefault="00FF1F0E" w:rsidP="00FF1F0E">
      <w:pPr>
        <w:spacing w:after="0" w:line="240" w:lineRule="auto"/>
        <w:jc w:val="both"/>
        <w:rPr>
          <w:rFonts w:ascii="Arial" w:eastAsia="Times New Roman" w:hAnsi="Arial" w:cs="Arial"/>
          <w:bCs/>
          <w:color w:val="000000"/>
          <w:sz w:val="24"/>
          <w:szCs w:val="24"/>
          <w:lang w:val="sr-Latn-ME"/>
        </w:rPr>
      </w:pPr>
      <w:r w:rsidRPr="00FF1F0E">
        <w:rPr>
          <w:rFonts w:ascii="Arial" w:eastAsia="Times New Roman" w:hAnsi="Arial" w:cs="Arial"/>
          <w:bCs/>
          <w:color w:val="000000"/>
          <w:sz w:val="24"/>
          <w:szCs w:val="24"/>
          <w:lang w:val="sr-Latn-ME"/>
        </w:rPr>
        <w:t>karakteristikama predmetne tenderske dokumentacije.</w:t>
      </w:r>
    </w:p>
    <w:p w14:paraId="0DB6E224" w14:textId="77777777" w:rsidR="00822F9B" w:rsidRPr="00FF1F0E" w:rsidRDefault="00822F9B" w:rsidP="00FF1F0E">
      <w:pPr>
        <w:spacing w:after="0" w:line="240" w:lineRule="auto"/>
        <w:jc w:val="both"/>
        <w:rPr>
          <w:rFonts w:ascii="Arial" w:eastAsia="Times New Roman" w:hAnsi="Arial" w:cs="Arial"/>
          <w:bCs/>
          <w:color w:val="FF0000"/>
          <w:sz w:val="24"/>
          <w:szCs w:val="24"/>
          <w:lang w:val="sr-Latn-ME"/>
        </w:rPr>
      </w:pPr>
    </w:p>
    <w:p w14:paraId="3C0E28D0" w14:textId="77777777" w:rsidR="00FF1F0E" w:rsidRPr="00FF1F0E" w:rsidRDefault="00FF1F0E" w:rsidP="004B797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2" w:name="_Toc62730557"/>
      <w:r w:rsidRPr="00FF1F0E">
        <w:rPr>
          <w:rFonts w:ascii="Arial" w:eastAsia="Times New Roman" w:hAnsi="Arial" w:cs="Times New Roman"/>
          <w:b/>
          <w:sz w:val="24"/>
          <w:szCs w:val="32"/>
          <w:lang w:val="sr-Latn-ME"/>
        </w:rPr>
        <w:t>OSNOVI ZA OBAVEZNO ISKLJUČENJE IZ POSTUPKA JAVNE NABAVKE</w:t>
      </w:r>
      <w:bookmarkEnd w:id="2"/>
    </w:p>
    <w:p w14:paraId="06409413" w14:textId="77777777" w:rsidR="00822F9B" w:rsidRDefault="00822F9B" w:rsidP="00822F9B">
      <w:pPr>
        <w:spacing w:after="0" w:line="240" w:lineRule="auto"/>
        <w:jc w:val="both"/>
        <w:rPr>
          <w:rFonts w:ascii="Arial" w:eastAsia="Times New Roman" w:hAnsi="Arial" w:cs="Arial"/>
          <w:sz w:val="24"/>
          <w:szCs w:val="24"/>
        </w:rPr>
      </w:pPr>
    </w:p>
    <w:p w14:paraId="767D4E94" w14:textId="77777777" w:rsidR="00822F9B" w:rsidRDefault="00822F9B" w:rsidP="00822F9B">
      <w:pPr>
        <w:spacing w:after="0" w:line="240" w:lineRule="auto"/>
        <w:jc w:val="both"/>
        <w:rPr>
          <w:rFonts w:ascii="Arial" w:eastAsia="Times New Roman" w:hAnsi="Arial" w:cs="Arial"/>
          <w:sz w:val="24"/>
          <w:szCs w:val="24"/>
        </w:rPr>
      </w:pPr>
      <w:r>
        <w:rPr>
          <w:rFonts w:ascii="Arial" w:eastAsia="Times New Roman" w:hAnsi="Arial" w:cs="Arial"/>
          <w:sz w:val="24"/>
          <w:szCs w:val="24"/>
        </w:rPr>
        <w:t>Naručilac će isključiti privrednog subjekta iz postupka javne nabavke ako utvrdi da:</w:t>
      </w:r>
    </w:p>
    <w:p w14:paraId="403C6E04" w14:textId="77777777" w:rsidR="00822F9B" w:rsidRDefault="00822F9B" w:rsidP="00822F9B">
      <w:pPr>
        <w:spacing w:after="0" w:line="240" w:lineRule="auto"/>
        <w:jc w:val="both"/>
        <w:rPr>
          <w:rFonts w:ascii="Arial" w:eastAsia="Times New Roman" w:hAnsi="Arial" w:cs="Arial"/>
          <w:sz w:val="24"/>
          <w:szCs w:val="24"/>
        </w:rPr>
      </w:pPr>
      <w:r>
        <w:rPr>
          <w:rFonts w:ascii="Arial" w:eastAsia="Times New Roman" w:hAnsi="Arial" w:cs="Arial"/>
          <w:sz w:val="24"/>
          <w:szCs w:val="24"/>
        </w:rPr>
        <w:t>1) je vršio neprimjeren uticaj u smislu člana 38 stav 2 tačka 1 ZJN;</w:t>
      </w:r>
    </w:p>
    <w:p w14:paraId="695558CE" w14:textId="77777777" w:rsidR="00822F9B" w:rsidRDefault="00822F9B" w:rsidP="00822F9B">
      <w:pPr>
        <w:spacing w:after="0" w:line="240" w:lineRule="auto"/>
        <w:jc w:val="both"/>
        <w:rPr>
          <w:rFonts w:ascii="Arial" w:eastAsia="Times New Roman" w:hAnsi="Arial" w:cs="Arial"/>
          <w:sz w:val="24"/>
          <w:szCs w:val="24"/>
        </w:rPr>
      </w:pPr>
      <w:r>
        <w:rPr>
          <w:rFonts w:ascii="Arial" w:eastAsia="Times New Roman" w:hAnsi="Arial" w:cs="Arial"/>
          <w:sz w:val="24"/>
          <w:szCs w:val="24"/>
        </w:rPr>
        <w:t>2) postoji sukob interesa iz člana 41 stav 1 tačka 2 ili člana 42 ZJN;</w:t>
      </w:r>
    </w:p>
    <w:p w14:paraId="0A3CD060" w14:textId="77777777" w:rsidR="00822F9B" w:rsidRDefault="00822F9B" w:rsidP="00822F9B">
      <w:pPr>
        <w:spacing w:after="0" w:line="240" w:lineRule="auto"/>
        <w:jc w:val="both"/>
        <w:rPr>
          <w:rFonts w:ascii="Arial" w:eastAsia="Times New Roman" w:hAnsi="Arial" w:cs="Arial"/>
          <w:sz w:val="24"/>
          <w:szCs w:val="24"/>
        </w:rPr>
      </w:pPr>
      <w:r>
        <w:rPr>
          <w:rFonts w:ascii="Arial" w:eastAsia="Times New Roman" w:hAnsi="Arial" w:cs="Arial"/>
          <w:sz w:val="24"/>
          <w:szCs w:val="24"/>
        </w:rPr>
        <w:t>3) ne ispunjava uslov iz člana 99 ZJN zakona;</w:t>
      </w:r>
    </w:p>
    <w:p w14:paraId="5A1297D0" w14:textId="77777777" w:rsidR="00822F9B" w:rsidRDefault="00822F9B" w:rsidP="00822F9B">
      <w:pPr>
        <w:spacing w:after="0" w:line="240" w:lineRule="auto"/>
        <w:jc w:val="both"/>
        <w:rPr>
          <w:rFonts w:ascii="Arial" w:eastAsia="Times New Roman" w:hAnsi="Arial" w:cs="Arial"/>
          <w:sz w:val="24"/>
          <w:szCs w:val="24"/>
        </w:rPr>
      </w:pPr>
      <w:r>
        <w:rPr>
          <w:rFonts w:ascii="Arial" w:eastAsia="Times New Roman" w:hAnsi="Arial" w:cs="Arial"/>
          <w:sz w:val="24"/>
          <w:szCs w:val="24"/>
        </w:rPr>
        <w:t>4)ne ispunjava uslov iz čl. 102, 104 ili 106 ZJN predviđen tenderskom dokumentacijom;</w:t>
      </w:r>
    </w:p>
    <w:p w14:paraId="1656F576" w14:textId="77777777" w:rsidR="00822F9B" w:rsidRDefault="00822F9B" w:rsidP="00822F9B">
      <w:pPr>
        <w:spacing w:after="0" w:line="240" w:lineRule="auto"/>
        <w:jc w:val="both"/>
        <w:rPr>
          <w:rFonts w:ascii="Arial" w:eastAsia="Times New Roman" w:hAnsi="Arial" w:cs="Arial"/>
          <w:sz w:val="24"/>
          <w:szCs w:val="24"/>
        </w:rPr>
      </w:pPr>
      <w:r>
        <w:rPr>
          <w:rFonts w:ascii="Arial" w:eastAsia="Times New Roman" w:hAnsi="Arial" w:cs="Arial"/>
          <w:sz w:val="24"/>
          <w:szCs w:val="24"/>
        </w:rPr>
        <w:t>5) nije dostavio izjavu privrednog subjekta ili dostavljena izjava ne sadrži informacije i podatke tražene tenderskom dokumentacijom ili je nepravilno sačinjena;</w:t>
      </w:r>
    </w:p>
    <w:p w14:paraId="21135CC0" w14:textId="77777777" w:rsidR="00822F9B" w:rsidRDefault="00822F9B" w:rsidP="00822F9B">
      <w:pPr>
        <w:spacing w:after="0" w:line="240" w:lineRule="auto"/>
        <w:jc w:val="both"/>
        <w:rPr>
          <w:rFonts w:ascii="Arial" w:eastAsia="Times New Roman" w:hAnsi="Arial" w:cs="Arial"/>
          <w:sz w:val="24"/>
          <w:szCs w:val="24"/>
        </w:rPr>
      </w:pPr>
      <w:r>
        <w:rPr>
          <w:rFonts w:ascii="Arial" w:eastAsia="Times New Roman" w:hAnsi="Arial" w:cs="Arial"/>
          <w:sz w:val="24"/>
          <w:szCs w:val="24"/>
        </w:rPr>
        <w:lastRenderedPageBreak/>
        <w:t>6) postoji razlog na osnovu kojeg se smatra da je odustao od prijave, odnosno ponude, a koji je propisan članom 120 stav 15 ZJN;</w:t>
      </w:r>
    </w:p>
    <w:p w14:paraId="7EDA0405" w14:textId="77777777" w:rsidR="00822F9B" w:rsidRDefault="00822F9B" w:rsidP="00822F9B">
      <w:pPr>
        <w:spacing w:after="0" w:line="240" w:lineRule="auto"/>
        <w:jc w:val="both"/>
        <w:rPr>
          <w:rFonts w:ascii="Arial" w:eastAsia="Times New Roman" w:hAnsi="Arial" w:cs="Arial"/>
          <w:sz w:val="24"/>
          <w:szCs w:val="24"/>
        </w:rPr>
      </w:pPr>
      <w:r>
        <w:rPr>
          <w:rFonts w:ascii="Arial" w:eastAsia="Times New Roman" w:hAnsi="Arial" w:cs="Arial"/>
          <w:sz w:val="24"/>
          <w:szCs w:val="24"/>
        </w:rPr>
        <w:t>7) nije dostavio garanciju ponude ili nije dostavio garanciju ponude na način predviđen tenderskom dokumentacijom u skladu sa članom 122 st. 2, 3 ili 4 ZJN ili je dostavio garanciju ponude na manji iznos od traženog ili je ta garancija neispravna;</w:t>
      </w:r>
    </w:p>
    <w:p w14:paraId="0CD91E98" w14:textId="77777777" w:rsidR="00822F9B" w:rsidRDefault="00822F9B" w:rsidP="00822F9B">
      <w:pPr>
        <w:spacing w:after="0" w:line="240" w:lineRule="auto"/>
        <w:jc w:val="both"/>
        <w:rPr>
          <w:rFonts w:ascii="Arial" w:eastAsia="Times New Roman" w:hAnsi="Arial" w:cs="Arial"/>
          <w:sz w:val="24"/>
          <w:szCs w:val="24"/>
        </w:rPr>
      </w:pPr>
      <w:r>
        <w:rPr>
          <w:rFonts w:ascii="Arial" w:eastAsia="Times New Roman" w:hAnsi="Arial" w:cs="Arial"/>
          <w:sz w:val="24"/>
          <w:szCs w:val="24"/>
        </w:rPr>
        <w:t>i/ili</w:t>
      </w:r>
    </w:p>
    <w:p w14:paraId="00775A8E" w14:textId="77777777" w:rsidR="00822F9B" w:rsidRDefault="00822F9B" w:rsidP="00822F9B">
      <w:pPr>
        <w:spacing w:after="0" w:line="240" w:lineRule="auto"/>
        <w:jc w:val="both"/>
        <w:rPr>
          <w:rFonts w:ascii="Arial" w:eastAsia="Times New Roman" w:hAnsi="Arial" w:cs="Arial"/>
          <w:sz w:val="24"/>
          <w:szCs w:val="24"/>
        </w:rPr>
      </w:pPr>
      <w:r>
        <w:rPr>
          <w:rFonts w:ascii="Arial" w:eastAsia="Times New Roman" w:hAnsi="Arial" w:cs="Arial"/>
          <w:sz w:val="24"/>
          <w:szCs w:val="24"/>
        </w:rPr>
        <w:t>8) po</w:t>
      </w:r>
      <w:r w:rsidR="000D4302">
        <w:rPr>
          <w:rFonts w:ascii="Arial" w:eastAsia="Times New Roman" w:hAnsi="Arial" w:cs="Arial"/>
          <w:sz w:val="24"/>
          <w:szCs w:val="24"/>
        </w:rPr>
        <w:t xml:space="preserve">stoji drugi razlog propisan ZJN. </w:t>
      </w:r>
    </w:p>
    <w:p w14:paraId="7DD9A8F0" w14:textId="77777777" w:rsidR="00822F9B" w:rsidRPr="00FF1F0E" w:rsidRDefault="00822F9B" w:rsidP="00FF1F0E">
      <w:pPr>
        <w:spacing w:after="0" w:line="240" w:lineRule="auto"/>
        <w:jc w:val="both"/>
        <w:rPr>
          <w:rFonts w:ascii="Arial" w:eastAsia="Times New Roman" w:hAnsi="Arial" w:cs="Arial"/>
          <w:sz w:val="24"/>
          <w:szCs w:val="24"/>
          <w:lang w:val="sr-Latn-ME"/>
        </w:rPr>
      </w:pPr>
    </w:p>
    <w:p w14:paraId="2232F79A" w14:textId="77777777" w:rsidR="00FF1F0E" w:rsidRPr="00FF1F0E" w:rsidRDefault="00FF1F0E" w:rsidP="004B797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3" w:name="_Toc62730558"/>
      <w:r w:rsidRPr="00FF1F0E">
        <w:rPr>
          <w:rFonts w:ascii="Arial" w:eastAsia="Times New Roman" w:hAnsi="Arial" w:cs="Times New Roman"/>
          <w:b/>
          <w:sz w:val="24"/>
          <w:szCs w:val="32"/>
          <w:lang w:val="sr-Latn-ME"/>
        </w:rPr>
        <w:t>SREDSTVA FINANSIJSKOG OBEZBJEĐENJA UGOVORA O JAVNOJ NABAVCI</w:t>
      </w:r>
      <w:bookmarkEnd w:id="3"/>
    </w:p>
    <w:p w14:paraId="18518A11"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p>
    <w:p w14:paraId="0B2A6DB8"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0DEF0CA9" w14:textId="72C7713A" w:rsidR="00FF1F0E" w:rsidRPr="00223976" w:rsidRDefault="00FF1F0E" w:rsidP="00FF1F0E">
      <w:pPr>
        <w:spacing w:after="0" w:line="240" w:lineRule="auto"/>
        <w:jc w:val="both"/>
        <w:rPr>
          <w:rFonts w:ascii="Arial" w:eastAsia="Times New Roman" w:hAnsi="Arial" w:cs="Arial"/>
          <w:sz w:val="24"/>
          <w:szCs w:val="24"/>
          <w:vertAlign w:val="superscript"/>
          <w:lang w:val="sr-Latn-ME"/>
        </w:rPr>
      </w:pPr>
      <w:r w:rsidRPr="00FF1F0E">
        <w:rPr>
          <w:rFonts w:ascii="Arial" w:eastAsia="Times New Roman" w:hAnsi="Arial" w:cs="Arial"/>
          <w:color w:val="000000"/>
          <w:sz w:val="24"/>
          <w:szCs w:val="24"/>
          <w:lang w:val="en-US"/>
        </w:rPr>
        <w:sym w:font="Wingdings" w:char="F0FD"/>
      </w:r>
      <w:r w:rsidRPr="00FF1F0E">
        <w:rPr>
          <w:rFonts w:ascii="Arial" w:eastAsia="Times New Roman" w:hAnsi="Arial" w:cs="Arial"/>
          <w:color w:val="000000"/>
          <w:sz w:val="24"/>
          <w:szCs w:val="24"/>
          <w:lang w:val="en-US"/>
        </w:rPr>
        <w:t xml:space="preserve"> </w:t>
      </w:r>
      <w:r w:rsidRPr="00FF1F0E">
        <w:rPr>
          <w:rFonts w:ascii="Arial" w:eastAsia="Times New Roman" w:hAnsi="Arial" w:cs="Arial"/>
          <w:sz w:val="24"/>
          <w:szCs w:val="24"/>
          <w:lang w:val="sr-Latn-ME"/>
        </w:rPr>
        <w:t xml:space="preserve">garanciju za dobro izvršenje ugovora za slučaj povrede ugovorenih obaveza </w:t>
      </w:r>
      <w:r w:rsidR="00223976">
        <w:rPr>
          <w:rFonts w:ascii="Arial" w:eastAsia="Times New Roman" w:hAnsi="Arial" w:cs="Arial"/>
          <w:color w:val="000000"/>
          <w:sz w:val="24"/>
          <w:szCs w:val="24"/>
          <w:lang w:val="sr-Latn-ME"/>
        </w:rPr>
        <w:t>u iznosu od 5</w:t>
      </w:r>
      <w:r w:rsidRPr="00FF1F0E">
        <w:rPr>
          <w:rFonts w:ascii="Arial" w:eastAsia="Times New Roman" w:hAnsi="Arial" w:cs="Arial"/>
          <w:color w:val="000000"/>
          <w:sz w:val="24"/>
          <w:szCs w:val="24"/>
          <w:lang w:val="sr-Latn-ME"/>
        </w:rPr>
        <w:t xml:space="preserve"> % od vrijednosti ugovora</w:t>
      </w:r>
      <w:r w:rsidRPr="00FF1F0E">
        <w:rPr>
          <w:rFonts w:ascii="Arial" w:eastAsia="Times New Roman" w:hAnsi="Arial" w:cs="Arial"/>
          <w:sz w:val="24"/>
          <w:szCs w:val="24"/>
          <w:vertAlign w:val="superscript"/>
          <w:lang w:val="sr-Latn-ME"/>
        </w:rPr>
        <w:t>;</w:t>
      </w:r>
    </w:p>
    <w:p w14:paraId="26C56B30" w14:textId="77777777" w:rsidR="00FF1F0E" w:rsidRPr="00FF1F0E" w:rsidRDefault="00FF1F0E" w:rsidP="004B797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4" w:name="_Toc62730559"/>
      <w:r w:rsidRPr="00FF1F0E">
        <w:rPr>
          <w:rFonts w:ascii="Arial" w:eastAsia="Times New Roman" w:hAnsi="Arial" w:cs="Times New Roman"/>
          <w:b/>
          <w:sz w:val="24"/>
          <w:szCs w:val="32"/>
          <w:lang w:val="sr-Latn-ME"/>
        </w:rPr>
        <w:t>METODOLOGIJA VREDNOVANJA PONUDA</w:t>
      </w:r>
      <w:bookmarkEnd w:id="4"/>
    </w:p>
    <w:p w14:paraId="7EADE853" w14:textId="77777777" w:rsidR="00FF1F0E" w:rsidRPr="00FF1F0E" w:rsidRDefault="00FF1F0E" w:rsidP="00FF1F0E">
      <w:pPr>
        <w:spacing w:after="0" w:line="240" w:lineRule="auto"/>
        <w:rPr>
          <w:rFonts w:ascii="Arial" w:eastAsia="Times New Roman" w:hAnsi="Arial" w:cs="Arial"/>
          <w:sz w:val="24"/>
          <w:szCs w:val="24"/>
          <w:lang w:val="sr-Latn-ME"/>
        </w:rPr>
      </w:pPr>
    </w:p>
    <w:p w14:paraId="70B6BAD3" w14:textId="77777777" w:rsidR="00FF1F0E" w:rsidRPr="00FF1F0E" w:rsidRDefault="00FF1F0E" w:rsidP="00FF1F0E">
      <w:pPr>
        <w:spacing w:after="0" w:line="240" w:lineRule="auto"/>
        <w:jc w:val="both"/>
        <w:rPr>
          <w:rFonts w:ascii="Arial" w:eastAsia="Times New Roman" w:hAnsi="Arial" w:cs="Arial"/>
          <w:sz w:val="24"/>
          <w:szCs w:val="24"/>
          <w:lang w:val="en-US"/>
        </w:rPr>
      </w:pPr>
      <w:r w:rsidRPr="00FF1F0E">
        <w:rPr>
          <w:rFonts w:ascii="Arial" w:eastAsia="Times New Roman" w:hAnsi="Arial" w:cs="Arial"/>
          <w:sz w:val="24"/>
          <w:szCs w:val="24"/>
          <w:lang w:val="en-US"/>
        </w:rPr>
        <w:t xml:space="preserve">Naručilac će u postupku javne nabavki izabrati ekonomski najpovoljniju ponudu, primjenom pristupa isplativosti, po osnovu kriterijuma: </w:t>
      </w:r>
    </w:p>
    <w:p w14:paraId="2D2A2877" w14:textId="77777777" w:rsidR="00FF1F0E" w:rsidRPr="00FF1F0E" w:rsidRDefault="00FF1F0E" w:rsidP="00FF1F0E">
      <w:pPr>
        <w:spacing w:after="0" w:line="240" w:lineRule="auto"/>
        <w:rPr>
          <w:rFonts w:ascii="Arial" w:eastAsia="Times New Roman" w:hAnsi="Arial" w:cs="Arial"/>
          <w:sz w:val="24"/>
          <w:szCs w:val="24"/>
          <w:lang w:val="en-US"/>
        </w:rPr>
      </w:pPr>
    </w:p>
    <w:p w14:paraId="455F21CA" w14:textId="77777777" w:rsidR="00FF1F0E" w:rsidRPr="00FF1F0E" w:rsidRDefault="00FF1F0E" w:rsidP="00FF1F0E">
      <w:pPr>
        <w:spacing w:after="0" w:line="240" w:lineRule="auto"/>
        <w:rPr>
          <w:rFonts w:ascii="Arial" w:eastAsia="Times New Roman" w:hAnsi="Arial" w:cs="Arial"/>
          <w:sz w:val="24"/>
          <w:szCs w:val="24"/>
          <w:lang w:val="en-US"/>
        </w:rPr>
      </w:pPr>
      <w:r w:rsidRPr="00FF1F0E">
        <w:rPr>
          <w:rFonts w:ascii="Arial" w:eastAsia="Times New Roman" w:hAnsi="Arial" w:cs="Arial"/>
          <w:color w:val="000000"/>
          <w:sz w:val="24"/>
          <w:szCs w:val="24"/>
          <w:lang w:val="en-US"/>
        </w:rPr>
        <w:sym w:font="Wingdings" w:char="F0FD"/>
      </w:r>
      <w:r w:rsidRPr="00FF1F0E">
        <w:rPr>
          <w:rFonts w:ascii="Arial" w:eastAsia="Times New Roman" w:hAnsi="Arial" w:cs="Arial"/>
          <w:color w:val="000000"/>
          <w:sz w:val="24"/>
          <w:szCs w:val="24"/>
          <w:lang w:val="en-US"/>
        </w:rPr>
        <w:t xml:space="preserve"> </w:t>
      </w:r>
      <w:r w:rsidRPr="00FF1F0E">
        <w:rPr>
          <w:rFonts w:ascii="Arial" w:eastAsia="Times New Roman" w:hAnsi="Arial" w:cs="Arial"/>
          <w:sz w:val="24"/>
          <w:szCs w:val="24"/>
          <w:lang w:val="en-US"/>
        </w:rPr>
        <w:t xml:space="preserve">odnos cijene i kvaliteta </w:t>
      </w:r>
    </w:p>
    <w:p w14:paraId="43BF591D" w14:textId="77777777" w:rsidR="000F6110" w:rsidRDefault="000F6110" w:rsidP="000F6110">
      <w:pPr>
        <w:rPr>
          <w:rFonts w:ascii="Arial" w:hAnsi="Arial" w:cs="Arial"/>
          <w:sz w:val="24"/>
          <w:szCs w:val="24"/>
          <w:lang w:val="en-US"/>
        </w:rPr>
      </w:pPr>
    </w:p>
    <w:p w14:paraId="1ECA7D09" w14:textId="77777777" w:rsidR="000F6110" w:rsidRDefault="000F6110" w:rsidP="000F6110">
      <w:pPr>
        <w:numPr>
          <w:ilvl w:val="0"/>
          <w:numId w:val="7"/>
        </w:numPr>
        <w:spacing w:after="0" w:line="240" w:lineRule="auto"/>
        <w:jc w:val="both"/>
        <w:rPr>
          <w:rFonts w:ascii="Arial" w:eastAsia="Times New Roman" w:hAnsi="Arial" w:cs="Arial"/>
          <w:b/>
          <w:bCs/>
          <w:sz w:val="24"/>
          <w:szCs w:val="24"/>
          <w:shd w:val="clear" w:color="auto" w:fill="FFFFFF"/>
          <w:lang w:val="en-US"/>
        </w:rPr>
      </w:pPr>
      <w:r>
        <w:rPr>
          <w:rFonts w:ascii="Arial" w:eastAsia="Times New Roman" w:hAnsi="Arial" w:cs="Arial"/>
          <w:b/>
          <w:bCs/>
          <w:sz w:val="24"/>
          <w:szCs w:val="24"/>
          <w:shd w:val="clear" w:color="auto" w:fill="FFFFFF"/>
          <w:lang w:val="hr-HR"/>
        </w:rPr>
        <w:t xml:space="preserve">Ponude po potkriterijumu cijena </w:t>
      </w:r>
      <w:r>
        <w:rPr>
          <w:rFonts w:ascii="Arial" w:eastAsia="Times New Roman" w:hAnsi="Arial" w:cs="Arial"/>
          <w:b/>
          <w:bCs/>
          <w:sz w:val="24"/>
          <w:szCs w:val="24"/>
          <w:shd w:val="clear" w:color="auto" w:fill="FFFFFF"/>
          <w:lang w:val="en-US"/>
        </w:rPr>
        <w:t xml:space="preserve">vrednovaće se na sljedeći način: </w:t>
      </w:r>
    </w:p>
    <w:p w14:paraId="592B9165" w14:textId="77777777" w:rsidR="000F6110" w:rsidRDefault="000F6110" w:rsidP="000F6110">
      <w:pPr>
        <w:jc w:val="both"/>
        <w:rPr>
          <w:rFonts w:ascii="Arial" w:hAnsi="Arial" w:cs="Arial"/>
          <w:sz w:val="24"/>
          <w:szCs w:val="24"/>
          <w:shd w:val="clear" w:color="auto" w:fill="FFFFFF"/>
          <w:lang w:val="sr-Cyrl-CS"/>
        </w:rPr>
      </w:pPr>
    </w:p>
    <w:p w14:paraId="76E1A47E" w14:textId="11D2B1AD" w:rsidR="000F6110" w:rsidRPr="000F6110" w:rsidRDefault="000F6110" w:rsidP="000F6110">
      <w:pPr>
        <w:ind w:firstLine="567"/>
        <w:jc w:val="both"/>
        <w:rPr>
          <w:rFonts w:ascii="Arial" w:hAnsi="Arial" w:cs="Arial"/>
          <w:sz w:val="24"/>
          <w:szCs w:val="24"/>
          <w:shd w:val="clear" w:color="auto" w:fill="FFFFFF"/>
          <w:lang w:val="en-US"/>
        </w:rPr>
      </w:pPr>
      <w:r>
        <w:rPr>
          <w:rFonts w:ascii="Arial" w:hAnsi="Arial" w:cs="Arial"/>
          <w:sz w:val="24"/>
          <w:szCs w:val="24"/>
          <w:shd w:val="clear" w:color="auto" w:fill="FFFFFF"/>
          <w:lang w:val="sr-Cyrl-CS"/>
        </w:rPr>
        <w:t xml:space="preserve">Maksimalan broj bodova po ovom potkriterijumu je </w:t>
      </w:r>
      <w:r w:rsidR="00DF34D6">
        <w:rPr>
          <w:rFonts w:ascii="Arial" w:hAnsi="Arial" w:cs="Arial"/>
          <w:b/>
          <w:bCs/>
          <w:sz w:val="24"/>
          <w:szCs w:val="24"/>
          <w:shd w:val="clear" w:color="auto" w:fill="FFFFFF"/>
          <w:lang w:val="en-US"/>
        </w:rPr>
        <w:t>95</w:t>
      </w:r>
    </w:p>
    <w:p w14:paraId="766B779B" w14:textId="15D58297" w:rsidR="000F6110" w:rsidRDefault="000F6110" w:rsidP="000F6110">
      <w:pPr>
        <w:ind w:firstLine="567"/>
        <w:jc w:val="both"/>
        <w:rPr>
          <w:rFonts w:ascii="Arial" w:hAnsi="Arial" w:cs="Arial"/>
          <w:sz w:val="24"/>
          <w:szCs w:val="24"/>
          <w:shd w:val="clear" w:color="auto" w:fill="FFFFFF"/>
          <w:lang w:val="sl-SI"/>
        </w:rPr>
      </w:pPr>
      <w:r>
        <w:rPr>
          <w:rFonts w:ascii="Arial" w:hAnsi="Arial" w:cs="Arial"/>
          <w:sz w:val="24"/>
          <w:szCs w:val="24"/>
          <w:shd w:val="clear" w:color="auto" w:fill="FFFFFF"/>
          <w:lang w:val="sr-Cyrl-CS"/>
        </w:rPr>
        <w:t xml:space="preserve">Broj </w:t>
      </w:r>
      <w:r>
        <w:rPr>
          <w:rFonts w:ascii="Arial" w:hAnsi="Arial" w:cs="Arial"/>
          <w:sz w:val="24"/>
          <w:szCs w:val="24"/>
          <w:shd w:val="clear" w:color="auto" w:fill="FFFFFF"/>
          <w:lang w:val="sl-SI"/>
        </w:rPr>
        <w:t xml:space="preserve">bodova po potkriterijumu cijena </w:t>
      </w:r>
      <w:r>
        <w:rPr>
          <w:rFonts w:ascii="Arial" w:hAnsi="Arial" w:cs="Arial"/>
          <w:sz w:val="24"/>
          <w:szCs w:val="24"/>
          <w:shd w:val="clear" w:color="auto" w:fill="FFFFFF"/>
          <w:lang w:val="sr-Cyrl-CS"/>
        </w:rPr>
        <w:t>odre</w:t>
      </w:r>
      <w:r>
        <w:rPr>
          <w:rFonts w:ascii="Arial" w:hAnsi="Arial" w:cs="Arial"/>
          <w:sz w:val="24"/>
          <w:szCs w:val="24"/>
          <w:shd w:val="clear" w:color="auto" w:fill="FFFFFF"/>
          <w:lang w:val="sr-Latn-RS"/>
        </w:rPr>
        <w:t>đ</w:t>
      </w:r>
      <w:r>
        <w:rPr>
          <w:rFonts w:ascii="Arial" w:hAnsi="Arial" w:cs="Arial"/>
          <w:sz w:val="24"/>
          <w:szCs w:val="24"/>
          <w:shd w:val="clear" w:color="auto" w:fill="FFFFFF"/>
          <w:lang w:val="sr-Cyrl-CS"/>
        </w:rPr>
        <w:t>uje se po formuli</w:t>
      </w:r>
      <w:r>
        <w:rPr>
          <w:rFonts w:ascii="Arial" w:hAnsi="Arial" w:cs="Arial"/>
          <w:sz w:val="24"/>
          <w:szCs w:val="24"/>
          <w:shd w:val="clear" w:color="auto" w:fill="FFFFFF"/>
          <w:lang w:val="sl-SI"/>
        </w:rPr>
        <w:t>:</w:t>
      </w:r>
    </w:p>
    <w:p w14:paraId="13D85EF6" w14:textId="51D26E98" w:rsidR="000F6110" w:rsidRDefault="000F6110" w:rsidP="000F6110">
      <w:pPr>
        <w:jc w:val="both"/>
        <w:rPr>
          <w:rFonts w:ascii="Arial" w:hAnsi="Arial" w:cs="Arial"/>
          <w:b/>
          <w:bCs/>
          <w:sz w:val="24"/>
          <w:szCs w:val="24"/>
          <w:shd w:val="clear" w:color="auto" w:fill="FFFFFF"/>
          <w:lang w:val="sr-Latn-RS"/>
        </w:rPr>
      </w:pPr>
      <w:r>
        <w:rPr>
          <w:rFonts w:ascii="Arial" w:hAnsi="Arial" w:cs="Arial"/>
          <w:b/>
          <w:bCs/>
          <w:sz w:val="24"/>
          <w:szCs w:val="24"/>
          <w:shd w:val="clear" w:color="auto" w:fill="FFFFFF"/>
          <w:lang w:val="sr-Latn-RS"/>
        </w:rPr>
        <w:t>C</w:t>
      </w:r>
      <w:r>
        <w:rPr>
          <w:rFonts w:ascii="Arial" w:hAnsi="Arial" w:cs="Arial"/>
          <w:b/>
          <w:bCs/>
          <w:sz w:val="24"/>
          <w:szCs w:val="24"/>
          <w:shd w:val="clear" w:color="auto" w:fill="FFFFFF"/>
          <w:lang w:val="sr-Cyrl-CS"/>
        </w:rPr>
        <w:t>= (</w:t>
      </w:r>
      <w:r>
        <w:rPr>
          <w:rFonts w:ascii="Arial" w:hAnsi="Arial" w:cs="Arial"/>
          <w:b/>
          <w:bCs/>
          <w:sz w:val="24"/>
          <w:szCs w:val="24"/>
          <w:shd w:val="clear" w:color="auto" w:fill="FFFFFF"/>
          <w:lang w:val="sr-Latn-RS"/>
        </w:rPr>
        <w:t>C</w:t>
      </w:r>
      <w:r>
        <w:rPr>
          <w:rFonts w:ascii="Arial" w:hAnsi="Arial" w:cs="Arial"/>
          <w:b/>
          <w:bCs/>
          <w:sz w:val="24"/>
          <w:szCs w:val="24"/>
          <w:shd w:val="clear" w:color="auto" w:fill="FFFFFF"/>
          <w:vertAlign w:val="subscript"/>
          <w:lang w:val="sr-Latn-RS"/>
        </w:rPr>
        <w:t>min</w:t>
      </w:r>
      <w:r>
        <w:rPr>
          <w:rFonts w:ascii="Arial" w:hAnsi="Arial" w:cs="Arial"/>
          <w:b/>
          <w:bCs/>
          <w:sz w:val="24"/>
          <w:szCs w:val="24"/>
          <w:shd w:val="clear" w:color="auto" w:fill="FFFFFF"/>
          <w:lang w:val="sr-Latn-RS"/>
        </w:rPr>
        <w:t>/C</w:t>
      </w:r>
      <w:r>
        <w:rPr>
          <w:rFonts w:ascii="Arial" w:hAnsi="Arial" w:cs="Arial"/>
          <w:b/>
          <w:bCs/>
          <w:sz w:val="24"/>
          <w:szCs w:val="24"/>
          <w:shd w:val="clear" w:color="auto" w:fill="FFFFFF"/>
          <w:vertAlign w:val="subscript"/>
          <w:lang w:val="sr-Latn-RS"/>
        </w:rPr>
        <w:t>p</w:t>
      </w:r>
      <w:r>
        <w:rPr>
          <w:rFonts w:ascii="Arial" w:hAnsi="Arial" w:cs="Arial"/>
          <w:b/>
          <w:bCs/>
          <w:sz w:val="24"/>
          <w:szCs w:val="24"/>
          <w:shd w:val="clear" w:color="auto" w:fill="FFFFFF"/>
          <w:lang w:val="sr-Cyrl-CS"/>
        </w:rPr>
        <w:t>)</w:t>
      </w:r>
      <w:r w:rsidR="00DF34D6">
        <w:rPr>
          <w:rFonts w:ascii="Arial" w:hAnsi="Arial" w:cs="Arial"/>
          <w:b/>
          <w:bCs/>
          <w:sz w:val="24"/>
          <w:szCs w:val="24"/>
          <w:shd w:val="clear" w:color="auto" w:fill="FFFFFF"/>
          <w:lang w:val="sr-Latn-RS"/>
        </w:rPr>
        <w:t>x95</w:t>
      </w:r>
    </w:p>
    <w:p w14:paraId="6EBFBB56" w14:textId="77777777" w:rsidR="000F6110" w:rsidRDefault="000F6110" w:rsidP="000F6110">
      <w:pPr>
        <w:jc w:val="both"/>
        <w:rPr>
          <w:rFonts w:ascii="Arial" w:hAnsi="Arial" w:cs="Arial"/>
          <w:sz w:val="24"/>
          <w:szCs w:val="24"/>
          <w:u w:val="single"/>
          <w:shd w:val="clear" w:color="auto" w:fill="FFFFFF"/>
          <w:lang w:val="sr-Latn-RS"/>
        </w:rPr>
      </w:pPr>
      <w:r>
        <w:rPr>
          <w:rFonts w:ascii="Arial" w:hAnsi="Arial" w:cs="Arial"/>
          <w:sz w:val="24"/>
          <w:szCs w:val="24"/>
          <w:u w:val="single"/>
          <w:shd w:val="clear" w:color="auto" w:fill="FFFFFF"/>
          <w:lang w:val="sr-Latn-RS"/>
        </w:rPr>
        <w:t>gdje je:</w:t>
      </w:r>
    </w:p>
    <w:p w14:paraId="4C82C661" w14:textId="77777777" w:rsidR="000F6110" w:rsidRDefault="000F6110" w:rsidP="000F6110">
      <w:pPr>
        <w:ind w:firstLine="567"/>
        <w:jc w:val="both"/>
        <w:rPr>
          <w:rFonts w:ascii="Arial" w:hAnsi="Arial" w:cs="Arial"/>
          <w:sz w:val="24"/>
          <w:szCs w:val="24"/>
          <w:shd w:val="clear" w:color="auto" w:fill="FFFFFF"/>
          <w:lang w:val="sr-Latn-RS"/>
        </w:rPr>
      </w:pPr>
      <w:r>
        <w:rPr>
          <w:rFonts w:ascii="Arial" w:hAnsi="Arial" w:cs="Arial"/>
          <w:sz w:val="24"/>
          <w:szCs w:val="24"/>
          <w:shd w:val="clear" w:color="auto" w:fill="FFFFFF"/>
          <w:lang w:val="sr-Latn-RS"/>
        </w:rPr>
        <w:t>C – broj bodova za ponuđenu cijenu,</w:t>
      </w:r>
    </w:p>
    <w:p w14:paraId="5001660E" w14:textId="77777777" w:rsidR="000F6110" w:rsidRDefault="000F6110" w:rsidP="000F6110">
      <w:pPr>
        <w:jc w:val="both"/>
        <w:rPr>
          <w:rFonts w:ascii="Arial" w:hAnsi="Arial" w:cs="Arial"/>
          <w:sz w:val="24"/>
          <w:szCs w:val="24"/>
          <w:shd w:val="clear" w:color="auto" w:fill="FFFFFF"/>
          <w:lang w:val="sr-Latn-RS"/>
        </w:rPr>
      </w:pPr>
      <w:r>
        <w:rPr>
          <w:rFonts w:ascii="Arial" w:hAnsi="Arial" w:cs="Arial"/>
          <w:sz w:val="24"/>
          <w:szCs w:val="24"/>
          <w:shd w:val="clear" w:color="auto" w:fill="FFFFFF"/>
          <w:lang w:val="sr-Latn-RS"/>
        </w:rPr>
        <w:t>         C</w:t>
      </w:r>
      <w:r>
        <w:rPr>
          <w:rFonts w:ascii="Arial" w:hAnsi="Arial" w:cs="Arial"/>
          <w:sz w:val="24"/>
          <w:szCs w:val="24"/>
          <w:shd w:val="clear" w:color="auto" w:fill="FFFFFF"/>
          <w:vertAlign w:val="subscript"/>
          <w:lang w:val="sr-Latn-RS"/>
        </w:rPr>
        <w:t>min</w:t>
      </w:r>
      <w:r>
        <w:rPr>
          <w:rFonts w:ascii="Arial" w:hAnsi="Arial" w:cs="Arial"/>
          <w:sz w:val="24"/>
          <w:szCs w:val="24"/>
          <w:shd w:val="clear" w:color="auto" w:fill="FFFFFF"/>
          <w:lang w:val="sr-Latn-RS"/>
        </w:rPr>
        <w:t xml:space="preserve"> – najniža ponuđena cijena,</w:t>
      </w:r>
    </w:p>
    <w:p w14:paraId="60B519B9" w14:textId="77777777" w:rsidR="000F6110" w:rsidRDefault="000F6110" w:rsidP="000F6110">
      <w:pPr>
        <w:ind w:firstLine="567"/>
        <w:jc w:val="both"/>
        <w:rPr>
          <w:rFonts w:ascii="Arial" w:hAnsi="Arial" w:cs="Arial"/>
          <w:sz w:val="24"/>
          <w:szCs w:val="24"/>
          <w:shd w:val="clear" w:color="auto" w:fill="FFFFFF"/>
          <w:lang w:val="sr-Latn-RS"/>
        </w:rPr>
      </w:pPr>
      <w:r>
        <w:rPr>
          <w:rFonts w:ascii="Arial" w:hAnsi="Arial" w:cs="Arial"/>
          <w:sz w:val="24"/>
          <w:szCs w:val="24"/>
          <w:shd w:val="clear" w:color="auto" w:fill="FFFFFF"/>
          <w:lang w:val="sr-Latn-RS"/>
        </w:rPr>
        <w:t>C</w:t>
      </w:r>
      <w:r>
        <w:rPr>
          <w:rFonts w:ascii="Arial" w:hAnsi="Arial" w:cs="Arial"/>
          <w:sz w:val="24"/>
          <w:szCs w:val="24"/>
          <w:shd w:val="clear" w:color="auto" w:fill="FFFFFF"/>
          <w:vertAlign w:val="subscript"/>
          <w:lang w:val="sr-Latn-RS"/>
        </w:rPr>
        <w:t>p</w:t>
      </w:r>
      <w:r>
        <w:rPr>
          <w:rFonts w:ascii="Arial" w:hAnsi="Arial" w:cs="Arial"/>
          <w:sz w:val="24"/>
          <w:szCs w:val="24"/>
          <w:shd w:val="clear" w:color="auto" w:fill="FFFFFF"/>
          <w:lang w:val="sr-Latn-RS"/>
        </w:rPr>
        <w:t xml:space="preserve"> –  ponuđena cijena,</w:t>
      </w:r>
    </w:p>
    <w:p w14:paraId="1EA8CAF7" w14:textId="6DC4DB91" w:rsidR="000F6110" w:rsidRDefault="00DF34D6" w:rsidP="000F6110">
      <w:pPr>
        <w:ind w:firstLine="567"/>
        <w:jc w:val="both"/>
        <w:rPr>
          <w:rFonts w:ascii="Arial" w:hAnsi="Arial" w:cs="Arial"/>
          <w:sz w:val="24"/>
          <w:szCs w:val="24"/>
          <w:shd w:val="clear" w:color="auto" w:fill="FFFFFF"/>
          <w:lang w:val="sr-Latn-RS"/>
        </w:rPr>
      </w:pPr>
      <w:r>
        <w:rPr>
          <w:rFonts w:ascii="Arial" w:hAnsi="Arial" w:cs="Arial"/>
          <w:sz w:val="24"/>
          <w:szCs w:val="24"/>
          <w:shd w:val="clear" w:color="auto" w:fill="FFFFFF"/>
          <w:lang w:val="sr-Latn-RS"/>
        </w:rPr>
        <w:t>95</w:t>
      </w:r>
      <w:r w:rsidR="000F6110">
        <w:rPr>
          <w:rFonts w:ascii="Arial" w:hAnsi="Arial" w:cs="Arial"/>
          <w:sz w:val="24"/>
          <w:szCs w:val="24"/>
          <w:shd w:val="clear" w:color="auto" w:fill="FFFFFF"/>
          <w:lang w:val="sr-Latn-RS"/>
        </w:rPr>
        <w:t xml:space="preserve"> – maksimalni broj bodova po ovom potkriterijumu.   </w:t>
      </w:r>
    </w:p>
    <w:p w14:paraId="4C7F29C4" w14:textId="77777777" w:rsidR="000F6110" w:rsidRDefault="000F6110" w:rsidP="000F6110">
      <w:pPr>
        <w:jc w:val="both"/>
        <w:rPr>
          <w:rFonts w:ascii="Arial" w:hAnsi="Arial" w:cs="Arial"/>
          <w:sz w:val="24"/>
          <w:szCs w:val="24"/>
          <w:shd w:val="clear" w:color="auto" w:fill="FFFFFF"/>
          <w:lang w:val="sr-Latn-RS"/>
        </w:rPr>
      </w:pPr>
    </w:p>
    <w:p w14:paraId="45721B58" w14:textId="77777777" w:rsidR="000F6110" w:rsidRDefault="000F6110" w:rsidP="000F6110">
      <w:pPr>
        <w:ind w:firstLine="567"/>
        <w:jc w:val="both"/>
        <w:rPr>
          <w:rFonts w:ascii="Arial" w:hAnsi="Arial" w:cs="Arial"/>
          <w:sz w:val="24"/>
          <w:szCs w:val="24"/>
          <w:shd w:val="clear" w:color="auto" w:fill="FFFFFF"/>
          <w:lang w:val="sr-Latn-RS"/>
        </w:rPr>
      </w:pPr>
      <w:r>
        <w:rPr>
          <w:rFonts w:ascii="Arial" w:hAnsi="Arial" w:cs="Arial"/>
          <w:sz w:val="24"/>
          <w:szCs w:val="24"/>
          <w:shd w:val="clear" w:color="auto" w:fill="FFFFFF"/>
          <w:lang w:val="sr-Latn-RS"/>
        </w:rPr>
        <w:t>Ako je ponuđena cijena 0,00 EUR-a, prilikom vrednovanja te cijene po podkriterijumu cijena uzima se da je ponuđena cijena 0,01 EUR.</w:t>
      </w:r>
    </w:p>
    <w:p w14:paraId="458FE253" w14:textId="77777777" w:rsidR="000F6110" w:rsidRDefault="000F6110" w:rsidP="000F6110">
      <w:pPr>
        <w:jc w:val="both"/>
        <w:rPr>
          <w:rFonts w:ascii="Arial" w:hAnsi="Arial" w:cs="Arial"/>
          <w:b/>
          <w:bCs/>
          <w:sz w:val="24"/>
          <w:szCs w:val="24"/>
          <w:shd w:val="clear" w:color="auto" w:fill="FFFFFF"/>
          <w:lang w:val="hr-HR"/>
        </w:rPr>
      </w:pPr>
    </w:p>
    <w:p w14:paraId="3BEA5E72" w14:textId="77777777" w:rsidR="000F6110" w:rsidRDefault="000F6110" w:rsidP="000F6110">
      <w:pPr>
        <w:numPr>
          <w:ilvl w:val="0"/>
          <w:numId w:val="8"/>
        </w:numPr>
        <w:spacing w:after="0" w:line="276" w:lineRule="auto"/>
        <w:jc w:val="both"/>
        <w:rPr>
          <w:rFonts w:ascii="Arial" w:eastAsia="Times New Roman" w:hAnsi="Arial" w:cs="Arial"/>
          <w:b/>
          <w:bCs/>
          <w:sz w:val="24"/>
          <w:szCs w:val="24"/>
          <w:shd w:val="clear" w:color="auto" w:fill="FFFFFF"/>
          <w:lang w:val="en-US"/>
        </w:rPr>
      </w:pPr>
      <w:r>
        <w:rPr>
          <w:rFonts w:ascii="Arial" w:eastAsia="Times New Roman" w:hAnsi="Arial" w:cs="Arial"/>
          <w:b/>
          <w:bCs/>
          <w:sz w:val="24"/>
          <w:szCs w:val="24"/>
          <w:shd w:val="clear" w:color="auto" w:fill="FFFFFF"/>
          <w:lang w:val="en-US"/>
        </w:rPr>
        <w:t xml:space="preserve">Ponude po potkriterijumu </w:t>
      </w:r>
      <w:r>
        <w:rPr>
          <w:rFonts w:ascii="Arial" w:eastAsia="Times New Roman" w:hAnsi="Arial" w:cs="Arial"/>
          <w:b/>
          <w:bCs/>
          <w:sz w:val="24"/>
          <w:szCs w:val="24"/>
          <w:shd w:val="clear" w:color="auto" w:fill="FFFFFF"/>
          <w:lang w:val="hr-HR"/>
        </w:rPr>
        <w:t xml:space="preserve">kvalitet </w:t>
      </w:r>
      <w:r>
        <w:rPr>
          <w:rFonts w:ascii="Arial" w:eastAsia="Times New Roman" w:hAnsi="Arial" w:cs="Arial"/>
          <w:b/>
          <w:bCs/>
          <w:sz w:val="24"/>
          <w:szCs w:val="24"/>
          <w:shd w:val="clear" w:color="auto" w:fill="FFFFFF"/>
          <w:lang w:val="en-US"/>
        </w:rPr>
        <w:t xml:space="preserve">vrednovaće se na sljedeći način: </w:t>
      </w:r>
    </w:p>
    <w:p w14:paraId="29362284" w14:textId="77777777" w:rsidR="000F6110" w:rsidRDefault="000F6110" w:rsidP="000F6110">
      <w:pPr>
        <w:spacing w:line="276" w:lineRule="auto"/>
        <w:ind w:left="720"/>
        <w:contextualSpacing/>
        <w:jc w:val="both"/>
        <w:rPr>
          <w:rFonts w:ascii="Arial" w:hAnsi="Arial" w:cs="Arial"/>
          <w:b/>
          <w:bCs/>
          <w:sz w:val="24"/>
          <w:szCs w:val="24"/>
          <w:shd w:val="clear" w:color="auto" w:fill="FFFFFF"/>
          <w:lang w:val="en-US"/>
        </w:rPr>
      </w:pPr>
    </w:p>
    <w:p w14:paraId="7E2A708E" w14:textId="044600ED" w:rsidR="000F6110" w:rsidRPr="000F6110" w:rsidRDefault="000F6110" w:rsidP="000F6110">
      <w:pPr>
        <w:jc w:val="both"/>
        <w:rPr>
          <w:rFonts w:ascii="Arial" w:hAnsi="Arial" w:cs="Arial"/>
          <w:b/>
          <w:bCs/>
          <w:color w:val="000000"/>
          <w:sz w:val="24"/>
          <w:szCs w:val="24"/>
          <w:highlight w:val="yellow"/>
          <w:lang w:val="en-US"/>
        </w:rPr>
      </w:pPr>
      <w:r>
        <w:rPr>
          <w:rFonts w:ascii="Arial" w:hAnsi="Arial" w:cs="Arial"/>
          <w:color w:val="000000"/>
          <w:sz w:val="24"/>
          <w:szCs w:val="24"/>
          <w:lang w:val="sr-Cyrl-CS"/>
        </w:rPr>
        <w:t xml:space="preserve">Maksimalan broj bodova po ovom potkriterijumu je </w:t>
      </w:r>
      <w:r w:rsidR="00DF34D6">
        <w:rPr>
          <w:rFonts w:ascii="Arial" w:hAnsi="Arial" w:cs="Arial"/>
          <w:b/>
          <w:bCs/>
          <w:color w:val="000000"/>
          <w:sz w:val="24"/>
          <w:szCs w:val="24"/>
          <w:lang w:val="en-US"/>
        </w:rPr>
        <w:t>5</w:t>
      </w:r>
    </w:p>
    <w:p w14:paraId="7DDDB826" w14:textId="77B6CA8D" w:rsidR="000F6110" w:rsidRDefault="000F6110" w:rsidP="000F6110">
      <w:pPr>
        <w:jc w:val="both"/>
        <w:rPr>
          <w:rFonts w:ascii="Arial" w:hAnsi="Arial" w:cs="Arial"/>
          <w:color w:val="000000"/>
          <w:sz w:val="24"/>
          <w:szCs w:val="24"/>
          <w:shd w:val="clear" w:color="auto" w:fill="FFFFFF"/>
          <w:lang w:val="hr-HR"/>
        </w:rPr>
      </w:pPr>
      <w:r w:rsidRPr="000F6110">
        <w:rPr>
          <w:rFonts w:ascii="Arial" w:hAnsi="Arial" w:cs="Arial"/>
          <w:b/>
          <w:color w:val="000000"/>
          <w:sz w:val="24"/>
          <w:szCs w:val="24"/>
          <w:shd w:val="clear" w:color="auto" w:fill="FFFFFF"/>
          <w:lang w:val="hr-HR"/>
        </w:rPr>
        <w:lastRenderedPageBreak/>
        <w:t>Princip vrednovanja roka izvršenja</w:t>
      </w:r>
      <w:r>
        <w:rPr>
          <w:rFonts w:ascii="Arial" w:hAnsi="Arial" w:cs="Arial"/>
          <w:color w:val="000000"/>
          <w:sz w:val="24"/>
          <w:szCs w:val="24"/>
          <w:shd w:val="clear" w:color="auto" w:fill="FFFFFF"/>
          <w:lang w:val="hr-HR"/>
        </w:rPr>
        <w:t>:</w:t>
      </w:r>
    </w:p>
    <w:p w14:paraId="3DEE807E" w14:textId="77777777" w:rsidR="000F6110" w:rsidRDefault="000F6110" w:rsidP="000F6110">
      <w:pPr>
        <w:jc w:val="both"/>
        <w:rPr>
          <w:rFonts w:ascii="Arial" w:hAnsi="Arial" w:cs="Arial"/>
          <w:color w:val="000000"/>
          <w:sz w:val="24"/>
          <w:szCs w:val="24"/>
          <w:shd w:val="clear" w:color="auto" w:fill="FFFFFF"/>
          <w:lang w:val="hr-HR"/>
        </w:rPr>
      </w:pPr>
      <w:r>
        <w:rPr>
          <w:rFonts w:ascii="Arial" w:hAnsi="Arial" w:cs="Arial"/>
          <w:color w:val="000000"/>
          <w:sz w:val="24"/>
          <w:szCs w:val="24"/>
          <w:shd w:val="clear" w:color="auto" w:fill="FFFFFF"/>
          <w:lang w:val="hr-HR"/>
        </w:rPr>
        <w:t>Rok izvršenja ugovora:</w:t>
      </w:r>
    </w:p>
    <w:p w14:paraId="5E91DA54" w14:textId="041611A0" w:rsidR="000F6110" w:rsidRDefault="00BF7DEA" w:rsidP="000F6110">
      <w:pPr>
        <w:jc w:val="both"/>
        <w:rPr>
          <w:rFonts w:ascii="Arial" w:hAnsi="Arial" w:cs="Arial"/>
          <w:color w:val="000000"/>
          <w:sz w:val="24"/>
          <w:szCs w:val="24"/>
          <w:shd w:val="clear" w:color="auto" w:fill="FFFFFF"/>
          <w:lang w:val="hr-HR"/>
        </w:rPr>
      </w:pPr>
      <w:r>
        <w:rPr>
          <w:rFonts w:ascii="Arial" w:hAnsi="Arial" w:cs="Arial"/>
          <w:color w:val="000000"/>
          <w:sz w:val="24"/>
          <w:szCs w:val="24"/>
          <w:shd w:val="clear" w:color="auto" w:fill="FFFFFF"/>
          <w:lang w:val="hr-HR"/>
        </w:rPr>
        <w:t xml:space="preserve">Minimum 20, a </w:t>
      </w:r>
      <w:r w:rsidR="003D02E6">
        <w:rPr>
          <w:rFonts w:ascii="Arial" w:hAnsi="Arial" w:cs="Arial"/>
          <w:color w:val="000000"/>
          <w:sz w:val="24"/>
          <w:szCs w:val="24"/>
          <w:shd w:val="clear" w:color="auto" w:fill="FFFFFF"/>
          <w:lang w:val="hr-HR"/>
        </w:rPr>
        <w:t xml:space="preserve"> </w:t>
      </w:r>
      <w:r>
        <w:rPr>
          <w:rFonts w:ascii="Arial" w:hAnsi="Arial" w:cs="Arial"/>
          <w:color w:val="000000"/>
          <w:sz w:val="24"/>
          <w:szCs w:val="24"/>
          <w:shd w:val="clear" w:color="auto" w:fill="FFFFFF"/>
          <w:lang w:val="hr-HR"/>
        </w:rPr>
        <w:t xml:space="preserve">maksimum </w:t>
      </w:r>
      <w:r w:rsidR="003D02E6">
        <w:rPr>
          <w:rFonts w:ascii="Arial" w:hAnsi="Arial" w:cs="Arial"/>
          <w:color w:val="000000"/>
          <w:sz w:val="24"/>
          <w:szCs w:val="24"/>
          <w:shd w:val="clear" w:color="auto" w:fill="FFFFFF"/>
          <w:lang w:val="hr-HR"/>
        </w:rPr>
        <w:t xml:space="preserve"> </w:t>
      </w:r>
      <w:r>
        <w:rPr>
          <w:rFonts w:ascii="Arial" w:hAnsi="Arial" w:cs="Arial"/>
          <w:color w:val="000000"/>
          <w:sz w:val="24"/>
          <w:szCs w:val="24"/>
          <w:shd w:val="clear" w:color="auto" w:fill="FFFFFF"/>
          <w:lang w:val="hr-HR"/>
        </w:rPr>
        <w:t>45</w:t>
      </w:r>
      <w:r w:rsidR="003D02E6">
        <w:rPr>
          <w:rFonts w:ascii="Arial" w:hAnsi="Arial" w:cs="Arial"/>
          <w:color w:val="000000"/>
          <w:sz w:val="24"/>
          <w:szCs w:val="24"/>
          <w:shd w:val="clear" w:color="auto" w:fill="FFFFFF"/>
          <w:lang w:val="hr-HR"/>
        </w:rPr>
        <w:t xml:space="preserve"> dana</w:t>
      </w:r>
      <w:r w:rsidR="000F6110">
        <w:rPr>
          <w:rFonts w:ascii="Arial" w:hAnsi="Arial" w:cs="Arial"/>
          <w:color w:val="000000"/>
          <w:sz w:val="24"/>
          <w:szCs w:val="24"/>
          <w:shd w:val="clear" w:color="auto" w:fill="FFFFFF"/>
          <w:lang w:val="hr-HR"/>
        </w:rPr>
        <w:t xml:space="preserve"> dana od dana zaključivanja ugovora.</w:t>
      </w:r>
    </w:p>
    <w:p w14:paraId="1C71B3E5" w14:textId="2D25AFCF" w:rsidR="000F6110" w:rsidRDefault="000F6110" w:rsidP="000F6110">
      <w:pPr>
        <w:jc w:val="both"/>
        <w:rPr>
          <w:rFonts w:ascii="Arial" w:hAnsi="Arial" w:cs="Arial"/>
          <w:color w:val="000000"/>
          <w:sz w:val="24"/>
          <w:szCs w:val="24"/>
          <w:shd w:val="clear" w:color="auto" w:fill="FFFFFF"/>
          <w:lang w:val="hr-HR"/>
        </w:rPr>
      </w:pPr>
      <w:r>
        <w:rPr>
          <w:rFonts w:ascii="Arial" w:hAnsi="Arial" w:cs="Arial"/>
          <w:color w:val="000000"/>
          <w:sz w:val="24"/>
          <w:szCs w:val="24"/>
          <w:shd w:val="clear" w:color="auto" w:fill="FFFFFF"/>
          <w:lang w:val="hr-HR"/>
        </w:rPr>
        <w:t>Broj bodova za potkriterijum rok izvršenja se dobija na način što se najmanji ponuđeni rok isporuke podijeli sa ponuđenim rokom izvršenja i</w:t>
      </w:r>
      <w:r w:rsidR="00DF34D6">
        <w:rPr>
          <w:rFonts w:ascii="Arial" w:hAnsi="Arial" w:cs="Arial"/>
          <w:color w:val="000000"/>
          <w:sz w:val="24"/>
          <w:szCs w:val="24"/>
          <w:shd w:val="clear" w:color="auto" w:fill="FFFFFF"/>
          <w:lang w:val="hr-HR"/>
        </w:rPr>
        <w:t xml:space="preserve"> dobijeni količnik pomnoži sa 5</w:t>
      </w:r>
      <w:r>
        <w:rPr>
          <w:rFonts w:ascii="Arial" w:hAnsi="Arial" w:cs="Arial"/>
          <w:color w:val="000000"/>
          <w:sz w:val="24"/>
          <w:szCs w:val="24"/>
          <w:shd w:val="clear" w:color="auto" w:fill="FFFFFF"/>
          <w:lang w:val="hr-HR"/>
        </w:rPr>
        <w:t>.</w:t>
      </w:r>
    </w:p>
    <w:p w14:paraId="6D19F943" w14:textId="7EEB893D" w:rsidR="001B5AB3" w:rsidRPr="000F6110" w:rsidRDefault="000F6110" w:rsidP="000F6110">
      <w:pPr>
        <w:spacing w:line="360" w:lineRule="atLeast"/>
        <w:jc w:val="both"/>
        <w:rPr>
          <w:rFonts w:ascii="Arial" w:hAnsi="Arial" w:cs="Arial"/>
          <w:color w:val="000000"/>
          <w:sz w:val="24"/>
          <w:szCs w:val="24"/>
          <w:shd w:val="clear" w:color="auto" w:fill="FFFFFF"/>
          <w:vertAlign w:val="subscript"/>
          <w:lang w:val="hr-HR"/>
        </w:rPr>
      </w:pPr>
      <w:r>
        <w:rPr>
          <w:rFonts w:ascii="Arial" w:hAnsi="Arial" w:cs="Arial"/>
          <w:color w:val="000000"/>
          <w:sz w:val="24"/>
          <w:szCs w:val="24"/>
          <w:shd w:val="clear" w:color="auto" w:fill="FFFFFF"/>
          <w:lang w:val="hr-HR"/>
        </w:rPr>
        <w:t>Ponuđač sa najvećim brojem bodova (C + K) će biti izabran kao prvorangirani.</w:t>
      </w:r>
    </w:p>
    <w:p w14:paraId="3220BE0D" w14:textId="77777777" w:rsidR="00FF1F0E" w:rsidRPr="00FF1F0E" w:rsidRDefault="00FF1F0E" w:rsidP="004B797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Times New Roman"/>
          <w:b/>
          <w:sz w:val="24"/>
          <w:szCs w:val="32"/>
          <w:lang w:val="sr-Latn-ME"/>
        </w:rPr>
      </w:pPr>
      <w:bookmarkStart w:id="5" w:name="_Toc62730560"/>
      <w:r w:rsidRPr="00FF1F0E">
        <w:rPr>
          <w:rFonts w:ascii="Arial" w:eastAsia="Times New Roman" w:hAnsi="Arial" w:cs="Times New Roman"/>
          <w:b/>
          <w:sz w:val="24"/>
          <w:szCs w:val="32"/>
          <w:lang w:val="sr-Latn-ME"/>
        </w:rPr>
        <w:t>JEZIK PONUDE</w:t>
      </w:r>
      <w:bookmarkEnd w:id="5"/>
    </w:p>
    <w:p w14:paraId="2D27D1F7" w14:textId="77777777" w:rsidR="00FF1F0E" w:rsidRPr="00FF1F0E" w:rsidRDefault="00FF1F0E" w:rsidP="00FF1F0E">
      <w:pPr>
        <w:spacing w:after="0" w:line="240" w:lineRule="auto"/>
        <w:jc w:val="both"/>
        <w:rPr>
          <w:rFonts w:ascii="Arial" w:eastAsia="Times New Roman" w:hAnsi="Arial" w:cs="Arial"/>
          <w:b/>
          <w:bCs/>
          <w:color w:val="000000"/>
          <w:sz w:val="24"/>
          <w:szCs w:val="24"/>
          <w:lang w:val="sr-Latn-ME"/>
        </w:rPr>
      </w:pPr>
    </w:p>
    <w:p w14:paraId="6BAEB104"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Ponuda se sačinjava na:</w:t>
      </w:r>
    </w:p>
    <w:p w14:paraId="27C9E0D0" w14:textId="77777777" w:rsidR="00FF1F0E" w:rsidRPr="00FF1F0E" w:rsidRDefault="00FF1F0E" w:rsidP="00FF1F0E">
      <w:pPr>
        <w:spacing w:after="0" w:line="240" w:lineRule="auto"/>
        <w:jc w:val="both"/>
        <w:rPr>
          <w:rFonts w:ascii="Arial" w:eastAsia="Times New Roman" w:hAnsi="Arial" w:cs="Arial"/>
          <w:b/>
          <w:bCs/>
          <w:color w:val="000000"/>
          <w:sz w:val="24"/>
          <w:szCs w:val="24"/>
          <w:lang w:val="sr-Latn-ME"/>
        </w:rPr>
      </w:pPr>
    </w:p>
    <w:p w14:paraId="174EC583" w14:textId="714C1C4E"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en-US"/>
        </w:rPr>
        <w:sym w:font="Wingdings" w:char="F0FD"/>
      </w:r>
      <w:r w:rsidRPr="00FF1F0E">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43FC0157" w14:textId="77777777" w:rsidR="00FF1F0E" w:rsidRPr="00FF1F0E" w:rsidRDefault="00FF1F0E" w:rsidP="00223976">
      <w:pPr>
        <w:keepNext/>
        <w:keepLines/>
        <w:numPr>
          <w:ilvl w:val="0"/>
          <w:numId w:val="6"/>
        </w:numPr>
        <w:pBdr>
          <w:top w:val="single" w:sz="4" w:space="1" w:color="auto"/>
          <w:left w:val="single" w:sz="4" w:space="31"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Times New Roman"/>
          <w:b/>
          <w:sz w:val="24"/>
          <w:szCs w:val="32"/>
          <w:lang w:val="sr-Latn-ME"/>
        </w:rPr>
      </w:pPr>
      <w:bookmarkStart w:id="6" w:name="_Toc62730561"/>
      <w:r w:rsidRPr="00FF1F0E">
        <w:rPr>
          <w:rFonts w:ascii="Arial" w:eastAsia="Times New Roman" w:hAnsi="Arial" w:cs="Times New Roman"/>
          <w:b/>
          <w:sz w:val="24"/>
          <w:szCs w:val="32"/>
          <w:lang w:val="sr-Latn-ME"/>
        </w:rPr>
        <w:t>NAČIN, MJESTO I VRIJEME PODNOŠENJA PONUDA I OTVARANJA PONUDA</w:t>
      </w:r>
      <w:bookmarkEnd w:id="6"/>
    </w:p>
    <w:p w14:paraId="35CC3CC6" w14:textId="77777777" w:rsidR="00FF1F0E" w:rsidRPr="00FF1F0E" w:rsidRDefault="00FF1F0E" w:rsidP="00FF1F0E">
      <w:pPr>
        <w:spacing w:after="0" w:line="240" w:lineRule="auto"/>
        <w:jc w:val="both"/>
        <w:rPr>
          <w:rFonts w:ascii="Arial" w:eastAsia="Times New Roman" w:hAnsi="Arial" w:cs="Arial"/>
          <w:b/>
          <w:bCs/>
          <w:color w:val="000000"/>
          <w:sz w:val="24"/>
          <w:szCs w:val="24"/>
          <w:lang w:val="sr-Latn-ME"/>
        </w:rPr>
      </w:pPr>
    </w:p>
    <w:p w14:paraId="77444D6B" w14:textId="06655003" w:rsidR="00FF1F0E" w:rsidRPr="003D02E6"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Ponude se podnose pr</w:t>
      </w:r>
      <w:r w:rsidR="00707293">
        <w:rPr>
          <w:rFonts w:ascii="Arial" w:eastAsia="Times New Roman" w:hAnsi="Arial" w:cs="Arial"/>
          <w:color w:val="000000"/>
          <w:sz w:val="24"/>
          <w:szCs w:val="24"/>
          <w:lang w:val="sr-Latn-ME"/>
        </w:rPr>
        <w:t xml:space="preserve">eko ESJN-a zaključno </w:t>
      </w:r>
      <w:r w:rsidR="00707293" w:rsidRPr="003D02E6">
        <w:rPr>
          <w:rFonts w:ascii="Arial" w:eastAsia="Times New Roman" w:hAnsi="Arial" w:cs="Arial"/>
          <w:color w:val="000000"/>
          <w:sz w:val="24"/>
          <w:szCs w:val="24"/>
          <w:lang w:val="sr-Latn-ME"/>
        </w:rPr>
        <w:t xml:space="preserve">sa danom </w:t>
      </w:r>
      <w:r w:rsidR="003D02E6" w:rsidRPr="003D02E6">
        <w:rPr>
          <w:rFonts w:ascii="Arial" w:eastAsia="Times New Roman" w:hAnsi="Arial" w:cs="Arial"/>
          <w:color w:val="000000"/>
          <w:sz w:val="24"/>
          <w:szCs w:val="24"/>
          <w:lang w:val="sr-Latn-ME"/>
        </w:rPr>
        <w:t>31</w:t>
      </w:r>
      <w:r w:rsidR="00707293" w:rsidRPr="003D02E6">
        <w:rPr>
          <w:rFonts w:ascii="Arial" w:eastAsia="Times New Roman" w:hAnsi="Arial" w:cs="Arial"/>
          <w:color w:val="000000"/>
          <w:sz w:val="24"/>
          <w:szCs w:val="24"/>
          <w:lang w:val="sr-Latn-ME"/>
        </w:rPr>
        <w:t>.</w:t>
      </w:r>
      <w:r w:rsidR="007F2880" w:rsidRPr="003D02E6">
        <w:rPr>
          <w:rFonts w:ascii="Arial" w:eastAsia="Times New Roman" w:hAnsi="Arial" w:cs="Arial"/>
          <w:color w:val="000000"/>
          <w:sz w:val="24"/>
          <w:szCs w:val="24"/>
          <w:lang w:val="sr-Latn-ME"/>
        </w:rPr>
        <w:t>05</w:t>
      </w:r>
      <w:r w:rsidR="00707293" w:rsidRPr="003D02E6">
        <w:rPr>
          <w:rFonts w:ascii="Arial" w:eastAsia="Times New Roman" w:hAnsi="Arial" w:cs="Arial"/>
          <w:color w:val="000000"/>
          <w:sz w:val="24"/>
          <w:szCs w:val="24"/>
          <w:lang w:val="sr-Latn-ME"/>
        </w:rPr>
        <w:t>.2023</w:t>
      </w:r>
      <w:r w:rsidRPr="003D02E6">
        <w:rPr>
          <w:rFonts w:ascii="Arial" w:eastAsia="Times New Roman" w:hAnsi="Arial" w:cs="Arial"/>
          <w:color w:val="000000"/>
          <w:sz w:val="24"/>
          <w:szCs w:val="24"/>
          <w:lang w:val="sr-Latn-ME"/>
        </w:rPr>
        <w:t>. godine do 10 sati.</w:t>
      </w:r>
    </w:p>
    <w:p w14:paraId="125B0BBE" w14:textId="77777777" w:rsidR="00FF1F0E" w:rsidRPr="003D02E6" w:rsidRDefault="00FF1F0E" w:rsidP="00FF1F0E">
      <w:pPr>
        <w:spacing w:after="0" w:line="240" w:lineRule="auto"/>
        <w:jc w:val="both"/>
        <w:rPr>
          <w:rFonts w:ascii="Arial" w:eastAsia="Times New Roman" w:hAnsi="Arial" w:cs="Arial"/>
          <w:b/>
          <w:bCs/>
          <w:i/>
          <w:iCs/>
          <w:color w:val="000000"/>
          <w:sz w:val="24"/>
          <w:szCs w:val="24"/>
          <w:lang w:val="sr-Latn-ME"/>
        </w:rPr>
      </w:pPr>
    </w:p>
    <w:p w14:paraId="7322EE23" w14:textId="0FE6CF21" w:rsidR="00054E34" w:rsidRPr="003D02E6" w:rsidRDefault="00FF1F0E" w:rsidP="00FF1F0E">
      <w:pPr>
        <w:spacing w:after="0" w:line="240" w:lineRule="auto"/>
        <w:jc w:val="both"/>
        <w:rPr>
          <w:rFonts w:ascii="Arial" w:eastAsia="Times New Roman" w:hAnsi="Arial" w:cs="Arial"/>
          <w:color w:val="000000"/>
          <w:sz w:val="24"/>
          <w:szCs w:val="24"/>
          <w:lang w:val="sr-Latn-ME"/>
        </w:rPr>
      </w:pPr>
      <w:r w:rsidRPr="003D02E6">
        <w:rPr>
          <w:rFonts w:ascii="Arial" w:eastAsia="Times New Roman" w:hAnsi="Arial" w:cs="Arial"/>
          <w:color w:val="000000"/>
          <w:sz w:val="24"/>
          <w:szCs w:val="24"/>
          <w:lang w:val="sr-Latn-ME"/>
        </w:rPr>
        <w:t>Otva</w:t>
      </w:r>
      <w:r w:rsidR="00707293" w:rsidRPr="003D02E6">
        <w:rPr>
          <w:rFonts w:ascii="Arial" w:eastAsia="Times New Roman" w:hAnsi="Arial" w:cs="Arial"/>
          <w:color w:val="000000"/>
          <w:sz w:val="24"/>
          <w:szCs w:val="24"/>
          <w:lang w:val="sr-Latn-ME"/>
        </w:rPr>
        <w:t>r</w:t>
      </w:r>
      <w:r w:rsidR="007F2880" w:rsidRPr="003D02E6">
        <w:rPr>
          <w:rFonts w:ascii="Arial" w:eastAsia="Times New Roman" w:hAnsi="Arial" w:cs="Arial"/>
          <w:color w:val="000000"/>
          <w:sz w:val="24"/>
          <w:szCs w:val="24"/>
          <w:lang w:val="sr-Latn-ME"/>
        </w:rPr>
        <w:t xml:space="preserve">anje ponuda održaće se dana </w:t>
      </w:r>
      <w:r w:rsidR="003D02E6" w:rsidRPr="003D02E6">
        <w:rPr>
          <w:rFonts w:ascii="Arial" w:eastAsia="Times New Roman" w:hAnsi="Arial" w:cs="Arial"/>
          <w:color w:val="000000"/>
          <w:sz w:val="24"/>
          <w:szCs w:val="24"/>
          <w:lang w:val="sr-Latn-ME"/>
        </w:rPr>
        <w:t>31</w:t>
      </w:r>
      <w:r w:rsidR="007E24FF" w:rsidRPr="003D02E6">
        <w:rPr>
          <w:rFonts w:ascii="Arial" w:eastAsia="Times New Roman" w:hAnsi="Arial" w:cs="Arial"/>
          <w:color w:val="000000"/>
          <w:sz w:val="24"/>
          <w:szCs w:val="24"/>
          <w:lang w:val="sr-Latn-ME"/>
        </w:rPr>
        <w:t>.</w:t>
      </w:r>
      <w:r w:rsidR="007F2880" w:rsidRPr="003D02E6">
        <w:rPr>
          <w:rFonts w:ascii="Arial" w:eastAsia="Times New Roman" w:hAnsi="Arial" w:cs="Arial"/>
          <w:color w:val="000000"/>
          <w:sz w:val="24"/>
          <w:szCs w:val="24"/>
          <w:lang w:val="sr-Latn-ME"/>
        </w:rPr>
        <w:t>05</w:t>
      </w:r>
      <w:r w:rsidR="00707293" w:rsidRPr="003D02E6">
        <w:rPr>
          <w:rFonts w:ascii="Arial" w:eastAsia="Times New Roman" w:hAnsi="Arial" w:cs="Arial"/>
          <w:color w:val="000000"/>
          <w:sz w:val="24"/>
          <w:szCs w:val="24"/>
          <w:lang w:val="sr-Latn-ME"/>
        </w:rPr>
        <w:t>.2023</w:t>
      </w:r>
      <w:r w:rsidRPr="003D02E6">
        <w:rPr>
          <w:rFonts w:ascii="Arial" w:eastAsia="Times New Roman" w:hAnsi="Arial" w:cs="Arial"/>
          <w:color w:val="000000"/>
          <w:sz w:val="24"/>
          <w:szCs w:val="24"/>
          <w:lang w:val="sr-Latn-ME"/>
        </w:rPr>
        <w:t xml:space="preserve"> . godine u 10 sati.</w:t>
      </w:r>
      <w:r w:rsidRPr="00FF1F0E">
        <w:rPr>
          <w:rFonts w:ascii="Arial" w:eastAsia="Times New Roman" w:hAnsi="Arial" w:cs="Arial"/>
          <w:color w:val="000000"/>
          <w:sz w:val="24"/>
          <w:szCs w:val="24"/>
          <w:lang w:val="sr-Latn-ME"/>
        </w:rPr>
        <w:t xml:space="preserve"> </w:t>
      </w:r>
    </w:p>
    <w:p w14:paraId="1E16A15D" w14:textId="77777777" w:rsidR="00FF1F0E" w:rsidRPr="00FF1F0E" w:rsidRDefault="00FF1F0E" w:rsidP="004B797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Times New Roman"/>
          <w:b/>
          <w:sz w:val="24"/>
          <w:szCs w:val="32"/>
          <w:lang w:val="sr-Latn-ME"/>
        </w:rPr>
      </w:pPr>
      <w:bookmarkStart w:id="7" w:name="_Toc62730563"/>
      <w:r w:rsidRPr="00FF1F0E">
        <w:rPr>
          <w:rFonts w:ascii="Arial" w:eastAsia="Times New Roman" w:hAnsi="Arial" w:cs="Times New Roman"/>
          <w:b/>
          <w:sz w:val="24"/>
          <w:szCs w:val="32"/>
          <w:lang w:val="sr-Latn-ME"/>
        </w:rPr>
        <w:t>TAJNOST PODATAKA</w:t>
      </w:r>
      <w:bookmarkEnd w:id="7"/>
    </w:p>
    <w:p w14:paraId="65392EF2"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 xml:space="preserve"> </w:t>
      </w:r>
    </w:p>
    <w:p w14:paraId="4B666B0D" w14:textId="24A4E2F5"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Tenderska dokumentacija sadrži tajne podatke</w:t>
      </w:r>
    </w:p>
    <w:p w14:paraId="33259CA7"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en-US"/>
        </w:rPr>
        <w:sym w:font="Wingdings" w:char="F0FD"/>
      </w:r>
      <w:r w:rsidRPr="00FF1F0E">
        <w:rPr>
          <w:rFonts w:ascii="Arial" w:eastAsia="Times New Roman" w:hAnsi="Arial" w:cs="Arial"/>
          <w:color w:val="000000"/>
          <w:sz w:val="24"/>
          <w:szCs w:val="24"/>
          <w:lang w:val="en-US"/>
        </w:rPr>
        <w:t xml:space="preserve"> </w:t>
      </w:r>
      <w:r w:rsidRPr="00FF1F0E">
        <w:rPr>
          <w:rFonts w:ascii="Arial" w:eastAsia="Times New Roman" w:hAnsi="Arial" w:cs="Arial"/>
          <w:color w:val="000000"/>
          <w:sz w:val="24"/>
          <w:szCs w:val="24"/>
          <w:lang w:val="sr-Latn-ME"/>
        </w:rPr>
        <w:t>ne</w:t>
      </w:r>
    </w:p>
    <w:p w14:paraId="44F77EB8"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sym w:font="Wingdings" w:char="F0A8"/>
      </w:r>
      <w:r w:rsidRPr="00FF1F0E">
        <w:rPr>
          <w:rFonts w:ascii="Arial" w:eastAsia="Times New Roman" w:hAnsi="Arial" w:cs="Arial"/>
          <w:color w:val="000000"/>
          <w:sz w:val="24"/>
          <w:szCs w:val="24"/>
          <w:lang w:val="sr-Latn-ME"/>
        </w:rPr>
        <w:t xml:space="preserve"> da</w:t>
      </w:r>
    </w:p>
    <w:p w14:paraId="65C540B1" w14:textId="77777777" w:rsidR="00FF1F0E" w:rsidRPr="00FF1F0E" w:rsidRDefault="00FF1F0E" w:rsidP="004B797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Times New Roman"/>
          <w:b/>
          <w:sz w:val="24"/>
          <w:szCs w:val="32"/>
          <w:lang w:val="sr-Latn-ME"/>
        </w:rPr>
      </w:pPr>
      <w:bookmarkStart w:id="8" w:name="_Toc62730564"/>
      <w:r w:rsidRPr="00FF1F0E">
        <w:rPr>
          <w:rFonts w:ascii="Arial" w:eastAsia="Times New Roman" w:hAnsi="Arial" w:cs="Times New Roman"/>
          <w:b/>
          <w:sz w:val="24"/>
          <w:szCs w:val="32"/>
          <w:lang w:val="sr-Latn-ME"/>
        </w:rPr>
        <w:t>UPUTSTVO ZA SAČINJAVANJE PONUDE</w:t>
      </w:r>
      <w:bookmarkEnd w:id="8"/>
    </w:p>
    <w:p w14:paraId="5B4FBD10" w14:textId="77777777" w:rsidR="00FF1F0E" w:rsidRPr="00FF1F0E" w:rsidRDefault="00FF1F0E" w:rsidP="00FF1F0E">
      <w:pPr>
        <w:spacing w:after="0" w:line="240" w:lineRule="auto"/>
        <w:rPr>
          <w:rFonts w:ascii="Arial" w:eastAsia="Times New Roman" w:hAnsi="Arial" w:cs="Arial"/>
          <w:sz w:val="24"/>
          <w:szCs w:val="24"/>
          <w:lang w:val="sr-Latn-ME"/>
        </w:rPr>
      </w:pPr>
    </w:p>
    <w:p w14:paraId="1D14E4D5" w14:textId="77777777" w:rsidR="00FF1F0E" w:rsidRPr="00FF1F0E" w:rsidRDefault="00FF1F0E" w:rsidP="00FF1F0E">
      <w:pPr>
        <w:spacing w:after="0" w:line="240" w:lineRule="auto"/>
        <w:jc w:val="both"/>
        <w:rPr>
          <w:rFonts w:ascii="Arial" w:eastAsia="Times New Roman" w:hAnsi="Arial" w:cs="Arial"/>
          <w:sz w:val="24"/>
          <w:szCs w:val="24"/>
          <w:lang w:val="sr-Latn-ME"/>
        </w:rPr>
      </w:pPr>
      <w:r w:rsidRPr="00FF1F0E">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459B86EF" w14:textId="77777777" w:rsidR="00FF1F0E" w:rsidRPr="00FF1F0E" w:rsidRDefault="00FF1F0E" w:rsidP="00FF1F0E">
      <w:pPr>
        <w:spacing w:after="0" w:line="240" w:lineRule="auto"/>
        <w:jc w:val="both"/>
        <w:rPr>
          <w:rFonts w:ascii="Arial" w:eastAsia="Times New Roman" w:hAnsi="Arial" w:cs="Arial"/>
          <w:sz w:val="24"/>
          <w:szCs w:val="24"/>
          <w:lang w:val="sr-Latn-ME"/>
        </w:rPr>
      </w:pPr>
      <w:r w:rsidRPr="00FF1F0E">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7A946A91" w14:textId="77777777" w:rsidR="00FF1F0E" w:rsidRPr="00FF1F0E" w:rsidRDefault="00FF1F0E" w:rsidP="00FF1F0E">
      <w:pPr>
        <w:spacing w:after="0" w:line="240" w:lineRule="auto"/>
        <w:jc w:val="both"/>
        <w:rPr>
          <w:rFonts w:ascii="Arial" w:eastAsia="Times New Roman" w:hAnsi="Arial" w:cs="Arial"/>
          <w:i/>
          <w:iCs/>
          <w:color w:val="000000"/>
          <w:sz w:val="24"/>
          <w:szCs w:val="24"/>
          <w:lang w:val="sr-Latn-ME"/>
        </w:rPr>
      </w:pPr>
      <w:r w:rsidRPr="00FF1F0E">
        <w:rPr>
          <w:rFonts w:ascii="Arial" w:eastAsia="Times New Roman" w:hAnsi="Arial" w:cs="Arial"/>
          <w:sz w:val="24"/>
          <w:szCs w:val="24"/>
          <w:lang w:val="sr-Latn-ME"/>
        </w:rPr>
        <w:t xml:space="preserve">Ponuđač je dužan da tačno i nedvosmisleno popuni </w:t>
      </w:r>
      <w:r w:rsidRPr="00FF1F0E">
        <w:rPr>
          <w:rFonts w:ascii="Arial" w:eastAsia="Calibri" w:hAnsi="Arial" w:cs="Arial"/>
          <w:sz w:val="24"/>
          <w:szCs w:val="24"/>
          <w:lang w:val="sr-Latn-ME"/>
        </w:rPr>
        <w:t>Izjavu privrednog subjekta u skladu sa zahtjevima iz tenderske dokumentacije.</w:t>
      </w:r>
    </w:p>
    <w:p w14:paraId="2AC94486" w14:textId="77777777" w:rsidR="00FF1F0E" w:rsidRPr="00FF1F0E" w:rsidRDefault="00FF1F0E" w:rsidP="00FF1F0E">
      <w:pPr>
        <w:spacing w:after="0" w:line="240" w:lineRule="auto"/>
        <w:jc w:val="both"/>
        <w:rPr>
          <w:rFonts w:ascii="Arial" w:eastAsia="Times New Roman" w:hAnsi="Arial" w:cs="Arial"/>
          <w:b/>
          <w:bCs/>
          <w:color w:val="000000"/>
          <w:sz w:val="24"/>
          <w:szCs w:val="24"/>
          <w:lang w:val="sr-Latn-ME"/>
        </w:rPr>
      </w:pPr>
    </w:p>
    <w:p w14:paraId="0656884C" w14:textId="77777777" w:rsidR="00FF1F0E" w:rsidRPr="00FF1F0E" w:rsidRDefault="00FF1F0E" w:rsidP="004B797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jc w:val="both"/>
        <w:outlineLvl w:val="0"/>
        <w:rPr>
          <w:rFonts w:ascii="Arial" w:eastAsia="Times New Roman" w:hAnsi="Arial" w:cs="Times New Roman"/>
          <w:b/>
          <w:sz w:val="24"/>
          <w:szCs w:val="32"/>
          <w:lang w:val="sr-Latn-ME"/>
        </w:rPr>
      </w:pPr>
      <w:bookmarkStart w:id="9" w:name="_Toc62730565"/>
      <w:r w:rsidRPr="00FF1F0E">
        <w:rPr>
          <w:rFonts w:ascii="Arial" w:eastAsia="Times New Roman" w:hAnsi="Arial" w:cs="Times New Roman"/>
          <w:b/>
          <w:sz w:val="24"/>
          <w:szCs w:val="32"/>
          <w:lang w:val="sr-Latn-ME"/>
        </w:rPr>
        <w:t>NAČIN ZAKLJUČIVANJA I IZMJENE UGOVORA O JAVNOJ NABAVCI</w:t>
      </w:r>
      <w:bookmarkEnd w:id="9"/>
    </w:p>
    <w:p w14:paraId="40B78741" w14:textId="77777777" w:rsidR="00FF1F0E" w:rsidRPr="00FF1F0E" w:rsidRDefault="00FF1F0E" w:rsidP="00FF1F0E">
      <w:pPr>
        <w:spacing w:after="0" w:line="240" w:lineRule="auto"/>
        <w:jc w:val="both"/>
        <w:rPr>
          <w:rFonts w:ascii="Arial" w:eastAsia="Times New Roman" w:hAnsi="Arial" w:cs="Arial"/>
          <w:i/>
          <w:sz w:val="24"/>
          <w:szCs w:val="24"/>
          <w:lang w:val="sr-Latn-ME"/>
        </w:rPr>
      </w:pPr>
    </w:p>
    <w:p w14:paraId="5BCC9291" w14:textId="77777777" w:rsidR="00FF1F0E" w:rsidRPr="00FF1F0E" w:rsidRDefault="00FF1F0E" w:rsidP="00FF1F0E">
      <w:pPr>
        <w:spacing w:after="0" w:line="240" w:lineRule="auto"/>
        <w:jc w:val="both"/>
        <w:rPr>
          <w:rFonts w:ascii="Arial" w:eastAsia="Times New Roman" w:hAnsi="Arial" w:cs="Arial"/>
          <w:sz w:val="24"/>
          <w:szCs w:val="24"/>
          <w:lang w:val="sr-Latn-ME"/>
        </w:rPr>
      </w:pPr>
      <w:r w:rsidRPr="00FF1F0E">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521FA93B" w14:textId="77777777" w:rsidR="00FF1F0E" w:rsidRPr="00FF1F0E" w:rsidRDefault="00FF1F0E" w:rsidP="00FF1F0E">
      <w:pPr>
        <w:spacing w:after="0" w:line="240" w:lineRule="auto"/>
        <w:jc w:val="both"/>
        <w:rPr>
          <w:rFonts w:ascii="Arial" w:eastAsia="Times New Roman" w:hAnsi="Arial" w:cs="Arial"/>
          <w:sz w:val="24"/>
          <w:szCs w:val="24"/>
          <w:lang w:val="sr-Latn-ME"/>
        </w:rPr>
      </w:pPr>
    </w:p>
    <w:p w14:paraId="23AC0D22" w14:textId="77777777" w:rsidR="00FF1F0E" w:rsidRPr="00FF1F0E" w:rsidRDefault="00FF1F0E" w:rsidP="00FF1F0E">
      <w:pPr>
        <w:spacing w:after="0" w:line="240" w:lineRule="auto"/>
        <w:jc w:val="both"/>
        <w:rPr>
          <w:rFonts w:ascii="Arial" w:eastAsia="Times New Roman" w:hAnsi="Arial" w:cs="Arial"/>
          <w:sz w:val="24"/>
          <w:szCs w:val="24"/>
          <w:lang w:val="sr-Latn-ME"/>
        </w:rPr>
      </w:pPr>
      <w:r w:rsidRPr="00FF1F0E">
        <w:rPr>
          <w:rFonts w:ascii="Arial" w:eastAsia="Times New Roman" w:hAnsi="Arial" w:cs="Arial"/>
          <w:sz w:val="24"/>
          <w:szCs w:val="24"/>
          <w:lang w:val="sr-Latn-ME"/>
        </w:rPr>
        <w:lastRenderedPageBreak/>
        <w:t>Ugovor o javnoj nabavci mora da bude u skladu sa uslovima utvrđenim tenderskom dokumentacijom, izabranom ponudom i odlukom o izboru najpovoljnije ponude, osim u pogledu iskazivanja PDV-a.</w:t>
      </w:r>
    </w:p>
    <w:p w14:paraId="1A809CE2" w14:textId="77777777" w:rsidR="00FF1F0E" w:rsidRPr="00FF1F0E" w:rsidRDefault="00FF1F0E" w:rsidP="00FF1F0E">
      <w:pPr>
        <w:spacing w:after="0" w:line="240" w:lineRule="auto"/>
        <w:jc w:val="both"/>
        <w:rPr>
          <w:rFonts w:ascii="Arial" w:eastAsia="Times New Roman" w:hAnsi="Arial" w:cs="Arial"/>
          <w:sz w:val="24"/>
          <w:szCs w:val="24"/>
          <w:lang w:val="sr-Latn-ME"/>
        </w:rPr>
      </w:pPr>
    </w:p>
    <w:p w14:paraId="530F412C"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FF1F0E">
        <w:rPr>
          <w:rFonts w:ascii="Arial" w:eastAsia="Times New Roman" w:hAnsi="Arial" w:cs="Arial"/>
          <w:color w:val="000000"/>
          <w:sz w:val="24"/>
          <w:szCs w:val="24"/>
          <w:vertAlign w:val="superscript"/>
          <w:lang w:val="sr-Latn-ME"/>
        </w:rPr>
        <w:footnoteReference w:id="7"/>
      </w:r>
    </w:p>
    <w:p w14:paraId="0B44223C" w14:textId="77777777" w:rsidR="00FF1F0E" w:rsidRPr="00FF1F0E" w:rsidRDefault="00FF1F0E" w:rsidP="00FF1F0E">
      <w:pPr>
        <w:spacing w:after="0" w:line="240" w:lineRule="auto"/>
        <w:rPr>
          <w:rFonts w:ascii="Arial" w:eastAsia="PMingLiU" w:hAnsi="Arial" w:cs="Arial"/>
          <w:b/>
          <w:sz w:val="24"/>
          <w:szCs w:val="24"/>
          <w:lang w:val="sr-Latn-CS" w:eastAsia="zh-TW"/>
        </w:rPr>
      </w:pPr>
    </w:p>
    <w:p w14:paraId="4FE204D4" w14:textId="77777777" w:rsidR="00FF1F0E" w:rsidRPr="00FF1F0E" w:rsidRDefault="00FF1F0E" w:rsidP="00FF1F0E">
      <w:pPr>
        <w:spacing w:before="96" w:after="0" w:line="360" w:lineRule="atLeast"/>
        <w:rPr>
          <w:rFonts w:ascii="Arial" w:eastAsia="Calibri" w:hAnsi="Arial" w:cs="Arial"/>
          <w:b/>
          <w:sz w:val="24"/>
          <w:szCs w:val="24"/>
          <w:lang w:val="sr-Latn-RS"/>
        </w:rPr>
      </w:pPr>
      <w:r w:rsidRPr="00FF1F0E">
        <w:rPr>
          <w:rFonts w:ascii="Arial" w:eastAsia="Calibri" w:hAnsi="Arial" w:cs="Arial"/>
          <w:b/>
          <w:sz w:val="24"/>
          <w:szCs w:val="24"/>
          <w:lang w:val="sr-Latn-RS"/>
        </w:rPr>
        <w:t>Obaveze Naručioca i Izvršioca tokom realizacije Ugovora</w:t>
      </w:r>
    </w:p>
    <w:p w14:paraId="2CE0193A" w14:textId="77777777" w:rsidR="00FF1F0E" w:rsidRPr="00FF1F0E" w:rsidRDefault="00FF1F0E" w:rsidP="00FF1F0E">
      <w:pPr>
        <w:spacing w:after="0" w:line="240" w:lineRule="auto"/>
        <w:jc w:val="both"/>
        <w:rPr>
          <w:rFonts w:ascii="Arial" w:hAnsi="Arial" w:cs="Arial"/>
          <w:b/>
          <w:color w:val="000000"/>
          <w:sz w:val="24"/>
          <w:szCs w:val="24"/>
          <w:lang w:val="en-US"/>
        </w:rPr>
      </w:pPr>
    </w:p>
    <w:p w14:paraId="2C34823D" w14:textId="77777777" w:rsidR="00FF1F0E" w:rsidRPr="00FF1F0E" w:rsidRDefault="00FF1F0E" w:rsidP="00FF1F0E">
      <w:pPr>
        <w:spacing w:after="0" w:line="240" w:lineRule="auto"/>
        <w:jc w:val="both"/>
        <w:rPr>
          <w:rFonts w:ascii="Arial" w:eastAsia="PMingLiU" w:hAnsi="Arial" w:cs="Arial"/>
          <w:bCs/>
          <w:sz w:val="24"/>
          <w:szCs w:val="24"/>
          <w:lang w:val="sr-Latn-ME" w:eastAsia="zh-TW"/>
        </w:rPr>
      </w:pPr>
      <w:r w:rsidRPr="00FF1F0E">
        <w:rPr>
          <w:rFonts w:ascii="Arial" w:eastAsia="PMingLiU" w:hAnsi="Arial" w:cs="Arial"/>
          <w:sz w:val="24"/>
          <w:szCs w:val="24"/>
          <w:lang w:val="sr-Latn-ME" w:eastAsia="zh-TW"/>
        </w:rPr>
        <w:t>Obaveze Izvršioca su</w:t>
      </w:r>
      <w:r w:rsidRPr="00FF1F0E">
        <w:rPr>
          <w:rFonts w:ascii="Arial" w:eastAsia="PMingLiU" w:hAnsi="Arial" w:cs="Arial"/>
          <w:bCs/>
          <w:sz w:val="24"/>
          <w:szCs w:val="24"/>
          <w:lang w:val="sr-Latn-ME" w:eastAsia="zh-TW"/>
        </w:rPr>
        <w:t>:</w:t>
      </w:r>
    </w:p>
    <w:p w14:paraId="75753287" w14:textId="33034BB8" w:rsidR="00FF1F0E" w:rsidRPr="00FF1F0E" w:rsidRDefault="00FF1F0E" w:rsidP="00FF1F0E">
      <w:pPr>
        <w:numPr>
          <w:ilvl w:val="0"/>
          <w:numId w:val="10"/>
        </w:numPr>
        <w:tabs>
          <w:tab w:val="left" w:pos="284"/>
        </w:tabs>
        <w:spacing w:after="0" w:line="240" w:lineRule="auto"/>
        <w:ind w:left="284" w:hanging="284"/>
        <w:jc w:val="both"/>
        <w:rPr>
          <w:rFonts w:ascii="Arial" w:eastAsia="PMingLiU" w:hAnsi="Arial" w:cs="Arial"/>
          <w:sz w:val="24"/>
          <w:szCs w:val="24"/>
          <w:lang w:val="sr-Latn-CS" w:eastAsia="zh-TW"/>
        </w:rPr>
      </w:pPr>
      <w:r w:rsidRPr="00FF1F0E">
        <w:rPr>
          <w:rFonts w:ascii="Arial" w:eastAsia="PMingLiU" w:hAnsi="Arial" w:cs="Arial"/>
          <w:sz w:val="24"/>
          <w:szCs w:val="24"/>
          <w:lang w:val="sr-Latn-CS" w:eastAsia="zh-TW"/>
        </w:rPr>
        <w:t>Da radovi koji su predmet ovog Ugovora izvrši u skladu sa prihvaćenom Ponudom i Tehničkom specifikacijom predmeta nabavke iz</w:t>
      </w:r>
      <w:r w:rsidR="00AB0940">
        <w:rPr>
          <w:rFonts w:ascii="Arial" w:eastAsia="PMingLiU" w:hAnsi="Arial" w:cs="Arial"/>
          <w:sz w:val="24"/>
          <w:szCs w:val="24"/>
          <w:lang w:val="sr-Latn-CS" w:eastAsia="zh-TW"/>
        </w:rPr>
        <w:t xml:space="preserve"> tenderske dokumentacije 58</w:t>
      </w:r>
      <w:r w:rsidR="008872B4">
        <w:rPr>
          <w:rFonts w:ascii="Arial" w:eastAsia="PMingLiU" w:hAnsi="Arial" w:cs="Arial"/>
          <w:sz w:val="24"/>
          <w:szCs w:val="24"/>
          <w:lang w:val="sr-Latn-CS" w:eastAsia="zh-TW"/>
        </w:rPr>
        <w:t>/23</w:t>
      </w:r>
      <w:r w:rsidRPr="00FF1F0E">
        <w:rPr>
          <w:rFonts w:ascii="Arial" w:eastAsia="PMingLiU" w:hAnsi="Arial" w:cs="Arial"/>
          <w:sz w:val="24"/>
          <w:szCs w:val="24"/>
          <w:lang w:val="sr-Latn-CS" w:eastAsia="zh-TW"/>
        </w:rPr>
        <w:t xml:space="preserve"> koji su sastavni dio ovog Ugovora;</w:t>
      </w:r>
    </w:p>
    <w:p w14:paraId="2C20531D" w14:textId="77777777" w:rsidR="00FF1F0E" w:rsidRPr="00FF1F0E" w:rsidRDefault="00FF1F0E" w:rsidP="00FF1F0E">
      <w:pPr>
        <w:numPr>
          <w:ilvl w:val="0"/>
          <w:numId w:val="10"/>
        </w:numPr>
        <w:tabs>
          <w:tab w:val="left" w:pos="284"/>
        </w:tabs>
        <w:spacing w:after="0" w:line="240" w:lineRule="auto"/>
        <w:ind w:left="284" w:hanging="284"/>
        <w:jc w:val="both"/>
        <w:rPr>
          <w:rFonts w:ascii="Arial" w:eastAsia="PMingLiU" w:hAnsi="Arial" w:cs="Arial"/>
          <w:sz w:val="24"/>
          <w:szCs w:val="24"/>
          <w:lang w:val="sr-Latn-CS" w:eastAsia="zh-TW"/>
        </w:rPr>
      </w:pPr>
      <w:r w:rsidRPr="00FF1F0E">
        <w:rPr>
          <w:rFonts w:ascii="Arial" w:eastAsia="PMingLiU" w:hAnsi="Arial" w:cs="Arial"/>
          <w:sz w:val="24"/>
          <w:szCs w:val="24"/>
          <w:lang w:val="sr-Latn-CS" w:eastAsia="zh-TW"/>
        </w:rPr>
        <w:t>Da rukovodi izvršenjem svih radova;</w:t>
      </w:r>
    </w:p>
    <w:p w14:paraId="6F2152EE" w14:textId="77777777" w:rsidR="00FF1F0E" w:rsidRPr="00FF1F0E" w:rsidRDefault="00FF1F0E" w:rsidP="00FF1F0E">
      <w:pPr>
        <w:numPr>
          <w:ilvl w:val="0"/>
          <w:numId w:val="10"/>
        </w:numPr>
        <w:tabs>
          <w:tab w:val="left" w:pos="284"/>
        </w:tabs>
        <w:spacing w:after="0" w:line="240" w:lineRule="auto"/>
        <w:ind w:left="284" w:hanging="284"/>
        <w:jc w:val="both"/>
        <w:rPr>
          <w:rFonts w:ascii="Arial" w:eastAsia="PMingLiU" w:hAnsi="Arial" w:cs="Arial"/>
          <w:sz w:val="24"/>
          <w:szCs w:val="24"/>
          <w:lang w:val="sr-Latn-CS" w:eastAsia="zh-TW"/>
        </w:rPr>
      </w:pPr>
      <w:r w:rsidRPr="00FF1F0E">
        <w:rPr>
          <w:rFonts w:ascii="Arial" w:eastAsia="PMingLiU" w:hAnsi="Arial" w:cs="Arial"/>
          <w:sz w:val="24"/>
          <w:szCs w:val="24"/>
          <w:lang w:val="sr-Latn-CS"/>
        </w:rPr>
        <w:t xml:space="preserve">Da sa ovlašćenim predstavnikom Naručioca izvrši primopredaju radova i o tome sačine Zapisnik o izvršenim radovima; </w:t>
      </w:r>
    </w:p>
    <w:p w14:paraId="6C7754AB" w14:textId="77777777" w:rsidR="00FF1F0E" w:rsidRPr="00FF1F0E" w:rsidRDefault="00FF1F0E" w:rsidP="00FF1F0E">
      <w:pPr>
        <w:numPr>
          <w:ilvl w:val="0"/>
          <w:numId w:val="10"/>
        </w:numPr>
        <w:tabs>
          <w:tab w:val="left" w:pos="284"/>
        </w:tabs>
        <w:spacing w:after="0" w:line="240" w:lineRule="auto"/>
        <w:ind w:left="284" w:hanging="284"/>
        <w:jc w:val="both"/>
        <w:rPr>
          <w:rFonts w:ascii="Arial" w:eastAsia="PMingLiU" w:hAnsi="Arial" w:cs="Arial"/>
          <w:sz w:val="24"/>
          <w:szCs w:val="24"/>
          <w:lang w:val="sr-Latn-CS" w:eastAsia="zh-TW"/>
        </w:rPr>
      </w:pPr>
      <w:r w:rsidRPr="00FF1F0E">
        <w:rPr>
          <w:rFonts w:ascii="Arial" w:eastAsia="PMingLiU" w:hAnsi="Arial" w:cs="Arial"/>
          <w:bCs/>
          <w:sz w:val="24"/>
          <w:szCs w:val="24"/>
          <w:lang w:val="pl-PL" w:eastAsia="zh-TW"/>
        </w:rPr>
        <w:t>Da primijeni mjere zaštite na radu propisane Zakonom o zaštiti i zdravlju na radu (Sl.list RCG br 34/14) i Pravilnika o izmjenama i dopunama Pravilnika o zaštiti na radu broj 10-00-6810/1 od 08.03.2012. godine</w:t>
      </w:r>
      <w:r w:rsidRPr="00FF1F0E">
        <w:rPr>
          <w:rFonts w:ascii="Arial" w:eastAsia="PMingLiU" w:hAnsi="Arial" w:cs="Arial"/>
          <w:bCs/>
          <w:sz w:val="24"/>
          <w:szCs w:val="24"/>
          <w:lang w:val="sr-Latn-CS" w:eastAsia="zh-TW"/>
        </w:rPr>
        <w:t>,</w:t>
      </w:r>
      <w:r w:rsidRPr="00FF1F0E">
        <w:rPr>
          <w:rFonts w:ascii="Arial" w:eastAsia="PMingLiU" w:hAnsi="Arial" w:cs="Arial"/>
          <w:sz w:val="24"/>
          <w:szCs w:val="24"/>
          <w:lang w:val="sr-Latn-CS" w:eastAsia="zh-TW"/>
        </w:rPr>
        <w:t xml:space="preserve"> kako ne bi došlo do povrede, odnosno nesreće na poslu, a u slučaju da do istih dođe, odgovoran je po svim osnovama;</w:t>
      </w:r>
    </w:p>
    <w:p w14:paraId="1E24091D" w14:textId="77777777" w:rsidR="00FF1F0E" w:rsidRPr="00FF1F0E" w:rsidRDefault="00FF1F0E" w:rsidP="00FF1F0E">
      <w:pPr>
        <w:numPr>
          <w:ilvl w:val="0"/>
          <w:numId w:val="10"/>
        </w:numPr>
        <w:tabs>
          <w:tab w:val="left" w:pos="284"/>
        </w:tabs>
        <w:spacing w:after="0" w:line="240" w:lineRule="auto"/>
        <w:ind w:left="284" w:hanging="284"/>
        <w:jc w:val="both"/>
        <w:rPr>
          <w:rFonts w:ascii="Arial" w:eastAsia="PMingLiU" w:hAnsi="Arial" w:cs="Arial"/>
          <w:sz w:val="24"/>
          <w:szCs w:val="24"/>
          <w:lang w:val="sr-Latn-CS" w:eastAsia="zh-TW"/>
        </w:rPr>
      </w:pPr>
      <w:r w:rsidRPr="00FF1F0E">
        <w:rPr>
          <w:rFonts w:ascii="Arial" w:eastAsia="PMingLiU" w:hAnsi="Arial" w:cs="Arial"/>
          <w:sz w:val="24"/>
          <w:szCs w:val="24"/>
          <w:lang w:val="sr-Latn-CS" w:eastAsia="zh-TW"/>
        </w:rPr>
        <w:t>Da se u toku vršenja ugovorenih radova pridržava mjera zaštite životne sredine.</w:t>
      </w:r>
    </w:p>
    <w:p w14:paraId="677E6C35" w14:textId="77777777" w:rsidR="00FF1F0E" w:rsidRPr="00FF1F0E" w:rsidRDefault="00FF1F0E" w:rsidP="00FF1F0E">
      <w:pPr>
        <w:spacing w:after="0" w:line="240" w:lineRule="auto"/>
        <w:rPr>
          <w:rFonts w:ascii="Arial" w:eastAsia="PMingLiU" w:hAnsi="Arial" w:cs="Arial"/>
          <w:b/>
          <w:color w:val="000000"/>
          <w:sz w:val="24"/>
          <w:szCs w:val="24"/>
          <w:lang w:val="sr-Latn-ME" w:eastAsia="zh-TW"/>
        </w:rPr>
      </w:pPr>
    </w:p>
    <w:p w14:paraId="780A22D0" w14:textId="77777777" w:rsidR="00FF1F0E" w:rsidRPr="00FF1F0E" w:rsidRDefault="00FF1F0E" w:rsidP="00FF1F0E">
      <w:pPr>
        <w:spacing w:after="0" w:line="240" w:lineRule="auto"/>
        <w:rPr>
          <w:rFonts w:ascii="Arial" w:eastAsia="PMingLiU" w:hAnsi="Arial" w:cs="Arial"/>
          <w:bCs/>
          <w:color w:val="000000"/>
          <w:sz w:val="24"/>
          <w:szCs w:val="24"/>
          <w:lang w:val="sr-Latn-ME" w:eastAsia="zh-TW"/>
        </w:rPr>
      </w:pPr>
      <w:r w:rsidRPr="00FF1F0E">
        <w:rPr>
          <w:rFonts w:ascii="Arial" w:eastAsia="PMingLiU" w:hAnsi="Arial" w:cs="Arial"/>
          <w:color w:val="000000"/>
          <w:sz w:val="24"/>
          <w:szCs w:val="24"/>
          <w:lang w:val="sr-Latn-ME" w:eastAsia="zh-TW"/>
        </w:rPr>
        <w:t>Obaveze Naručioca su</w:t>
      </w:r>
      <w:r w:rsidRPr="00FF1F0E">
        <w:rPr>
          <w:rFonts w:ascii="Arial" w:eastAsia="PMingLiU" w:hAnsi="Arial" w:cs="Arial"/>
          <w:bCs/>
          <w:color w:val="000000"/>
          <w:sz w:val="24"/>
          <w:szCs w:val="24"/>
          <w:lang w:val="sr-Latn-ME" w:eastAsia="zh-TW"/>
        </w:rPr>
        <w:t>:</w:t>
      </w:r>
    </w:p>
    <w:p w14:paraId="37E6858A" w14:textId="77777777" w:rsidR="00FF1F0E" w:rsidRPr="00FF1F0E" w:rsidRDefault="00FF1F0E" w:rsidP="00FF1F0E">
      <w:pPr>
        <w:numPr>
          <w:ilvl w:val="0"/>
          <w:numId w:val="11"/>
        </w:numPr>
        <w:autoSpaceDE w:val="0"/>
        <w:autoSpaceDN w:val="0"/>
        <w:adjustRightInd w:val="0"/>
        <w:spacing w:after="0" w:line="240" w:lineRule="auto"/>
        <w:contextualSpacing/>
        <w:jc w:val="both"/>
        <w:rPr>
          <w:rFonts w:ascii="Arial" w:hAnsi="Arial" w:cs="Arial"/>
          <w:color w:val="000000"/>
          <w:sz w:val="24"/>
          <w:szCs w:val="24"/>
          <w:lang w:val="sr-Latn-ME"/>
        </w:rPr>
      </w:pPr>
      <w:r w:rsidRPr="00FF1F0E">
        <w:rPr>
          <w:rFonts w:ascii="Arial" w:eastAsia="PMingLiU" w:hAnsi="Arial" w:cs="Arial"/>
          <w:sz w:val="24"/>
          <w:szCs w:val="24"/>
          <w:lang w:val="sr-Latn-ME"/>
        </w:rPr>
        <w:t xml:space="preserve">Da vrši kontrolu vršenja radova neposredno preko svog predstavnika ili preko ovlašćenog predstavnika </w:t>
      </w:r>
      <w:r w:rsidRPr="00FF1F0E">
        <w:rPr>
          <w:rFonts w:ascii="Arial" w:hAnsi="Arial" w:cs="Arial"/>
          <w:color w:val="000000"/>
          <w:sz w:val="24"/>
          <w:szCs w:val="24"/>
          <w:lang w:val="sr-Latn-ME"/>
        </w:rPr>
        <w:t>i prisustvuje primopredaji;</w:t>
      </w:r>
    </w:p>
    <w:p w14:paraId="219DE244" w14:textId="77777777" w:rsidR="00FF1F0E" w:rsidRPr="00FF1F0E" w:rsidRDefault="00FF1F0E" w:rsidP="00FF1F0E">
      <w:pPr>
        <w:numPr>
          <w:ilvl w:val="0"/>
          <w:numId w:val="11"/>
        </w:numPr>
        <w:autoSpaceDE w:val="0"/>
        <w:autoSpaceDN w:val="0"/>
        <w:adjustRightInd w:val="0"/>
        <w:spacing w:after="0" w:line="240" w:lineRule="auto"/>
        <w:contextualSpacing/>
        <w:jc w:val="both"/>
        <w:rPr>
          <w:rFonts w:ascii="Arial" w:hAnsi="Arial" w:cs="Arial"/>
          <w:color w:val="000000"/>
          <w:sz w:val="24"/>
          <w:szCs w:val="24"/>
          <w:lang w:val="sr-Latn-ME"/>
        </w:rPr>
      </w:pPr>
      <w:r w:rsidRPr="00FF1F0E">
        <w:rPr>
          <w:rFonts w:ascii="Arial" w:eastAsia="PMingLiU" w:hAnsi="Arial" w:cs="Arial"/>
          <w:sz w:val="24"/>
          <w:szCs w:val="24"/>
          <w:lang w:val="sr-Latn-ME"/>
        </w:rPr>
        <w:t xml:space="preserve">Da sa ovlašćenim predstavnikom Izvršioca izvrši primopredaju radova i o tome sačine Zapisnik o izvršenim radovima; </w:t>
      </w:r>
    </w:p>
    <w:p w14:paraId="40FE0A18" w14:textId="77777777" w:rsidR="00FF1F0E" w:rsidRPr="00FF1F0E" w:rsidRDefault="00FF1F0E" w:rsidP="00FF1F0E">
      <w:pPr>
        <w:numPr>
          <w:ilvl w:val="0"/>
          <w:numId w:val="11"/>
        </w:numPr>
        <w:autoSpaceDE w:val="0"/>
        <w:autoSpaceDN w:val="0"/>
        <w:adjustRightInd w:val="0"/>
        <w:spacing w:after="0" w:line="240" w:lineRule="auto"/>
        <w:jc w:val="both"/>
        <w:rPr>
          <w:rFonts w:ascii="Arial" w:hAnsi="Arial" w:cs="Arial"/>
          <w:color w:val="000000"/>
          <w:sz w:val="24"/>
          <w:szCs w:val="24"/>
          <w:lang w:val="sr-Latn-ME"/>
        </w:rPr>
      </w:pPr>
      <w:r w:rsidRPr="00FF1F0E">
        <w:rPr>
          <w:rFonts w:ascii="Arial" w:hAnsi="Arial" w:cs="Arial"/>
          <w:color w:val="000000"/>
          <w:sz w:val="24"/>
          <w:szCs w:val="24"/>
          <w:lang w:val="sr-Latn-ME"/>
        </w:rPr>
        <w:t>Da Izvršiocu uredno plati za izvršene radove na način kako je to predviđeno ovim Ugovorom.</w:t>
      </w:r>
    </w:p>
    <w:p w14:paraId="6CD607D1" w14:textId="77777777" w:rsidR="00FF1F0E" w:rsidRPr="00FF1F0E" w:rsidRDefault="00FF1F0E" w:rsidP="00FF1F0E">
      <w:pPr>
        <w:spacing w:after="0" w:line="240" w:lineRule="auto"/>
        <w:rPr>
          <w:rFonts w:ascii="Arial" w:eastAsia="PMingLiU" w:hAnsi="Arial" w:cs="Arial"/>
          <w:b/>
          <w:sz w:val="24"/>
          <w:szCs w:val="24"/>
          <w:lang w:val="sr-Latn-CS" w:eastAsia="zh-TW"/>
        </w:rPr>
      </w:pPr>
    </w:p>
    <w:p w14:paraId="69F6D99B" w14:textId="77777777" w:rsidR="00FF1F0E" w:rsidRPr="00FF1F0E" w:rsidRDefault="00FF1F0E" w:rsidP="00FF1F0E">
      <w:pPr>
        <w:spacing w:after="0" w:line="240" w:lineRule="auto"/>
        <w:rPr>
          <w:rFonts w:ascii="Arial" w:eastAsia="PMingLiU" w:hAnsi="Arial" w:cs="Arial"/>
          <w:b/>
          <w:sz w:val="24"/>
          <w:szCs w:val="24"/>
          <w:lang w:val="sr-Latn-CS" w:eastAsia="zh-TW"/>
        </w:rPr>
      </w:pPr>
      <w:r w:rsidRPr="00FF1F0E">
        <w:rPr>
          <w:rFonts w:ascii="Arial" w:eastAsia="PMingLiU" w:hAnsi="Arial" w:cs="Arial"/>
          <w:b/>
          <w:sz w:val="24"/>
          <w:szCs w:val="24"/>
          <w:lang w:val="sr-Latn-CS" w:eastAsia="zh-TW"/>
        </w:rPr>
        <w:t>RASKID UGOVORA</w:t>
      </w:r>
    </w:p>
    <w:p w14:paraId="3E06F2BD" w14:textId="77777777" w:rsidR="00FF1F0E" w:rsidRPr="00FF1F0E" w:rsidRDefault="00FF1F0E" w:rsidP="00FF1F0E">
      <w:pPr>
        <w:spacing w:after="0" w:line="240" w:lineRule="auto"/>
        <w:rPr>
          <w:rFonts w:ascii="Arial" w:eastAsia="PMingLiU" w:hAnsi="Arial" w:cs="Arial"/>
          <w:b/>
          <w:sz w:val="24"/>
          <w:szCs w:val="24"/>
          <w:lang w:val="sr-Latn-CS" w:eastAsia="zh-TW"/>
        </w:rPr>
      </w:pPr>
    </w:p>
    <w:p w14:paraId="2B9B17ED" w14:textId="77777777" w:rsidR="00FF1F0E" w:rsidRPr="00FF1F0E" w:rsidRDefault="00FF1F0E" w:rsidP="00FF1F0E">
      <w:pPr>
        <w:spacing w:after="0" w:line="240" w:lineRule="auto"/>
        <w:jc w:val="both"/>
        <w:rPr>
          <w:rFonts w:ascii="Arial" w:hAnsi="Arial" w:cs="Arial"/>
          <w:noProof/>
          <w:color w:val="000000"/>
          <w:sz w:val="24"/>
          <w:szCs w:val="24"/>
          <w:lang w:val="en-US"/>
        </w:rPr>
      </w:pPr>
      <w:r w:rsidRPr="00FF1F0E">
        <w:rPr>
          <w:rFonts w:ascii="Arial" w:hAnsi="Arial" w:cs="Arial"/>
          <w:noProof/>
          <w:color w:val="000000"/>
          <w:sz w:val="24"/>
          <w:szCs w:val="24"/>
          <w:lang w:val="en-US"/>
        </w:rPr>
        <w:t xml:space="preserve">Ugovor se može raskinuti sporazumno ili po zahtjevu jedne od Ugovornih strana. </w:t>
      </w:r>
    </w:p>
    <w:p w14:paraId="77F19BB6" w14:textId="77777777" w:rsidR="00FF1F0E" w:rsidRPr="00FF1F0E" w:rsidRDefault="00FF1F0E" w:rsidP="00FF1F0E">
      <w:pPr>
        <w:spacing w:after="0" w:line="240" w:lineRule="auto"/>
        <w:jc w:val="both"/>
        <w:rPr>
          <w:rFonts w:ascii="Arial" w:hAnsi="Arial" w:cs="Arial"/>
          <w:noProof/>
          <w:color w:val="000000"/>
          <w:sz w:val="24"/>
          <w:szCs w:val="24"/>
          <w:lang w:val="en-US"/>
        </w:rPr>
      </w:pPr>
      <w:r w:rsidRPr="00FF1F0E">
        <w:rPr>
          <w:rFonts w:ascii="Arial" w:hAnsi="Arial" w:cs="Arial"/>
          <w:noProof/>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0AEF934D" w14:textId="77777777" w:rsidR="00FF1F0E" w:rsidRPr="00FF1F0E" w:rsidRDefault="00FF1F0E" w:rsidP="00FF1F0E">
      <w:pPr>
        <w:spacing w:after="0" w:line="240" w:lineRule="auto"/>
        <w:jc w:val="both"/>
        <w:rPr>
          <w:rFonts w:ascii="Arial" w:hAnsi="Arial" w:cs="Arial"/>
          <w:noProof/>
          <w:color w:val="000000"/>
          <w:sz w:val="24"/>
          <w:szCs w:val="24"/>
          <w:lang w:val="en-US"/>
        </w:rPr>
      </w:pPr>
      <w:r w:rsidRPr="00FF1F0E">
        <w:rPr>
          <w:rFonts w:ascii="Arial" w:hAnsi="Arial" w:cs="Arial"/>
          <w:noProof/>
          <w:color w:val="000000"/>
          <w:sz w:val="24"/>
          <w:szCs w:val="24"/>
          <w:lang w:val="en-US"/>
        </w:rPr>
        <w:t xml:space="preserve">Ako strane ugovora sporazumno raskinu ugovor, sporazumom o raskidu ugovora utvrđuju se međusobna prava i obaveze koje proističu iz raskida Ugovora. </w:t>
      </w:r>
    </w:p>
    <w:p w14:paraId="23F29FF4" w14:textId="77777777" w:rsidR="00FF1F0E" w:rsidRPr="00FF1F0E" w:rsidRDefault="00FF1F0E" w:rsidP="00FF1F0E">
      <w:pPr>
        <w:spacing w:after="0" w:line="240" w:lineRule="auto"/>
        <w:jc w:val="both"/>
        <w:rPr>
          <w:rFonts w:ascii="Arial" w:hAnsi="Arial" w:cs="Arial"/>
          <w:noProof/>
          <w:color w:val="000000"/>
          <w:sz w:val="24"/>
          <w:szCs w:val="24"/>
          <w:lang w:val="en-US"/>
        </w:rPr>
      </w:pPr>
      <w:r w:rsidRPr="00FF1F0E">
        <w:rPr>
          <w:rFonts w:ascii="Arial" w:hAnsi="Arial" w:cs="Arial"/>
          <w:noProof/>
          <w:color w:val="000000"/>
          <w:sz w:val="24"/>
          <w:szCs w:val="24"/>
          <w:lang w:val="en-US"/>
        </w:rPr>
        <w:t>Naručilac će imati pravo da jednostrano raskine Ugovor:</w:t>
      </w:r>
    </w:p>
    <w:p w14:paraId="2DEF2936" w14:textId="77777777" w:rsidR="00FF1F0E" w:rsidRPr="00FF1F0E" w:rsidRDefault="00FF1F0E" w:rsidP="00FF1F0E">
      <w:pPr>
        <w:spacing w:after="0" w:line="240" w:lineRule="auto"/>
        <w:jc w:val="both"/>
        <w:rPr>
          <w:rFonts w:ascii="Arial" w:hAnsi="Arial" w:cs="Arial"/>
          <w:noProof/>
          <w:color w:val="000000"/>
          <w:sz w:val="24"/>
          <w:szCs w:val="24"/>
          <w:lang w:val="sr-Latn-RS"/>
        </w:rPr>
      </w:pPr>
      <w:r w:rsidRPr="00FF1F0E">
        <w:rPr>
          <w:rFonts w:ascii="Arial" w:hAnsi="Arial" w:cs="Arial"/>
          <w:noProof/>
          <w:color w:val="000000"/>
          <w:sz w:val="24"/>
          <w:szCs w:val="24"/>
          <w:lang w:val="sr-Latn-RS"/>
        </w:rPr>
        <w:t>Naručilac će jednostrano raskinuti Ugovor u slučaju da:</w:t>
      </w:r>
    </w:p>
    <w:p w14:paraId="4B0CC0BA" w14:textId="77777777" w:rsidR="00FF1F0E" w:rsidRPr="00FF1F0E" w:rsidRDefault="00FF1F0E" w:rsidP="00FF1F0E">
      <w:pPr>
        <w:numPr>
          <w:ilvl w:val="0"/>
          <w:numId w:val="12"/>
        </w:numPr>
        <w:spacing w:after="0" w:line="240" w:lineRule="auto"/>
        <w:jc w:val="both"/>
        <w:rPr>
          <w:rFonts w:ascii="Arial" w:hAnsi="Arial" w:cs="Arial"/>
          <w:noProof/>
          <w:color w:val="000000"/>
          <w:sz w:val="24"/>
          <w:szCs w:val="24"/>
          <w:lang w:val="sr-Latn-RS"/>
        </w:rPr>
      </w:pPr>
      <w:r w:rsidRPr="00FF1F0E">
        <w:rPr>
          <w:rFonts w:ascii="Arial" w:hAnsi="Arial" w:cs="Arial"/>
          <w:noProof/>
          <w:color w:val="000000"/>
          <w:sz w:val="24"/>
          <w:szCs w:val="24"/>
          <w:lang w:val="sr-Latn-RS"/>
        </w:rPr>
        <w:t>Izvođač ne bude izvršavao svoje obaveze u rokovima i na način predviđenim Ugovorom;</w:t>
      </w:r>
    </w:p>
    <w:p w14:paraId="434A7DAE" w14:textId="77777777" w:rsidR="00FF1F0E" w:rsidRPr="00FF1F0E" w:rsidRDefault="00FF1F0E" w:rsidP="00FF1F0E">
      <w:pPr>
        <w:numPr>
          <w:ilvl w:val="0"/>
          <w:numId w:val="12"/>
        </w:numPr>
        <w:spacing w:after="0" w:line="240" w:lineRule="auto"/>
        <w:jc w:val="both"/>
        <w:rPr>
          <w:rFonts w:ascii="Arial" w:hAnsi="Arial" w:cs="Arial"/>
          <w:noProof/>
          <w:color w:val="000000"/>
          <w:sz w:val="24"/>
          <w:szCs w:val="24"/>
          <w:lang w:val="sr-Latn-RS"/>
        </w:rPr>
      </w:pPr>
      <w:r w:rsidRPr="00FF1F0E">
        <w:rPr>
          <w:rFonts w:ascii="Arial" w:hAnsi="Arial" w:cs="Arial"/>
          <w:noProof/>
          <w:color w:val="000000"/>
          <w:sz w:val="24"/>
          <w:szCs w:val="24"/>
          <w:lang w:val="sr-Latn-RS"/>
        </w:rPr>
        <w:t>Izvođač obustavi pružanje usluga ili na neki drugi način jasno ispolji svoju namjeru da ne nastavi sa izvršavanjem svojih ugovornih obaveza;</w:t>
      </w:r>
    </w:p>
    <w:p w14:paraId="56F4F915" w14:textId="5959F2A8" w:rsidR="00FF1F0E" w:rsidRPr="00AB0940" w:rsidRDefault="00FF1F0E" w:rsidP="00AB0940">
      <w:pPr>
        <w:numPr>
          <w:ilvl w:val="0"/>
          <w:numId w:val="12"/>
        </w:numPr>
        <w:spacing w:after="0" w:line="240" w:lineRule="auto"/>
        <w:jc w:val="both"/>
        <w:rPr>
          <w:rFonts w:ascii="Arial" w:hAnsi="Arial" w:cs="Arial"/>
          <w:noProof/>
          <w:color w:val="000000"/>
          <w:sz w:val="24"/>
          <w:szCs w:val="24"/>
          <w:lang w:val="sr-Latn-RS"/>
        </w:rPr>
      </w:pPr>
      <w:r w:rsidRPr="00FF1F0E">
        <w:rPr>
          <w:rFonts w:ascii="Arial" w:hAnsi="Arial" w:cs="Arial"/>
          <w:noProof/>
          <w:color w:val="000000"/>
          <w:sz w:val="24"/>
          <w:szCs w:val="24"/>
          <w:lang w:val="sr-Latn-RS"/>
        </w:rPr>
        <w:t>Izvođač ne produži rok važenja Garancije za dobro izvršenje ugovora u slučaju produženja roka izvođenja radova;</w:t>
      </w:r>
    </w:p>
    <w:p w14:paraId="0F047E36" w14:textId="6896F878" w:rsidR="00FF1F0E" w:rsidRPr="00FF1F0E" w:rsidRDefault="00FF1F0E" w:rsidP="00FF1F0E">
      <w:pPr>
        <w:numPr>
          <w:ilvl w:val="0"/>
          <w:numId w:val="12"/>
        </w:numPr>
        <w:spacing w:after="0" w:line="240" w:lineRule="auto"/>
        <w:jc w:val="both"/>
        <w:rPr>
          <w:rFonts w:ascii="Arial" w:hAnsi="Arial" w:cs="Arial"/>
          <w:noProof/>
          <w:color w:val="000000"/>
          <w:sz w:val="24"/>
          <w:szCs w:val="24"/>
          <w:lang w:val="sr-Latn-RS"/>
        </w:rPr>
      </w:pPr>
      <w:r w:rsidRPr="00FF1F0E">
        <w:rPr>
          <w:rFonts w:ascii="Arial" w:hAnsi="Arial" w:cs="Arial"/>
          <w:noProof/>
          <w:color w:val="000000"/>
          <w:sz w:val="24"/>
          <w:szCs w:val="24"/>
          <w:lang w:val="sr-Latn-RS"/>
        </w:rPr>
        <w:lastRenderedPageBreak/>
        <w:t xml:space="preserve">Nastupe okolnosti iz člana 150 ZJN </w:t>
      </w:r>
    </w:p>
    <w:p w14:paraId="3A6AA074" w14:textId="77777777" w:rsidR="00FF1F0E" w:rsidRPr="00FF1F0E" w:rsidRDefault="00FF1F0E" w:rsidP="00FF1F0E">
      <w:pPr>
        <w:spacing w:after="0" w:line="240" w:lineRule="auto"/>
        <w:jc w:val="both"/>
        <w:rPr>
          <w:rFonts w:ascii="Arial" w:hAnsi="Arial" w:cs="Arial"/>
          <w:noProof/>
          <w:color w:val="000000"/>
          <w:sz w:val="24"/>
          <w:szCs w:val="24"/>
          <w:lang w:val="en-US"/>
        </w:rPr>
      </w:pPr>
      <w:r w:rsidRPr="00FF1F0E">
        <w:rPr>
          <w:rFonts w:ascii="Arial" w:hAnsi="Arial" w:cs="Arial"/>
          <w:noProof/>
          <w:color w:val="000000"/>
          <w:sz w:val="24"/>
          <w:szCs w:val="24"/>
          <w:lang w:val="en-US"/>
        </w:rPr>
        <w:t>Izvođač ima pravo da jednostrano raskine Ugovor ako Naručilac ne bude plaćao Izvođaču u rokovima i na način predviđen Ugovorom.</w:t>
      </w:r>
    </w:p>
    <w:p w14:paraId="279A5CE1" w14:textId="77777777" w:rsidR="00FF1F0E" w:rsidRPr="00FF1F0E" w:rsidRDefault="00FF1F0E" w:rsidP="00FF1F0E">
      <w:pPr>
        <w:spacing w:after="0" w:line="240" w:lineRule="auto"/>
        <w:jc w:val="both"/>
        <w:rPr>
          <w:rFonts w:ascii="Arial" w:hAnsi="Arial" w:cs="Arial"/>
          <w:noProof/>
          <w:color w:val="000000"/>
          <w:sz w:val="24"/>
          <w:szCs w:val="24"/>
          <w:lang w:val="en-US"/>
        </w:rPr>
      </w:pPr>
      <w:r w:rsidRPr="00FF1F0E">
        <w:rPr>
          <w:rFonts w:ascii="Arial" w:hAnsi="Arial" w:cs="Arial"/>
          <w:noProof/>
          <w:color w:val="000000"/>
          <w:sz w:val="24"/>
          <w:szCs w:val="24"/>
          <w:lang w:val="en-US"/>
        </w:rPr>
        <w:t>Ukoliko dođe do raskida ugovora i prekida radova, Naručilac i Izvođač će se obavezati da preduzmu potrebne mjere da se izvedeni radovi zaštite od propadanja. Troškove zaštite radova snosi strana ugovora čijom krivicom je došlo do raskida ugovora odnosno do prekida radova.</w:t>
      </w:r>
    </w:p>
    <w:p w14:paraId="6F81E1EF" w14:textId="77777777" w:rsidR="00FF1F0E" w:rsidRPr="00FF1F0E" w:rsidRDefault="00FF1F0E" w:rsidP="00FF1F0E">
      <w:pPr>
        <w:spacing w:after="0" w:line="240" w:lineRule="auto"/>
        <w:jc w:val="both"/>
        <w:rPr>
          <w:rFonts w:ascii="Arial" w:hAnsi="Arial" w:cs="Arial"/>
          <w:noProof/>
          <w:color w:val="000000"/>
          <w:sz w:val="24"/>
          <w:szCs w:val="24"/>
          <w:lang w:val="en-US"/>
        </w:rPr>
      </w:pPr>
      <w:r w:rsidRPr="00FF1F0E">
        <w:rPr>
          <w:rFonts w:ascii="Arial" w:hAnsi="Arial" w:cs="Arial"/>
          <w:noProof/>
          <w:color w:val="000000"/>
          <w:sz w:val="24"/>
          <w:szCs w:val="24"/>
          <w:lang w:val="en-US"/>
        </w:rPr>
        <w:t>Nakon što obavještenje o raskidu Ugovora stupi na snagu, Naručilac će imati pravo da:</w:t>
      </w:r>
    </w:p>
    <w:p w14:paraId="64C57C0B" w14:textId="77777777" w:rsidR="00FF1F0E" w:rsidRPr="00FF1F0E" w:rsidRDefault="00FF1F0E" w:rsidP="00FF1F0E">
      <w:pPr>
        <w:numPr>
          <w:ilvl w:val="0"/>
          <w:numId w:val="13"/>
        </w:numPr>
        <w:spacing w:after="0" w:line="240" w:lineRule="auto"/>
        <w:jc w:val="both"/>
        <w:rPr>
          <w:rFonts w:ascii="Arial" w:hAnsi="Arial" w:cs="Arial"/>
          <w:noProof/>
          <w:color w:val="000000"/>
          <w:sz w:val="24"/>
          <w:szCs w:val="24"/>
          <w:lang w:val="en-US"/>
        </w:rPr>
      </w:pPr>
      <w:r w:rsidRPr="00FF1F0E">
        <w:rPr>
          <w:rFonts w:ascii="Arial" w:hAnsi="Arial" w:cs="Arial"/>
          <w:noProof/>
          <w:color w:val="000000"/>
          <w:sz w:val="24"/>
          <w:szCs w:val="24"/>
          <w:lang w:val="en-US"/>
        </w:rPr>
        <w:t>obavjesti Izvođača o njegovim postojećim potraživanjima,</w:t>
      </w:r>
    </w:p>
    <w:p w14:paraId="07349355" w14:textId="77777777" w:rsidR="00FF1F0E" w:rsidRPr="00FF1F0E" w:rsidRDefault="00FF1F0E" w:rsidP="00FF1F0E">
      <w:pPr>
        <w:numPr>
          <w:ilvl w:val="0"/>
          <w:numId w:val="13"/>
        </w:numPr>
        <w:spacing w:after="0" w:line="240" w:lineRule="auto"/>
        <w:jc w:val="both"/>
        <w:rPr>
          <w:rFonts w:ascii="Arial" w:hAnsi="Arial" w:cs="Arial"/>
          <w:noProof/>
          <w:color w:val="000000"/>
          <w:sz w:val="24"/>
          <w:szCs w:val="24"/>
          <w:lang w:val="en-US"/>
        </w:rPr>
      </w:pPr>
      <w:r w:rsidRPr="00FF1F0E">
        <w:rPr>
          <w:rFonts w:ascii="Arial" w:hAnsi="Arial" w:cs="Arial"/>
          <w:noProof/>
          <w:color w:val="000000"/>
          <w:sz w:val="24"/>
          <w:szCs w:val="24"/>
          <w:lang w:val="en-US"/>
        </w:rPr>
        <w:t>obustavi dalja plaćanja u korist Izvođača sve dok se ne utvrde iznosi troškova izvođenja, završetka i otklanjanja svih nedostataka, odštete u slučaju kašnjenja (ako ih je bilo), te svih drugih troškova kojima je Naručilac bio izložen, i/ili</w:t>
      </w:r>
    </w:p>
    <w:p w14:paraId="0704D57C" w14:textId="77777777" w:rsidR="00FF1F0E" w:rsidRPr="00FF1F0E" w:rsidRDefault="00FF1F0E" w:rsidP="00FF1F0E">
      <w:pPr>
        <w:spacing w:after="0" w:line="240" w:lineRule="auto"/>
        <w:jc w:val="both"/>
        <w:rPr>
          <w:rFonts w:ascii="Arial" w:hAnsi="Arial" w:cs="Arial"/>
          <w:noProof/>
          <w:color w:val="000000"/>
          <w:sz w:val="24"/>
          <w:szCs w:val="24"/>
          <w:lang w:val="en-US"/>
        </w:rPr>
      </w:pPr>
      <w:r w:rsidRPr="00FF1F0E">
        <w:rPr>
          <w:rFonts w:ascii="Arial" w:hAnsi="Arial" w:cs="Arial"/>
          <w:noProof/>
          <w:color w:val="000000"/>
          <w:sz w:val="24"/>
          <w:szCs w:val="24"/>
          <w:lang w:val="en-US"/>
        </w:rPr>
        <w:t>odbije od Izvođačevih potraživanja nadoknadu za sve gubitke i štetu koju je Naručilac pretrpio, kao i za sve dodatne troškove za završetak radova, nakon uzimanja u obzir svih iznosa plativih Izvođaču. Po pokriću svih navedenih gubitaka, štete i dodatnih troškova, Naručilac će eventualnu razliku isplatiti Izvođaču.</w:t>
      </w:r>
    </w:p>
    <w:p w14:paraId="5F7EB2F6" w14:textId="77777777" w:rsidR="00FF1F0E" w:rsidRPr="00FF1F0E" w:rsidRDefault="00FF1F0E" w:rsidP="00FF1F0E">
      <w:pPr>
        <w:autoSpaceDE w:val="0"/>
        <w:autoSpaceDN w:val="0"/>
        <w:adjustRightInd w:val="0"/>
        <w:spacing w:after="0" w:line="276" w:lineRule="auto"/>
        <w:jc w:val="both"/>
        <w:rPr>
          <w:rFonts w:ascii="Arial" w:eastAsia="PMingLiU" w:hAnsi="Arial" w:cs="Arial"/>
          <w:noProof/>
          <w:sz w:val="24"/>
          <w:szCs w:val="24"/>
          <w:lang w:val="sr-Latn-RS" w:eastAsia="zh-TW"/>
        </w:rPr>
      </w:pPr>
    </w:p>
    <w:p w14:paraId="1AA47B0F" w14:textId="77777777" w:rsidR="00FF1F0E" w:rsidRPr="00FF1F0E" w:rsidRDefault="00FF1F0E" w:rsidP="00FF1F0E">
      <w:pPr>
        <w:autoSpaceDE w:val="0"/>
        <w:autoSpaceDN w:val="0"/>
        <w:adjustRightInd w:val="0"/>
        <w:spacing w:after="0" w:line="276" w:lineRule="auto"/>
        <w:jc w:val="both"/>
        <w:rPr>
          <w:rFonts w:ascii="Arial" w:eastAsia="PMingLiU" w:hAnsi="Arial" w:cs="Arial"/>
          <w:b/>
          <w:noProof/>
          <w:sz w:val="24"/>
          <w:szCs w:val="24"/>
          <w:lang w:val="sr-Latn-RS" w:eastAsia="zh-TW"/>
        </w:rPr>
      </w:pPr>
      <w:r w:rsidRPr="00FF1F0E">
        <w:rPr>
          <w:rFonts w:ascii="Arial" w:eastAsia="PMingLiU" w:hAnsi="Arial" w:cs="Arial"/>
          <w:b/>
          <w:noProof/>
          <w:sz w:val="24"/>
          <w:szCs w:val="24"/>
          <w:lang w:val="sr-Latn-RS" w:eastAsia="zh-TW"/>
        </w:rPr>
        <w:t>OSTALE ODREDBE</w:t>
      </w:r>
    </w:p>
    <w:p w14:paraId="3311B34F" w14:textId="77777777" w:rsidR="00FF1F0E" w:rsidRPr="00FF1F0E" w:rsidRDefault="00FF1F0E" w:rsidP="00FF1F0E">
      <w:pPr>
        <w:autoSpaceDE w:val="0"/>
        <w:autoSpaceDN w:val="0"/>
        <w:adjustRightInd w:val="0"/>
        <w:spacing w:after="0" w:line="276" w:lineRule="auto"/>
        <w:jc w:val="both"/>
        <w:rPr>
          <w:rFonts w:ascii="Arial" w:eastAsia="PMingLiU" w:hAnsi="Arial" w:cs="Arial"/>
          <w:b/>
          <w:noProof/>
          <w:sz w:val="24"/>
          <w:szCs w:val="24"/>
          <w:lang w:val="sr-Latn-RS" w:eastAsia="zh-TW"/>
        </w:rPr>
      </w:pPr>
    </w:p>
    <w:p w14:paraId="4918B4C4" w14:textId="77777777" w:rsidR="00FF1F0E" w:rsidRPr="00FF1F0E" w:rsidRDefault="00FF1F0E" w:rsidP="00FF1F0E">
      <w:pPr>
        <w:spacing w:after="0" w:line="240" w:lineRule="auto"/>
        <w:jc w:val="both"/>
        <w:rPr>
          <w:rFonts w:ascii="Arial" w:eastAsia="PMingLiU" w:hAnsi="Arial" w:cs="Arial"/>
          <w:sz w:val="24"/>
          <w:szCs w:val="24"/>
          <w:lang w:val="sl-SI" w:eastAsia="zh-TW"/>
        </w:rPr>
      </w:pPr>
      <w:r w:rsidRPr="00FF1F0E">
        <w:rPr>
          <w:rFonts w:ascii="Arial" w:eastAsia="PMingLiU" w:hAnsi="Arial" w:cs="Arial"/>
          <w:sz w:val="24"/>
          <w:szCs w:val="24"/>
          <w:lang w:val="sl-SI" w:eastAsia="zh-TW"/>
        </w:rPr>
        <w:t>Na sva prava i obaveze ugovornih strana, a koja nijesu regulisana Ugovorom, primjenjuju se važeći zakonski i podzakonski propisi države Crne Gore.</w:t>
      </w:r>
    </w:p>
    <w:p w14:paraId="53DB9F97" w14:textId="77777777" w:rsidR="00FF1F0E" w:rsidRPr="00FF1F0E" w:rsidRDefault="00FF1F0E" w:rsidP="00FF1F0E">
      <w:pPr>
        <w:spacing w:after="0" w:line="240" w:lineRule="auto"/>
        <w:rPr>
          <w:rFonts w:ascii="Arial" w:eastAsia="PMingLiU" w:hAnsi="Arial" w:cs="Arial"/>
          <w:b/>
          <w:sz w:val="24"/>
          <w:szCs w:val="24"/>
          <w:lang w:val="sl-SI" w:eastAsia="zh-TW"/>
        </w:rPr>
      </w:pPr>
    </w:p>
    <w:p w14:paraId="2B863C46" w14:textId="77777777" w:rsidR="00FF1F0E" w:rsidRDefault="00FF1F0E" w:rsidP="00FF1F0E">
      <w:pPr>
        <w:spacing w:after="0" w:line="240" w:lineRule="auto"/>
        <w:jc w:val="both"/>
        <w:rPr>
          <w:rFonts w:ascii="Arial" w:eastAsia="PMingLiU" w:hAnsi="Arial" w:cs="Arial"/>
          <w:sz w:val="24"/>
          <w:szCs w:val="24"/>
          <w:lang w:val="sl-SI" w:eastAsia="zh-TW"/>
        </w:rPr>
      </w:pPr>
      <w:r w:rsidRPr="00FF1F0E">
        <w:rPr>
          <w:rFonts w:ascii="Arial" w:eastAsia="PMingLiU" w:hAnsi="Arial" w:cs="Arial"/>
          <w:sz w:val="24"/>
          <w:szCs w:val="24"/>
          <w:lang w:val="sl-SI" w:eastAsia="zh-TW"/>
        </w:rPr>
        <w:t>Sve eventualne sporove koji nasta</w:t>
      </w:r>
      <w:r w:rsidRPr="00FF1F0E">
        <w:rPr>
          <w:rFonts w:ascii="Arial" w:eastAsia="PMingLiU" w:hAnsi="Arial" w:cs="Arial"/>
          <w:sz w:val="24"/>
          <w:szCs w:val="24"/>
          <w:lang w:val="sr-Latn-CS" w:eastAsia="zh-TW"/>
        </w:rPr>
        <w:t>nu</w:t>
      </w:r>
      <w:r w:rsidRPr="00FF1F0E">
        <w:rPr>
          <w:rFonts w:ascii="Arial" w:eastAsia="PMingLiU" w:hAnsi="Arial" w:cs="Arial"/>
          <w:sz w:val="24"/>
          <w:szCs w:val="24"/>
          <w:lang w:val="sl-SI" w:eastAsia="zh-TW"/>
        </w:rPr>
        <w:t xml:space="preserve"> u vezi sa Ugovorom, ugovorne strane će rješavati sporazumno, a ako to ne bude moguće za rješavanje istih nadležan je Privredni sud Crne Gore.</w:t>
      </w:r>
    </w:p>
    <w:p w14:paraId="50A36031" w14:textId="77777777" w:rsidR="00BF7DEA" w:rsidRPr="00FF1F0E" w:rsidRDefault="00BF7DEA" w:rsidP="00FF1F0E">
      <w:pPr>
        <w:spacing w:after="0" w:line="240" w:lineRule="auto"/>
        <w:jc w:val="both"/>
        <w:rPr>
          <w:rFonts w:ascii="Arial" w:eastAsia="PMingLiU" w:hAnsi="Arial" w:cs="Arial"/>
          <w:sz w:val="24"/>
          <w:szCs w:val="24"/>
          <w:lang w:val="sl-SI" w:eastAsia="zh-TW"/>
        </w:rPr>
      </w:pPr>
      <w:bookmarkStart w:id="10" w:name="_GoBack"/>
      <w:bookmarkEnd w:id="10"/>
    </w:p>
    <w:p w14:paraId="57C309CB" w14:textId="77777777" w:rsidR="00FF1F0E" w:rsidRPr="00FF1F0E" w:rsidRDefault="00FF1F0E" w:rsidP="004B797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jc w:val="both"/>
        <w:outlineLvl w:val="0"/>
        <w:rPr>
          <w:rFonts w:ascii="Arial" w:eastAsia="Times New Roman" w:hAnsi="Arial" w:cs="Times New Roman"/>
          <w:b/>
          <w:sz w:val="24"/>
          <w:szCs w:val="32"/>
          <w:lang w:val="sr-Latn-ME"/>
        </w:rPr>
      </w:pPr>
      <w:bookmarkStart w:id="11" w:name="_Toc62730566"/>
      <w:r w:rsidRPr="00FF1F0E">
        <w:rPr>
          <w:rFonts w:ascii="Arial" w:eastAsia="Times New Roman" w:hAnsi="Arial" w:cs="Times New Roman"/>
          <w:b/>
          <w:sz w:val="24"/>
          <w:szCs w:val="32"/>
          <w:lang w:val="sr-Latn-ME"/>
        </w:rPr>
        <w:t>ZAHTJEV ZA POJAŠNJENJE ILI IZMJENU I DOPUNU TENDERSKE DOKUMENTACIJE</w:t>
      </w:r>
      <w:bookmarkEnd w:id="11"/>
    </w:p>
    <w:p w14:paraId="705B8BB5" w14:textId="77777777" w:rsidR="00FF1F0E" w:rsidRPr="00FF1F0E" w:rsidRDefault="00FF1F0E" w:rsidP="00FF1F0E">
      <w:pPr>
        <w:spacing w:after="0" w:line="240" w:lineRule="auto"/>
        <w:jc w:val="both"/>
        <w:rPr>
          <w:rFonts w:ascii="Arial" w:eastAsia="Times New Roman" w:hAnsi="Arial" w:cs="Arial"/>
          <w:sz w:val="24"/>
          <w:szCs w:val="24"/>
          <w:lang w:val="sr-Latn-ME"/>
        </w:rPr>
      </w:pPr>
    </w:p>
    <w:p w14:paraId="030B8C3A" w14:textId="77777777" w:rsidR="00FF1F0E" w:rsidRPr="00FF1F0E" w:rsidRDefault="00FF1F0E" w:rsidP="00FF1F0E">
      <w:pPr>
        <w:autoSpaceDE w:val="0"/>
        <w:autoSpaceDN w:val="0"/>
        <w:adjustRightInd w:val="0"/>
        <w:spacing w:after="0" w:line="240" w:lineRule="auto"/>
        <w:jc w:val="both"/>
        <w:rPr>
          <w:rFonts w:ascii="Arial" w:eastAsia="Times New Roman" w:hAnsi="Arial" w:cs="Arial"/>
          <w:sz w:val="24"/>
          <w:szCs w:val="24"/>
          <w:lang w:val="sr-Latn-ME"/>
        </w:rPr>
      </w:pPr>
      <w:r w:rsidRPr="00FF1F0E">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D0F4F14" w14:textId="77777777" w:rsidR="00FF1F0E" w:rsidRPr="00FF1F0E" w:rsidRDefault="00FF1F0E" w:rsidP="00FF1F0E">
      <w:pPr>
        <w:spacing w:after="0" w:line="240" w:lineRule="auto"/>
        <w:jc w:val="both"/>
        <w:rPr>
          <w:rFonts w:ascii="Arial" w:eastAsia="Times New Roman" w:hAnsi="Arial" w:cs="Arial"/>
          <w:sz w:val="24"/>
          <w:szCs w:val="24"/>
          <w:lang w:val="sr-Latn-ME"/>
        </w:rPr>
      </w:pPr>
    </w:p>
    <w:p w14:paraId="7F59B371" w14:textId="77777777" w:rsidR="00FF1F0E" w:rsidRPr="00FF1F0E" w:rsidRDefault="00FF1F0E" w:rsidP="00FF1F0E">
      <w:pPr>
        <w:spacing w:after="0" w:line="240" w:lineRule="auto"/>
        <w:jc w:val="both"/>
        <w:rPr>
          <w:rFonts w:ascii="Arial" w:eastAsia="Times New Roman" w:hAnsi="Arial" w:cs="Arial"/>
          <w:sz w:val="24"/>
          <w:szCs w:val="24"/>
          <w:lang w:val="sr-Latn-ME"/>
        </w:rPr>
      </w:pPr>
      <w:r w:rsidRPr="00FF1F0E">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2F45ECAA" w14:textId="77777777" w:rsidR="00FF1F0E" w:rsidRPr="00FF1F0E" w:rsidRDefault="00FF1F0E" w:rsidP="00FF1F0E">
      <w:pPr>
        <w:spacing w:after="0" w:line="240" w:lineRule="auto"/>
        <w:jc w:val="both"/>
        <w:rPr>
          <w:rFonts w:ascii="Arial" w:eastAsia="Times New Roman" w:hAnsi="Arial" w:cs="Arial"/>
          <w:sz w:val="24"/>
          <w:szCs w:val="24"/>
          <w:lang w:val="sr-Latn-ME"/>
        </w:rPr>
      </w:pPr>
    </w:p>
    <w:p w14:paraId="2BCCB63D" w14:textId="116725B2"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Zahtjev se podnosi isključivo putem ESJN-a.</w:t>
      </w:r>
    </w:p>
    <w:p w14:paraId="67780ECF" w14:textId="77777777" w:rsidR="00FF1F0E" w:rsidRDefault="00FF1F0E" w:rsidP="00FF1F0E">
      <w:pPr>
        <w:spacing w:after="0" w:line="240" w:lineRule="auto"/>
        <w:jc w:val="both"/>
        <w:rPr>
          <w:rFonts w:ascii="Arial" w:eastAsia="Times New Roman" w:hAnsi="Arial" w:cs="Arial"/>
          <w:color w:val="000000"/>
          <w:sz w:val="24"/>
          <w:szCs w:val="24"/>
          <w:lang w:val="sr-Latn-ME"/>
        </w:rPr>
      </w:pPr>
    </w:p>
    <w:p w14:paraId="5DAED594" w14:textId="77777777" w:rsidR="00BF7DEA" w:rsidRDefault="00BF7DEA" w:rsidP="00FF1F0E">
      <w:pPr>
        <w:spacing w:after="0" w:line="240" w:lineRule="auto"/>
        <w:jc w:val="both"/>
        <w:rPr>
          <w:rFonts w:ascii="Arial" w:eastAsia="Times New Roman" w:hAnsi="Arial" w:cs="Arial"/>
          <w:color w:val="000000"/>
          <w:sz w:val="24"/>
          <w:szCs w:val="24"/>
          <w:lang w:val="sr-Latn-ME"/>
        </w:rPr>
      </w:pPr>
    </w:p>
    <w:p w14:paraId="17448049" w14:textId="77777777" w:rsidR="00BF7DEA" w:rsidRDefault="00BF7DEA" w:rsidP="00FF1F0E">
      <w:pPr>
        <w:spacing w:after="0" w:line="240" w:lineRule="auto"/>
        <w:jc w:val="both"/>
        <w:rPr>
          <w:rFonts w:ascii="Arial" w:eastAsia="Times New Roman" w:hAnsi="Arial" w:cs="Arial"/>
          <w:color w:val="000000"/>
          <w:sz w:val="24"/>
          <w:szCs w:val="24"/>
          <w:lang w:val="sr-Latn-ME"/>
        </w:rPr>
      </w:pPr>
    </w:p>
    <w:p w14:paraId="39FA2B1D" w14:textId="77777777" w:rsidR="00BF7DEA" w:rsidRDefault="00BF7DEA" w:rsidP="00FF1F0E">
      <w:pPr>
        <w:spacing w:after="0" w:line="240" w:lineRule="auto"/>
        <w:jc w:val="both"/>
        <w:rPr>
          <w:rFonts w:ascii="Arial" w:eastAsia="Times New Roman" w:hAnsi="Arial" w:cs="Arial"/>
          <w:color w:val="000000"/>
          <w:sz w:val="24"/>
          <w:szCs w:val="24"/>
          <w:lang w:val="sr-Latn-ME"/>
        </w:rPr>
      </w:pPr>
    </w:p>
    <w:p w14:paraId="4D54D306" w14:textId="77777777" w:rsidR="00BF7DEA" w:rsidRDefault="00BF7DEA" w:rsidP="00FF1F0E">
      <w:pPr>
        <w:spacing w:after="0" w:line="240" w:lineRule="auto"/>
        <w:jc w:val="both"/>
        <w:rPr>
          <w:rFonts w:ascii="Arial" w:eastAsia="Times New Roman" w:hAnsi="Arial" w:cs="Arial"/>
          <w:color w:val="000000"/>
          <w:sz w:val="24"/>
          <w:szCs w:val="24"/>
          <w:lang w:val="sr-Latn-ME"/>
        </w:rPr>
      </w:pPr>
    </w:p>
    <w:p w14:paraId="4A305EB4" w14:textId="77777777" w:rsidR="00BF7DEA" w:rsidRDefault="00BF7DEA" w:rsidP="00FF1F0E">
      <w:pPr>
        <w:spacing w:after="0" w:line="240" w:lineRule="auto"/>
        <w:jc w:val="both"/>
        <w:rPr>
          <w:rFonts w:ascii="Arial" w:eastAsia="Times New Roman" w:hAnsi="Arial" w:cs="Arial"/>
          <w:color w:val="000000"/>
          <w:sz w:val="24"/>
          <w:szCs w:val="24"/>
          <w:lang w:val="sr-Latn-ME"/>
        </w:rPr>
      </w:pPr>
    </w:p>
    <w:p w14:paraId="3CADEAD8" w14:textId="77777777" w:rsidR="00BF7DEA" w:rsidRDefault="00BF7DEA" w:rsidP="00FF1F0E">
      <w:pPr>
        <w:spacing w:after="0" w:line="240" w:lineRule="auto"/>
        <w:jc w:val="both"/>
        <w:rPr>
          <w:rFonts w:ascii="Arial" w:eastAsia="Times New Roman" w:hAnsi="Arial" w:cs="Arial"/>
          <w:color w:val="000000"/>
          <w:sz w:val="24"/>
          <w:szCs w:val="24"/>
          <w:lang w:val="sr-Latn-ME"/>
        </w:rPr>
      </w:pPr>
    </w:p>
    <w:p w14:paraId="771736EF" w14:textId="77777777" w:rsidR="00BF7DEA" w:rsidRPr="00FF1F0E" w:rsidRDefault="00BF7DEA" w:rsidP="00FF1F0E">
      <w:pPr>
        <w:spacing w:after="0" w:line="240" w:lineRule="auto"/>
        <w:jc w:val="both"/>
        <w:rPr>
          <w:rFonts w:ascii="Arial" w:eastAsia="Times New Roman" w:hAnsi="Arial" w:cs="Arial"/>
          <w:color w:val="000000"/>
          <w:sz w:val="24"/>
          <w:szCs w:val="24"/>
          <w:lang w:val="sr-Latn-ME"/>
        </w:rPr>
      </w:pPr>
    </w:p>
    <w:p w14:paraId="03DD1470" w14:textId="77777777" w:rsidR="00FF1F0E" w:rsidRPr="00FF1F0E" w:rsidRDefault="00FF1F0E" w:rsidP="004B797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jc w:val="both"/>
        <w:outlineLvl w:val="0"/>
        <w:rPr>
          <w:rFonts w:ascii="Arial" w:eastAsia="Times New Roman" w:hAnsi="Arial" w:cs="Times New Roman"/>
          <w:b/>
          <w:color w:val="000000"/>
          <w:sz w:val="24"/>
          <w:szCs w:val="32"/>
          <w:lang w:val="sr-Latn-ME"/>
        </w:rPr>
      </w:pPr>
      <w:bookmarkStart w:id="12" w:name="_Toc416180136"/>
      <w:bookmarkStart w:id="13" w:name="_Toc508349235"/>
      <w:bookmarkStart w:id="14" w:name="_Toc62730567"/>
      <w:r w:rsidRPr="00AB0940">
        <w:rPr>
          <w:rFonts w:ascii="Arial" w:eastAsia="Times New Roman" w:hAnsi="Arial" w:cs="Times New Roman"/>
          <w:sz w:val="24"/>
          <w:szCs w:val="32"/>
          <w:lang w:val="sr-Latn-ME"/>
        </w:rPr>
        <w:lastRenderedPageBreak/>
        <w:t>IZJ</w:t>
      </w:r>
      <w:r w:rsidRPr="00FF1F0E">
        <w:rPr>
          <w:rFonts w:ascii="Arial" w:eastAsia="Times New Roman" w:hAnsi="Arial" w:cs="Times New Roman"/>
          <w:b/>
          <w:sz w:val="24"/>
          <w:szCs w:val="32"/>
          <w:lang w:val="sr-Latn-ME"/>
        </w:rPr>
        <w:t>AVA NARUČIOCA O NEPOSTOJANJU SUKOBA INTERESA</w:t>
      </w:r>
      <w:bookmarkEnd w:id="12"/>
      <w:bookmarkEnd w:id="13"/>
      <w:bookmarkEnd w:id="14"/>
    </w:p>
    <w:p w14:paraId="5365BC1E" w14:textId="77777777" w:rsidR="00FF1F0E" w:rsidRPr="00FF1F0E" w:rsidRDefault="00FF1F0E" w:rsidP="00FF1F0E">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00EEA3EB" w14:textId="77777777" w:rsidR="00FF1F0E" w:rsidRPr="00FF1F0E" w:rsidRDefault="00FF1F0E" w:rsidP="00FF1F0E">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5E1319C1"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Elektroprivreda Crne Gore AD Nikšić</w:t>
      </w:r>
    </w:p>
    <w:p w14:paraId="1DCFE17A" w14:textId="3A241850" w:rsidR="00FF1F0E" w:rsidRPr="00FF1F0E" w:rsidRDefault="008872B4" w:rsidP="00FF1F0E">
      <w:p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Broj: 20-00-</w:t>
      </w:r>
      <w:r w:rsidR="00223976">
        <w:rPr>
          <w:rFonts w:ascii="Arial" w:eastAsia="Times New Roman" w:hAnsi="Arial" w:cs="Arial"/>
          <w:color w:val="000000"/>
          <w:sz w:val="24"/>
          <w:szCs w:val="24"/>
          <w:lang w:val="en-US"/>
        </w:rPr>
        <w:t>2355</w:t>
      </w:r>
    </w:p>
    <w:p w14:paraId="4B09B486" w14:textId="2A817536" w:rsidR="00FF1F0E" w:rsidRPr="00FF1F0E" w:rsidRDefault="00FF1F0E" w:rsidP="00FF1F0E">
      <w:pPr>
        <w:spacing w:after="0" w:line="240" w:lineRule="auto"/>
        <w:jc w:val="both"/>
        <w:rPr>
          <w:rFonts w:ascii="Arial" w:eastAsia="Times New Roman" w:hAnsi="Arial" w:cs="Arial"/>
          <w:color w:val="000000"/>
          <w:sz w:val="24"/>
          <w:szCs w:val="24"/>
          <w:lang w:val="en-US"/>
        </w:rPr>
      </w:pPr>
      <w:r w:rsidRPr="00FF1F0E">
        <w:rPr>
          <w:rFonts w:ascii="Arial" w:eastAsia="Times New Roman" w:hAnsi="Arial" w:cs="Arial"/>
          <w:color w:val="000000"/>
          <w:sz w:val="24"/>
          <w:szCs w:val="24"/>
          <w:lang w:val="en-US"/>
        </w:rPr>
        <w:t xml:space="preserve">Mjesto i datum: Nikšić, </w:t>
      </w:r>
      <w:r w:rsidR="00223976">
        <w:rPr>
          <w:rFonts w:ascii="Arial" w:eastAsia="Times New Roman" w:hAnsi="Arial" w:cs="Arial"/>
          <w:color w:val="000000"/>
          <w:sz w:val="24"/>
          <w:szCs w:val="24"/>
          <w:lang w:val="en-US"/>
        </w:rPr>
        <w:t>05.05</w:t>
      </w:r>
      <w:r w:rsidR="008872B4">
        <w:rPr>
          <w:rFonts w:ascii="Arial" w:eastAsia="Times New Roman" w:hAnsi="Arial" w:cs="Arial"/>
          <w:color w:val="000000"/>
          <w:sz w:val="24"/>
          <w:szCs w:val="24"/>
          <w:lang w:val="en-US"/>
        </w:rPr>
        <w:t>.2023</w:t>
      </w:r>
      <w:r w:rsidRPr="00FF1F0E">
        <w:rPr>
          <w:rFonts w:ascii="Arial" w:eastAsia="Times New Roman" w:hAnsi="Arial" w:cs="Arial"/>
          <w:color w:val="000000"/>
          <w:sz w:val="24"/>
          <w:szCs w:val="24"/>
          <w:lang w:val="en-US"/>
        </w:rPr>
        <w:t>.godine</w:t>
      </w:r>
    </w:p>
    <w:p w14:paraId="4E5F6327" w14:textId="77777777" w:rsidR="00FF1F0E" w:rsidRPr="00FF1F0E" w:rsidRDefault="00FF1F0E" w:rsidP="00FF1F0E">
      <w:pPr>
        <w:spacing w:after="0" w:line="240" w:lineRule="auto"/>
        <w:jc w:val="both"/>
        <w:rPr>
          <w:rFonts w:ascii="Arial" w:eastAsia="Times New Roman" w:hAnsi="Arial" w:cs="Arial"/>
          <w:color w:val="000000"/>
          <w:sz w:val="24"/>
          <w:szCs w:val="24"/>
          <w:lang w:val="sr-Latn-ME"/>
        </w:rPr>
      </w:pPr>
    </w:p>
    <w:p w14:paraId="3C6BAD47" w14:textId="77777777" w:rsidR="00FF1F0E" w:rsidRPr="00FF1F0E" w:rsidRDefault="00FF1F0E" w:rsidP="00FF1F0E">
      <w:pPr>
        <w:spacing w:after="0" w:line="240" w:lineRule="auto"/>
        <w:jc w:val="both"/>
        <w:rPr>
          <w:rFonts w:ascii="Arial" w:eastAsia="Times New Roman" w:hAnsi="Arial" w:cs="Arial"/>
          <w:b/>
          <w:bCs/>
          <w:color w:val="000000"/>
          <w:sz w:val="24"/>
          <w:szCs w:val="24"/>
          <w:lang w:val="sr-Latn-ME"/>
        </w:rPr>
      </w:pPr>
    </w:p>
    <w:p w14:paraId="09E35C08" w14:textId="77777777" w:rsidR="00FF1F0E" w:rsidRPr="00FF1F0E" w:rsidRDefault="00FF1F0E" w:rsidP="00FF1F0E">
      <w:pPr>
        <w:spacing w:after="0" w:line="240" w:lineRule="auto"/>
        <w:jc w:val="both"/>
        <w:rPr>
          <w:rFonts w:ascii="Arial" w:eastAsia="Times New Roman" w:hAnsi="Arial" w:cs="Arial"/>
          <w:b/>
          <w:bCs/>
          <w:color w:val="000000"/>
          <w:sz w:val="24"/>
          <w:szCs w:val="24"/>
          <w:lang w:val="sr-Latn-ME"/>
        </w:rPr>
      </w:pPr>
    </w:p>
    <w:p w14:paraId="724E4D36" w14:textId="77777777" w:rsidR="00FF1F0E" w:rsidRPr="00FF1F0E" w:rsidRDefault="00FF1F0E" w:rsidP="00FF1F0E">
      <w:pPr>
        <w:tabs>
          <w:tab w:val="left" w:pos="3290"/>
        </w:tabs>
        <w:spacing w:after="0" w:line="240" w:lineRule="auto"/>
        <w:ind w:firstLine="708"/>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U skladu sa članom 43 stav 1 Zakona o javnim nabavkama („Službeni list CG”, br.74/19</w:t>
      </w:r>
      <w:r w:rsidR="00991A85">
        <w:rPr>
          <w:rFonts w:ascii="Arial" w:eastAsia="Times New Roman" w:hAnsi="Arial" w:cs="Arial"/>
          <w:color w:val="000000"/>
          <w:sz w:val="24"/>
          <w:szCs w:val="24"/>
          <w:lang w:val="sr-Latn-ME"/>
        </w:rPr>
        <w:t xml:space="preserve"> i 3/23 i 11/23 </w:t>
      </w:r>
      <w:r w:rsidRPr="00FF1F0E">
        <w:rPr>
          <w:rFonts w:ascii="Arial" w:eastAsia="Times New Roman" w:hAnsi="Arial" w:cs="Arial"/>
          <w:color w:val="000000"/>
          <w:sz w:val="24"/>
          <w:szCs w:val="24"/>
          <w:lang w:val="sr-Latn-ME"/>
        </w:rPr>
        <w:t xml:space="preserve">), </w:t>
      </w:r>
    </w:p>
    <w:p w14:paraId="40F4F432" w14:textId="77777777" w:rsidR="00FF1F0E" w:rsidRPr="00FF1F0E" w:rsidRDefault="00FF1F0E" w:rsidP="00FF1F0E">
      <w:pPr>
        <w:tabs>
          <w:tab w:val="left" w:pos="3290"/>
        </w:tabs>
        <w:spacing w:after="0" w:line="240" w:lineRule="auto"/>
        <w:jc w:val="both"/>
        <w:rPr>
          <w:rFonts w:ascii="Arial" w:eastAsia="Times New Roman" w:hAnsi="Arial" w:cs="Arial"/>
          <w:color w:val="000000"/>
          <w:sz w:val="24"/>
          <w:szCs w:val="24"/>
          <w:lang w:val="sr-Latn-ME"/>
        </w:rPr>
      </w:pPr>
    </w:p>
    <w:p w14:paraId="10490B71" w14:textId="77777777" w:rsidR="00FF1F0E" w:rsidRPr="00FF1F0E" w:rsidRDefault="00FF1F0E" w:rsidP="00FF1F0E">
      <w:pPr>
        <w:tabs>
          <w:tab w:val="left" w:pos="3290"/>
        </w:tabs>
        <w:spacing w:after="0" w:line="240" w:lineRule="auto"/>
        <w:jc w:val="both"/>
        <w:rPr>
          <w:rFonts w:ascii="Arial" w:eastAsia="Times New Roman" w:hAnsi="Arial" w:cs="Arial"/>
          <w:color w:val="000000"/>
          <w:sz w:val="24"/>
          <w:szCs w:val="24"/>
          <w:lang w:val="sr-Latn-ME"/>
        </w:rPr>
      </w:pPr>
    </w:p>
    <w:p w14:paraId="5D48A964" w14:textId="77777777" w:rsidR="00FF1F0E" w:rsidRPr="00FF1F0E" w:rsidRDefault="00FF1F0E" w:rsidP="00FF1F0E">
      <w:pPr>
        <w:tabs>
          <w:tab w:val="left" w:pos="3290"/>
        </w:tabs>
        <w:spacing w:after="0" w:line="240" w:lineRule="auto"/>
        <w:jc w:val="both"/>
        <w:rPr>
          <w:rFonts w:ascii="Arial" w:eastAsia="Times New Roman" w:hAnsi="Arial" w:cs="Arial"/>
          <w:color w:val="000000"/>
          <w:sz w:val="24"/>
          <w:szCs w:val="24"/>
          <w:lang w:val="sr-Latn-ME"/>
        </w:rPr>
      </w:pPr>
    </w:p>
    <w:p w14:paraId="47975C23" w14:textId="77777777" w:rsidR="00FF1F0E" w:rsidRPr="00FF1F0E" w:rsidRDefault="00FF1F0E" w:rsidP="00FF1F0E">
      <w:pPr>
        <w:tabs>
          <w:tab w:val="left" w:pos="3290"/>
        </w:tabs>
        <w:spacing w:after="0" w:line="240" w:lineRule="auto"/>
        <w:jc w:val="center"/>
        <w:rPr>
          <w:rFonts w:ascii="Arial" w:eastAsia="Times New Roman" w:hAnsi="Arial" w:cs="Arial"/>
          <w:b/>
          <w:bCs/>
          <w:color w:val="000000"/>
          <w:sz w:val="32"/>
          <w:szCs w:val="32"/>
          <w:lang w:val="sr-Latn-ME"/>
        </w:rPr>
      </w:pPr>
      <w:r w:rsidRPr="00FF1F0E">
        <w:rPr>
          <w:rFonts w:ascii="Arial" w:eastAsia="Times New Roman" w:hAnsi="Arial" w:cs="Arial"/>
          <w:b/>
          <w:bCs/>
          <w:color w:val="000000"/>
          <w:sz w:val="32"/>
          <w:szCs w:val="32"/>
          <w:lang w:val="sr-Latn-ME"/>
        </w:rPr>
        <w:t>Izjavljujem</w:t>
      </w:r>
    </w:p>
    <w:p w14:paraId="14B67964" w14:textId="77777777" w:rsidR="00FF1F0E" w:rsidRPr="00FF1F0E" w:rsidRDefault="00FF1F0E" w:rsidP="00FF1F0E">
      <w:pPr>
        <w:tabs>
          <w:tab w:val="left" w:pos="3290"/>
        </w:tabs>
        <w:spacing w:after="0" w:line="240" w:lineRule="auto"/>
        <w:jc w:val="both"/>
        <w:rPr>
          <w:rFonts w:ascii="Arial" w:eastAsia="Times New Roman" w:hAnsi="Arial" w:cs="Arial"/>
          <w:color w:val="000000"/>
          <w:sz w:val="24"/>
          <w:szCs w:val="24"/>
          <w:lang w:val="sr-Latn-ME"/>
        </w:rPr>
      </w:pPr>
    </w:p>
    <w:p w14:paraId="375BC087" w14:textId="64595C19" w:rsidR="00FF1F0E" w:rsidRPr="00FF1F0E" w:rsidRDefault="00FF1F0E" w:rsidP="00FF1F0E">
      <w:pPr>
        <w:tabs>
          <w:tab w:val="left" w:pos="3290"/>
        </w:tabs>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 xml:space="preserve">da u postupku javne nabavke </w:t>
      </w:r>
      <w:r w:rsidR="00223976">
        <w:rPr>
          <w:rFonts w:ascii="Arial" w:eastAsia="Times New Roman" w:hAnsi="Arial" w:cs="Arial"/>
          <w:color w:val="000000"/>
          <w:sz w:val="24"/>
          <w:szCs w:val="24"/>
          <w:lang w:val="sr-Latn-ME"/>
        </w:rPr>
        <w:t xml:space="preserve">iz Plana javne nabavke za 2023.godine za nabavku radova za </w:t>
      </w:r>
      <w:r w:rsidRPr="00FF1F0E">
        <w:rPr>
          <w:rFonts w:ascii="Arial" w:eastAsia="Times New Roman" w:hAnsi="Arial" w:cs="Arial"/>
          <w:color w:val="000000"/>
          <w:sz w:val="24"/>
          <w:szCs w:val="24"/>
          <w:lang w:val="sr-Latn-ME"/>
        </w:rPr>
        <w:t xml:space="preserve"> potrebe HE Perućica:</w:t>
      </w:r>
    </w:p>
    <w:p w14:paraId="1CF66CDF" w14:textId="77777777" w:rsidR="00223976" w:rsidRDefault="00223976" w:rsidP="00223976">
      <w:pPr>
        <w:spacing w:after="0" w:line="240" w:lineRule="auto"/>
        <w:jc w:val="center"/>
        <w:rPr>
          <w:rFonts w:ascii="Arial" w:eastAsia="PMingLiU" w:hAnsi="Arial" w:cs="Arial"/>
          <w:sz w:val="24"/>
          <w:szCs w:val="24"/>
          <w:lang w:val="en-US" w:eastAsia="zh-TW"/>
        </w:rPr>
      </w:pPr>
    </w:p>
    <w:p w14:paraId="6B39A185" w14:textId="77777777" w:rsidR="00223976" w:rsidRPr="00AB0940" w:rsidRDefault="00223976" w:rsidP="00223976">
      <w:pPr>
        <w:spacing w:after="0" w:line="240" w:lineRule="auto"/>
        <w:jc w:val="both"/>
        <w:rPr>
          <w:rFonts w:ascii="Arial" w:eastAsia="PMingLiU" w:hAnsi="Arial" w:cs="Arial"/>
          <w:sz w:val="24"/>
          <w:szCs w:val="24"/>
          <w:u w:val="single"/>
          <w:lang w:val="en-US" w:eastAsia="zh-TW"/>
        </w:rPr>
      </w:pPr>
      <w:r w:rsidRPr="00AB0940">
        <w:rPr>
          <w:rFonts w:ascii="Arial" w:eastAsia="PMingLiU" w:hAnsi="Arial" w:cs="Arial"/>
          <w:sz w:val="24"/>
          <w:szCs w:val="24"/>
          <w:u w:val="single"/>
          <w:lang w:val="en-US" w:eastAsia="zh-TW"/>
        </w:rPr>
        <w:t xml:space="preserve">Uklanjanje rastinja sa brana, kompenzacionog bazena, duž svih kanala i cjevovoda i pristupnih puteva  </w:t>
      </w:r>
    </w:p>
    <w:p w14:paraId="55F5D4A8" w14:textId="77777777" w:rsidR="00FF1F0E" w:rsidRPr="00FF1F0E" w:rsidRDefault="00FF1F0E" w:rsidP="00FF1F0E">
      <w:pPr>
        <w:tabs>
          <w:tab w:val="left" w:pos="3290"/>
        </w:tabs>
        <w:spacing w:after="0" w:line="240" w:lineRule="auto"/>
        <w:jc w:val="both"/>
        <w:rPr>
          <w:rFonts w:ascii="Arial" w:eastAsia="Times New Roman" w:hAnsi="Arial" w:cs="Arial"/>
          <w:color w:val="000000"/>
          <w:sz w:val="24"/>
          <w:szCs w:val="24"/>
          <w:lang w:val="sr-Latn-ME"/>
        </w:rPr>
      </w:pPr>
    </w:p>
    <w:p w14:paraId="45CE4EA6" w14:textId="77777777" w:rsidR="008872B4" w:rsidRPr="00FF1F0E" w:rsidRDefault="008872B4" w:rsidP="00FF1F0E">
      <w:pPr>
        <w:tabs>
          <w:tab w:val="left" w:pos="3290"/>
        </w:tabs>
        <w:spacing w:after="0" w:line="240" w:lineRule="auto"/>
        <w:jc w:val="both"/>
        <w:rPr>
          <w:rFonts w:ascii="Arial" w:eastAsia="Times New Roman" w:hAnsi="Arial" w:cs="Arial"/>
          <w:color w:val="000000"/>
          <w:sz w:val="24"/>
          <w:szCs w:val="24"/>
          <w:lang w:val="sr-Latn-ME"/>
        </w:rPr>
      </w:pPr>
    </w:p>
    <w:p w14:paraId="16AC0369" w14:textId="77777777" w:rsidR="00FF1F0E" w:rsidRPr="00FF1F0E" w:rsidRDefault="00FF1F0E" w:rsidP="00FF1F0E">
      <w:pPr>
        <w:tabs>
          <w:tab w:val="left" w:pos="3290"/>
        </w:tabs>
        <w:spacing w:after="0" w:line="240" w:lineRule="auto"/>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600B8319" w14:textId="77777777" w:rsidR="00FF1F0E" w:rsidRPr="00FF1F0E" w:rsidRDefault="00FF1F0E" w:rsidP="00FF1F0E">
      <w:pPr>
        <w:tabs>
          <w:tab w:val="left" w:pos="3290"/>
        </w:tabs>
        <w:spacing w:after="0" w:line="240" w:lineRule="auto"/>
        <w:jc w:val="both"/>
        <w:rPr>
          <w:rFonts w:ascii="Arial" w:eastAsia="Times New Roman" w:hAnsi="Arial" w:cs="Arial"/>
          <w:color w:val="000000"/>
          <w:sz w:val="24"/>
          <w:szCs w:val="24"/>
          <w:lang w:val="sr-Latn-ME"/>
        </w:rPr>
      </w:pPr>
    </w:p>
    <w:p w14:paraId="0DF831DB" w14:textId="77777777" w:rsidR="00FF1F0E" w:rsidRPr="00FF1F0E" w:rsidRDefault="00FF1F0E" w:rsidP="00FF1F0E">
      <w:pPr>
        <w:tabs>
          <w:tab w:val="left" w:pos="3290"/>
        </w:tabs>
        <w:spacing w:after="0" w:line="240" w:lineRule="auto"/>
        <w:jc w:val="both"/>
        <w:rPr>
          <w:rFonts w:ascii="Arial" w:eastAsia="Times New Roman" w:hAnsi="Arial" w:cs="Arial"/>
          <w:color w:val="000000"/>
          <w:sz w:val="24"/>
          <w:szCs w:val="24"/>
          <w:lang w:val="sr-Latn-ME"/>
        </w:rPr>
      </w:pPr>
    </w:p>
    <w:p w14:paraId="059D5B2E" w14:textId="77777777" w:rsidR="00FF1F0E" w:rsidRPr="00FF1F0E" w:rsidRDefault="00FF1F0E" w:rsidP="00FF1F0E">
      <w:pPr>
        <w:tabs>
          <w:tab w:val="left" w:pos="3290"/>
        </w:tabs>
        <w:spacing w:after="0" w:line="240" w:lineRule="auto"/>
        <w:jc w:val="both"/>
        <w:rPr>
          <w:rFonts w:ascii="Arial" w:eastAsia="Times New Roman" w:hAnsi="Arial" w:cs="Arial"/>
          <w:color w:val="000000"/>
          <w:sz w:val="24"/>
          <w:szCs w:val="24"/>
          <w:lang w:val="sr-Latn-ME"/>
        </w:rPr>
      </w:pPr>
    </w:p>
    <w:p w14:paraId="00BFA52B" w14:textId="77777777" w:rsidR="00FF1F0E" w:rsidRPr="00FF1F0E" w:rsidRDefault="00FF1F0E" w:rsidP="00FF1F0E">
      <w:pPr>
        <w:tabs>
          <w:tab w:val="left" w:pos="3290"/>
        </w:tabs>
        <w:spacing w:after="0" w:line="240" w:lineRule="auto"/>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Ovlašćeno lice naručioca Miro Vračar</w:t>
      </w:r>
    </w:p>
    <w:p w14:paraId="5330119A" w14:textId="77777777" w:rsidR="00FF1F0E" w:rsidRPr="00FF1F0E" w:rsidRDefault="00FF1F0E" w:rsidP="00FF1F0E">
      <w:pPr>
        <w:tabs>
          <w:tab w:val="left" w:pos="3290"/>
        </w:tabs>
        <w:spacing w:after="0" w:line="240" w:lineRule="auto"/>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 xml:space="preserve">                                                </w:t>
      </w:r>
      <w:r w:rsidRPr="00FF1F0E">
        <w:rPr>
          <w:rFonts w:ascii="Arial" w:eastAsia="Times New Roman" w:hAnsi="Arial" w:cs="Arial"/>
          <w:i/>
          <w:iCs/>
          <w:color w:val="000000"/>
          <w:sz w:val="24"/>
          <w:szCs w:val="24"/>
          <w:lang w:val="sr-Latn-ME"/>
        </w:rPr>
        <w:t>s.r.</w:t>
      </w:r>
    </w:p>
    <w:p w14:paraId="76201683" w14:textId="77777777" w:rsidR="00FF1F0E" w:rsidRPr="00FF1F0E" w:rsidRDefault="00FF1F0E" w:rsidP="00FF1F0E">
      <w:pPr>
        <w:tabs>
          <w:tab w:val="left" w:pos="3290"/>
        </w:tabs>
        <w:spacing w:after="0" w:line="240" w:lineRule="auto"/>
        <w:rPr>
          <w:rFonts w:ascii="Arial" w:eastAsia="Times New Roman" w:hAnsi="Arial" w:cs="Arial"/>
          <w:i/>
          <w:iCs/>
          <w:color w:val="000000"/>
          <w:sz w:val="24"/>
          <w:szCs w:val="24"/>
          <w:lang w:val="sr-Latn-ME"/>
        </w:rPr>
      </w:pPr>
      <w:r w:rsidRPr="00FF1F0E">
        <w:rPr>
          <w:rFonts w:ascii="Arial" w:eastAsia="Times New Roman" w:hAnsi="Arial" w:cs="Arial"/>
          <w:color w:val="000000"/>
          <w:sz w:val="24"/>
          <w:szCs w:val="24"/>
          <w:lang w:val="sr-Latn-ME"/>
        </w:rPr>
        <w:t>Službenik za javne nabavke Radovan Radojević</w:t>
      </w:r>
      <w:r w:rsidRPr="00FF1F0E">
        <w:rPr>
          <w:rFonts w:ascii="Arial" w:eastAsia="Times New Roman" w:hAnsi="Arial" w:cs="Arial"/>
          <w:i/>
          <w:iCs/>
          <w:color w:val="000000"/>
          <w:sz w:val="24"/>
          <w:szCs w:val="24"/>
          <w:lang w:val="sr-Latn-ME"/>
        </w:rPr>
        <w:t xml:space="preserve"> </w:t>
      </w:r>
    </w:p>
    <w:p w14:paraId="480C9587" w14:textId="77777777" w:rsidR="00FF1F0E" w:rsidRPr="00FF1F0E" w:rsidRDefault="00FF1F0E" w:rsidP="00FF1F0E">
      <w:pPr>
        <w:tabs>
          <w:tab w:val="left" w:pos="3290"/>
        </w:tabs>
        <w:spacing w:after="0" w:line="240" w:lineRule="auto"/>
        <w:rPr>
          <w:rFonts w:ascii="Arial" w:eastAsia="Times New Roman" w:hAnsi="Arial" w:cs="Arial"/>
          <w:i/>
          <w:iCs/>
          <w:color w:val="000000"/>
          <w:sz w:val="24"/>
          <w:szCs w:val="24"/>
          <w:lang w:val="sr-Latn-ME"/>
        </w:rPr>
      </w:pPr>
      <w:r w:rsidRPr="00FF1F0E">
        <w:rPr>
          <w:rFonts w:ascii="Arial" w:eastAsia="Times New Roman" w:hAnsi="Arial" w:cs="Arial"/>
          <w:i/>
          <w:iCs/>
          <w:color w:val="000000"/>
          <w:sz w:val="24"/>
          <w:szCs w:val="24"/>
          <w:lang w:val="sr-Latn-ME"/>
        </w:rPr>
        <w:t xml:space="preserve">                                                s.r.</w:t>
      </w:r>
    </w:p>
    <w:p w14:paraId="25D1324A" w14:textId="77777777" w:rsidR="00FF1F0E" w:rsidRPr="00FF1F0E" w:rsidRDefault="00FF1F0E" w:rsidP="00FF1F0E">
      <w:pPr>
        <w:tabs>
          <w:tab w:val="left" w:pos="3290"/>
        </w:tabs>
        <w:spacing w:after="0" w:line="240" w:lineRule="auto"/>
        <w:rPr>
          <w:rFonts w:ascii="Arial" w:eastAsia="Times New Roman" w:hAnsi="Arial" w:cs="Arial"/>
          <w:color w:val="000000"/>
          <w:sz w:val="24"/>
          <w:szCs w:val="24"/>
          <w:lang w:val="sr-Latn-ME"/>
        </w:rPr>
      </w:pPr>
      <w:r w:rsidRPr="00FF1F0E">
        <w:rPr>
          <w:rFonts w:ascii="Arial" w:eastAsia="Times New Roman" w:hAnsi="Arial" w:cs="Arial"/>
          <w:iCs/>
          <w:color w:val="000000"/>
          <w:sz w:val="24"/>
          <w:szCs w:val="24"/>
          <w:lang w:val="sr-Latn-ME"/>
        </w:rPr>
        <w:t xml:space="preserve">Član komisije </w:t>
      </w:r>
      <w:r w:rsidRPr="00FF1F0E">
        <w:rPr>
          <w:rFonts w:ascii="Arial" w:eastAsia="Times New Roman" w:hAnsi="Arial" w:cs="Arial"/>
          <w:sz w:val="24"/>
          <w:szCs w:val="24"/>
          <w:lang w:val="sr-Latn-ME"/>
        </w:rPr>
        <w:t>za sprovođenje postupka javne nabavk</w:t>
      </w:r>
      <w:r w:rsidRPr="00FF1F0E">
        <w:rPr>
          <w:rFonts w:ascii="Arial" w:eastAsia="Times New Roman" w:hAnsi="Arial" w:cs="Arial"/>
          <w:iCs/>
          <w:color w:val="000000"/>
          <w:sz w:val="24"/>
          <w:szCs w:val="24"/>
          <w:lang w:val="sr-Latn-ME"/>
        </w:rPr>
        <w:t xml:space="preserve">e </w:t>
      </w:r>
      <w:r w:rsidRPr="00FF1F0E">
        <w:rPr>
          <w:rFonts w:ascii="Arial" w:eastAsia="Times New Roman" w:hAnsi="Arial" w:cs="Arial"/>
          <w:color w:val="000000"/>
          <w:sz w:val="24"/>
          <w:szCs w:val="24"/>
          <w:lang w:val="sr-Latn-ME"/>
        </w:rPr>
        <w:t>Mirjana Mrdović</w:t>
      </w:r>
    </w:p>
    <w:p w14:paraId="6582F6FB" w14:textId="77777777" w:rsidR="00FF1F0E" w:rsidRPr="00FF1F0E" w:rsidRDefault="00FF1F0E" w:rsidP="00FF1F0E">
      <w:pPr>
        <w:spacing w:after="0" w:line="240" w:lineRule="auto"/>
        <w:ind w:left="6372"/>
        <w:rPr>
          <w:rFonts w:ascii="Arial" w:eastAsia="Times New Roman" w:hAnsi="Arial" w:cs="Arial"/>
          <w:i/>
          <w:iCs/>
          <w:color w:val="000000"/>
          <w:sz w:val="24"/>
          <w:szCs w:val="24"/>
          <w:lang w:val="sr-Latn-ME"/>
        </w:rPr>
      </w:pPr>
      <w:r w:rsidRPr="00FF1F0E">
        <w:rPr>
          <w:rFonts w:ascii="Arial" w:eastAsia="Times New Roman" w:hAnsi="Arial" w:cs="Arial"/>
          <w:i/>
          <w:iCs/>
          <w:color w:val="000000"/>
          <w:sz w:val="24"/>
          <w:szCs w:val="24"/>
          <w:lang w:val="sr-Latn-ME"/>
        </w:rPr>
        <w:t>s.r.</w:t>
      </w:r>
    </w:p>
    <w:p w14:paraId="6C49DA91" w14:textId="7F3A1DA9" w:rsidR="00FF1F0E" w:rsidRPr="00FF1F0E" w:rsidRDefault="00FF1F0E" w:rsidP="00FF1F0E">
      <w:pPr>
        <w:tabs>
          <w:tab w:val="left" w:pos="3290"/>
        </w:tabs>
        <w:spacing w:after="0" w:line="240" w:lineRule="auto"/>
        <w:rPr>
          <w:rFonts w:ascii="Arial" w:eastAsia="Times New Roman" w:hAnsi="Arial" w:cs="Arial"/>
          <w:color w:val="000000"/>
          <w:sz w:val="24"/>
          <w:szCs w:val="24"/>
          <w:lang w:val="sr-Latn-ME"/>
        </w:rPr>
      </w:pPr>
      <w:r w:rsidRPr="00FF1F0E">
        <w:rPr>
          <w:rFonts w:ascii="Arial" w:eastAsia="Times New Roman" w:hAnsi="Arial" w:cs="Arial"/>
          <w:iCs/>
          <w:color w:val="000000"/>
          <w:sz w:val="24"/>
          <w:szCs w:val="24"/>
          <w:lang w:val="sr-Latn-ME"/>
        </w:rPr>
        <w:t xml:space="preserve">Član komisije </w:t>
      </w:r>
      <w:r w:rsidRPr="00FF1F0E">
        <w:rPr>
          <w:rFonts w:ascii="Arial" w:eastAsia="Times New Roman" w:hAnsi="Arial" w:cs="Arial"/>
          <w:sz w:val="24"/>
          <w:szCs w:val="24"/>
          <w:lang w:val="sr-Latn-ME"/>
        </w:rPr>
        <w:t>za sprovođenje postupka javne nabavk</w:t>
      </w:r>
      <w:r w:rsidRPr="00FF1F0E">
        <w:rPr>
          <w:rFonts w:ascii="Arial" w:eastAsia="Times New Roman" w:hAnsi="Arial" w:cs="Arial"/>
          <w:iCs/>
          <w:color w:val="000000"/>
          <w:sz w:val="24"/>
          <w:szCs w:val="24"/>
          <w:lang w:val="sr-Latn-ME"/>
        </w:rPr>
        <w:t xml:space="preserve">e </w:t>
      </w:r>
      <w:r w:rsidR="00223976">
        <w:rPr>
          <w:rFonts w:ascii="Arial" w:eastAsia="Times New Roman" w:hAnsi="Arial" w:cs="Arial"/>
          <w:color w:val="000000"/>
          <w:sz w:val="24"/>
          <w:szCs w:val="24"/>
          <w:lang w:val="sr-Latn-ME"/>
        </w:rPr>
        <w:t>Maja Bulajić</w:t>
      </w:r>
      <w:r w:rsidRPr="00FF1F0E">
        <w:rPr>
          <w:rFonts w:ascii="Arial" w:eastAsia="Times New Roman" w:hAnsi="Arial" w:cs="Arial"/>
          <w:color w:val="000000"/>
          <w:sz w:val="24"/>
          <w:szCs w:val="24"/>
          <w:lang w:val="sr-Latn-ME"/>
        </w:rPr>
        <w:t xml:space="preserve"> </w:t>
      </w:r>
    </w:p>
    <w:p w14:paraId="6852CF47" w14:textId="77777777" w:rsidR="00FF1F0E" w:rsidRPr="00FF1F0E" w:rsidRDefault="00FF1F0E" w:rsidP="00FF1F0E">
      <w:pPr>
        <w:spacing w:after="0" w:line="240" w:lineRule="auto"/>
        <w:ind w:left="6372"/>
        <w:rPr>
          <w:rFonts w:ascii="Arial" w:eastAsia="Times New Roman" w:hAnsi="Arial" w:cs="Arial"/>
          <w:i/>
          <w:iCs/>
          <w:color w:val="000000"/>
          <w:sz w:val="24"/>
          <w:szCs w:val="24"/>
          <w:lang w:val="sr-Latn-ME"/>
        </w:rPr>
      </w:pPr>
      <w:r w:rsidRPr="00FF1F0E">
        <w:rPr>
          <w:rFonts w:ascii="Arial" w:eastAsia="Times New Roman" w:hAnsi="Arial" w:cs="Arial"/>
          <w:i/>
          <w:iCs/>
          <w:color w:val="000000"/>
          <w:sz w:val="24"/>
          <w:szCs w:val="24"/>
          <w:lang w:val="sr-Latn-ME"/>
        </w:rPr>
        <w:t>s.r.</w:t>
      </w:r>
    </w:p>
    <w:p w14:paraId="4BE6D87E" w14:textId="142A10D6" w:rsidR="00FF1F0E" w:rsidRPr="00FF1F0E" w:rsidRDefault="00FF1F0E" w:rsidP="00FF1F0E">
      <w:pPr>
        <w:tabs>
          <w:tab w:val="left" w:pos="3290"/>
        </w:tabs>
        <w:spacing w:after="0" w:line="240" w:lineRule="auto"/>
        <w:rPr>
          <w:rFonts w:ascii="Arial" w:eastAsia="Times New Roman" w:hAnsi="Arial" w:cs="Arial"/>
          <w:color w:val="000000"/>
          <w:sz w:val="24"/>
          <w:szCs w:val="24"/>
          <w:lang w:val="sr-Latn-ME"/>
        </w:rPr>
      </w:pPr>
      <w:r w:rsidRPr="00FF1F0E">
        <w:rPr>
          <w:rFonts w:ascii="Arial" w:eastAsia="Times New Roman" w:hAnsi="Arial" w:cs="Arial"/>
          <w:iCs/>
          <w:color w:val="000000"/>
          <w:sz w:val="24"/>
          <w:szCs w:val="24"/>
          <w:lang w:val="sr-Latn-ME"/>
        </w:rPr>
        <w:t xml:space="preserve">Član komisije </w:t>
      </w:r>
      <w:r w:rsidRPr="00FF1F0E">
        <w:rPr>
          <w:rFonts w:ascii="Arial" w:eastAsia="Times New Roman" w:hAnsi="Arial" w:cs="Arial"/>
          <w:sz w:val="24"/>
          <w:szCs w:val="24"/>
          <w:lang w:val="sr-Latn-ME"/>
        </w:rPr>
        <w:t>za sprovođenje postupka javne nabavk</w:t>
      </w:r>
      <w:r w:rsidRPr="00FF1F0E">
        <w:rPr>
          <w:rFonts w:ascii="Arial" w:eastAsia="Times New Roman" w:hAnsi="Arial" w:cs="Arial"/>
          <w:iCs/>
          <w:color w:val="000000"/>
          <w:sz w:val="24"/>
          <w:szCs w:val="24"/>
          <w:lang w:val="sr-Latn-ME"/>
        </w:rPr>
        <w:t>e</w:t>
      </w:r>
      <w:r w:rsidRPr="00FF1F0E">
        <w:rPr>
          <w:rFonts w:ascii="Arial" w:eastAsia="Times New Roman" w:hAnsi="Arial" w:cs="Arial"/>
          <w:color w:val="000000"/>
          <w:sz w:val="24"/>
          <w:szCs w:val="24"/>
          <w:lang w:val="sr-Latn-ME"/>
        </w:rPr>
        <w:t xml:space="preserve"> </w:t>
      </w:r>
      <w:r w:rsidR="00223976">
        <w:rPr>
          <w:rFonts w:ascii="Arial" w:eastAsia="Times New Roman" w:hAnsi="Arial" w:cs="Arial"/>
          <w:color w:val="000000"/>
          <w:sz w:val="24"/>
          <w:szCs w:val="24"/>
          <w:lang w:val="sr-Latn-ME"/>
        </w:rPr>
        <w:t>Nikola Kosović</w:t>
      </w:r>
    </w:p>
    <w:p w14:paraId="720C43B8" w14:textId="77777777" w:rsidR="00FF1F0E" w:rsidRPr="00FF1F0E" w:rsidRDefault="00FF1F0E" w:rsidP="00FF1F0E">
      <w:pPr>
        <w:spacing w:after="0" w:line="240" w:lineRule="auto"/>
        <w:ind w:left="6372"/>
        <w:rPr>
          <w:rFonts w:ascii="Arial" w:eastAsia="Times New Roman" w:hAnsi="Arial" w:cs="Arial"/>
          <w:i/>
          <w:iCs/>
          <w:color w:val="000000"/>
          <w:sz w:val="24"/>
          <w:szCs w:val="24"/>
          <w:lang w:val="sr-Latn-ME"/>
        </w:rPr>
      </w:pPr>
      <w:r w:rsidRPr="00FF1F0E">
        <w:rPr>
          <w:rFonts w:ascii="Arial" w:eastAsia="Times New Roman" w:hAnsi="Arial" w:cs="Arial"/>
          <w:i/>
          <w:iCs/>
          <w:color w:val="000000"/>
          <w:sz w:val="24"/>
          <w:szCs w:val="24"/>
          <w:lang w:val="sr-Latn-ME"/>
        </w:rPr>
        <w:t>s.r.</w:t>
      </w:r>
    </w:p>
    <w:p w14:paraId="5B8EE3E7" w14:textId="77777777" w:rsidR="00FF1F0E" w:rsidRDefault="00FF1F0E" w:rsidP="00FF1F0E">
      <w:pPr>
        <w:spacing w:after="0" w:line="240" w:lineRule="auto"/>
        <w:jc w:val="both"/>
        <w:rPr>
          <w:rFonts w:ascii="Arial" w:eastAsia="Times New Roman" w:hAnsi="Arial" w:cs="Arial"/>
          <w:b/>
          <w:bCs/>
          <w:color w:val="000000"/>
          <w:sz w:val="24"/>
          <w:szCs w:val="24"/>
          <w:lang w:val="sr-Latn-ME"/>
        </w:rPr>
      </w:pPr>
    </w:p>
    <w:p w14:paraId="34BB5CBC" w14:textId="77777777" w:rsidR="00223976" w:rsidRDefault="00223976" w:rsidP="00FF1F0E">
      <w:pPr>
        <w:spacing w:after="0" w:line="240" w:lineRule="auto"/>
        <w:jc w:val="both"/>
        <w:rPr>
          <w:rFonts w:ascii="Arial" w:eastAsia="Times New Roman" w:hAnsi="Arial" w:cs="Arial"/>
          <w:b/>
          <w:bCs/>
          <w:color w:val="000000"/>
          <w:sz w:val="24"/>
          <w:szCs w:val="24"/>
          <w:lang w:val="sr-Latn-ME"/>
        </w:rPr>
      </w:pPr>
    </w:p>
    <w:p w14:paraId="12E17B35" w14:textId="77777777" w:rsidR="00223976" w:rsidRDefault="00223976" w:rsidP="00FF1F0E">
      <w:pPr>
        <w:spacing w:after="0" w:line="240" w:lineRule="auto"/>
        <w:jc w:val="both"/>
        <w:rPr>
          <w:rFonts w:ascii="Arial" w:eastAsia="Times New Roman" w:hAnsi="Arial" w:cs="Arial"/>
          <w:b/>
          <w:bCs/>
          <w:color w:val="000000"/>
          <w:sz w:val="24"/>
          <w:szCs w:val="24"/>
          <w:lang w:val="sr-Latn-ME"/>
        </w:rPr>
      </w:pPr>
    </w:p>
    <w:p w14:paraId="6F404ABC" w14:textId="77777777" w:rsidR="00223976" w:rsidRDefault="00223976" w:rsidP="00FF1F0E">
      <w:pPr>
        <w:spacing w:after="0" w:line="240" w:lineRule="auto"/>
        <w:jc w:val="both"/>
        <w:rPr>
          <w:rFonts w:ascii="Arial" w:eastAsia="Times New Roman" w:hAnsi="Arial" w:cs="Arial"/>
          <w:b/>
          <w:bCs/>
          <w:color w:val="000000"/>
          <w:sz w:val="24"/>
          <w:szCs w:val="24"/>
          <w:lang w:val="sr-Latn-ME"/>
        </w:rPr>
      </w:pPr>
    </w:p>
    <w:p w14:paraId="10800E21" w14:textId="77777777" w:rsidR="00223976" w:rsidRDefault="00223976" w:rsidP="00FF1F0E">
      <w:pPr>
        <w:spacing w:after="0" w:line="240" w:lineRule="auto"/>
        <w:jc w:val="both"/>
        <w:rPr>
          <w:rFonts w:ascii="Arial" w:eastAsia="Times New Roman" w:hAnsi="Arial" w:cs="Arial"/>
          <w:b/>
          <w:bCs/>
          <w:color w:val="000000"/>
          <w:sz w:val="24"/>
          <w:szCs w:val="24"/>
          <w:lang w:val="sr-Latn-ME"/>
        </w:rPr>
      </w:pPr>
    </w:p>
    <w:p w14:paraId="6ABEECF9" w14:textId="77777777" w:rsidR="00AB0940" w:rsidRDefault="00AB0940" w:rsidP="00FF1F0E">
      <w:pPr>
        <w:spacing w:after="0" w:line="240" w:lineRule="auto"/>
        <w:jc w:val="both"/>
        <w:rPr>
          <w:rFonts w:ascii="Arial" w:eastAsia="Times New Roman" w:hAnsi="Arial" w:cs="Arial"/>
          <w:b/>
          <w:bCs/>
          <w:color w:val="000000"/>
          <w:sz w:val="24"/>
          <w:szCs w:val="24"/>
          <w:lang w:val="sr-Latn-ME"/>
        </w:rPr>
      </w:pPr>
    </w:p>
    <w:p w14:paraId="64A38CCB" w14:textId="77777777" w:rsidR="003D02E6" w:rsidRDefault="003D02E6" w:rsidP="00FF1F0E">
      <w:pPr>
        <w:spacing w:after="0" w:line="240" w:lineRule="auto"/>
        <w:jc w:val="both"/>
        <w:rPr>
          <w:rFonts w:ascii="Arial" w:eastAsia="Times New Roman" w:hAnsi="Arial" w:cs="Arial"/>
          <w:b/>
          <w:bCs/>
          <w:color w:val="000000"/>
          <w:sz w:val="24"/>
          <w:szCs w:val="24"/>
          <w:lang w:val="sr-Latn-ME"/>
        </w:rPr>
      </w:pPr>
    </w:p>
    <w:p w14:paraId="715D45FF" w14:textId="77777777" w:rsidR="003D02E6" w:rsidRDefault="003D02E6" w:rsidP="00FF1F0E">
      <w:pPr>
        <w:spacing w:after="0" w:line="240" w:lineRule="auto"/>
        <w:jc w:val="both"/>
        <w:rPr>
          <w:rFonts w:ascii="Arial" w:eastAsia="Times New Roman" w:hAnsi="Arial" w:cs="Arial"/>
          <w:b/>
          <w:bCs/>
          <w:color w:val="000000"/>
          <w:sz w:val="24"/>
          <w:szCs w:val="24"/>
          <w:lang w:val="sr-Latn-ME"/>
        </w:rPr>
      </w:pPr>
    </w:p>
    <w:p w14:paraId="22534A50" w14:textId="77777777" w:rsidR="003D02E6" w:rsidRDefault="003D02E6" w:rsidP="00FF1F0E">
      <w:pPr>
        <w:spacing w:after="0" w:line="240" w:lineRule="auto"/>
        <w:jc w:val="both"/>
        <w:rPr>
          <w:rFonts w:ascii="Arial" w:eastAsia="Times New Roman" w:hAnsi="Arial" w:cs="Arial"/>
          <w:b/>
          <w:bCs/>
          <w:color w:val="000000"/>
          <w:sz w:val="24"/>
          <w:szCs w:val="24"/>
          <w:lang w:val="sr-Latn-ME"/>
        </w:rPr>
      </w:pPr>
    </w:p>
    <w:p w14:paraId="7056B082" w14:textId="77777777" w:rsidR="003D02E6" w:rsidRDefault="003D02E6" w:rsidP="00FF1F0E">
      <w:pPr>
        <w:spacing w:after="0" w:line="240" w:lineRule="auto"/>
        <w:jc w:val="both"/>
        <w:rPr>
          <w:rFonts w:ascii="Arial" w:eastAsia="Times New Roman" w:hAnsi="Arial" w:cs="Arial"/>
          <w:b/>
          <w:bCs/>
          <w:color w:val="000000"/>
          <w:sz w:val="24"/>
          <w:szCs w:val="24"/>
          <w:lang w:val="sr-Latn-ME"/>
        </w:rPr>
      </w:pPr>
    </w:p>
    <w:p w14:paraId="3995F369" w14:textId="77777777" w:rsidR="00AB0940" w:rsidRDefault="00AB0940" w:rsidP="00FF1F0E">
      <w:pPr>
        <w:spacing w:after="0" w:line="240" w:lineRule="auto"/>
        <w:jc w:val="both"/>
        <w:rPr>
          <w:rFonts w:ascii="Arial" w:eastAsia="Times New Roman" w:hAnsi="Arial" w:cs="Arial"/>
          <w:b/>
          <w:bCs/>
          <w:color w:val="000000"/>
          <w:sz w:val="24"/>
          <w:szCs w:val="24"/>
          <w:lang w:val="sr-Latn-ME"/>
        </w:rPr>
      </w:pPr>
    </w:p>
    <w:p w14:paraId="48A7CCA6" w14:textId="77777777" w:rsidR="00AB0940" w:rsidRPr="00FF1F0E" w:rsidRDefault="00AB0940" w:rsidP="00FF1F0E">
      <w:pPr>
        <w:spacing w:after="0" w:line="240" w:lineRule="auto"/>
        <w:jc w:val="both"/>
        <w:rPr>
          <w:rFonts w:ascii="Arial" w:eastAsia="Times New Roman" w:hAnsi="Arial" w:cs="Arial"/>
          <w:b/>
          <w:bCs/>
          <w:color w:val="000000"/>
          <w:sz w:val="24"/>
          <w:szCs w:val="24"/>
          <w:lang w:val="sr-Latn-ME"/>
        </w:rPr>
      </w:pPr>
    </w:p>
    <w:p w14:paraId="13C9EAB7" w14:textId="77777777" w:rsidR="00FF1F0E" w:rsidRPr="00FF1F0E" w:rsidRDefault="00FF1F0E" w:rsidP="004B797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5" w:name="_Toc62730568"/>
      <w:r w:rsidRPr="00FF1F0E">
        <w:rPr>
          <w:rFonts w:ascii="Arial" w:eastAsia="Times New Roman" w:hAnsi="Arial" w:cs="Times New Roman"/>
          <w:b/>
          <w:sz w:val="28"/>
          <w:szCs w:val="32"/>
          <w:lang w:val="sr-Latn-ME"/>
        </w:rPr>
        <w:t>UPUTSTVO O PRAVNOM SREDSTVU</w:t>
      </w:r>
      <w:bookmarkEnd w:id="15"/>
    </w:p>
    <w:p w14:paraId="443E2122" w14:textId="77777777" w:rsidR="00FF1F0E" w:rsidRPr="00FF1F0E" w:rsidRDefault="00FF1F0E" w:rsidP="00FF1F0E">
      <w:pPr>
        <w:tabs>
          <w:tab w:val="left" w:pos="5760"/>
        </w:tabs>
        <w:spacing w:after="0" w:line="240" w:lineRule="auto"/>
        <w:jc w:val="center"/>
        <w:rPr>
          <w:rFonts w:ascii="Arial" w:eastAsia="Times New Roman" w:hAnsi="Arial" w:cs="Arial"/>
          <w:color w:val="000000"/>
          <w:sz w:val="24"/>
          <w:szCs w:val="24"/>
          <w:lang w:val="sr-Latn-ME"/>
        </w:rPr>
      </w:pPr>
    </w:p>
    <w:p w14:paraId="1E89E71A" w14:textId="77777777" w:rsidR="00FF1F0E" w:rsidRPr="00FF1F0E" w:rsidRDefault="00FF1F0E" w:rsidP="00FF1F0E">
      <w:pPr>
        <w:tabs>
          <w:tab w:val="left" w:pos="5760"/>
        </w:tabs>
        <w:spacing w:after="0" w:line="240" w:lineRule="auto"/>
        <w:ind w:firstLine="567"/>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14:paraId="2B738A71" w14:textId="77777777" w:rsidR="00FF1F0E" w:rsidRPr="00FF1F0E" w:rsidRDefault="00FF1F0E" w:rsidP="00FF1F0E">
      <w:pPr>
        <w:tabs>
          <w:tab w:val="left" w:pos="5760"/>
        </w:tabs>
        <w:spacing w:after="0" w:line="240" w:lineRule="auto"/>
        <w:jc w:val="both"/>
        <w:rPr>
          <w:rFonts w:ascii="Arial" w:eastAsia="Times New Roman" w:hAnsi="Arial" w:cs="Arial"/>
          <w:color w:val="000000"/>
          <w:sz w:val="24"/>
          <w:szCs w:val="24"/>
          <w:lang w:val="sr-Latn-ME"/>
        </w:rPr>
      </w:pPr>
    </w:p>
    <w:p w14:paraId="0A92DB29" w14:textId="77777777" w:rsidR="00FF1F0E" w:rsidRPr="00FF1F0E" w:rsidRDefault="00FF1F0E" w:rsidP="00FF1F0E">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3EEE59A9" w14:textId="77777777" w:rsidR="00FF1F0E" w:rsidRPr="00FF1F0E" w:rsidRDefault="00FF1F0E" w:rsidP="00FF1F0E">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58F270D9" w14:textId="77777777" w:rsidR="00FF1F0E" w:rsidRPr="00FF1F0E" w:rsidRDefault="00FF1F0E" w:rsidP="00FF1F0E">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FF1F0E">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7E02778" w14:textId="77777777" w:rsidR="00FF1F0E" w:rsidRPr="00FF1F0E" w:rsidRDefault="00FF1F0E" w:rsidP="00FF1F0E">
      <w:pPr>
        <w:tabs>
          <w:tab w:val="left" w:pos="5760"/>
        </w:tabs>
        <w:spacing w:after="0" w:line="240" w:lineRule="auto"/>
        <w:ind w:firstLine="567"/>
        <w:jc w:val="both"/>
        <w:rPr>
          <w:rFonts w:ascii="Arial" w:eastAsia="Times New Roman" w:hAnsi="Arial" w:cs="Arial"/>
          <w:color w:val="000000"/>
          <w:sz w:val="24"/>
          <w:szCs w:val="24"/>
          <w:lang w:val="sr-Latn-ME"/>
        </w:rPr>
      </w:pPr>
    </w:p>
    <w:p w14:paraId="1D57235A" w14:textId="77777777" w:rsidR="00FF1F0E" w:rsidRPr="00FF1F0E" w:rsidRDefault="00FF1F0E" w:rsidP="00FF1F0E">
      <w:pPr>
        <w:tabs>
          <w:tab w:val="left" w:pos="5760"/>
        </w:tabs>
        <w:spacing w:after="0" w:line="240" w:lineRule="auto"/>
        <w:ind w:firstLine="567"/>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32F3F7BB" w14:textId="77777777" w:rsidR="00FF1F0E" w:rsidRPr="00FF1F0E" w:rsidRDefault="00FF1F0E" w:rsidP="00FF1F0E">
      <w:pPr>
        <w:tabs>
          <w:tab w:val="left" w:pos="5760"/>
        </w:tabs>
        <w:spacing w:after="0" w:line="240" w:lineRule="auto"/>
        <w:ind w:firstLine="567"/>
        <w:jc w:val="both"/>
        <w:rPr>
          <w:rFonts w:ascii="Arial" w:eastAsia="Times New Roman" w:hAnsi="Arial" w:cs="Arial"/>
          <w:color w:val="000000"/>
          <w:sz w:val="24"/>
          <w:szCs w:val="24"/>
          <w:lang w:val="sr-Latn-ME"/>
        </w:rPr>
      </w:pPr>
    </w:p>
    <w:p w14:paraId="54739813" w14:textId="77777777" w:rsidR="00FF1F0E" w:rsidRPr="00FF1F0E" w:rsidRDefault="00FF1F0E" w:rsidP="00FF1F0E">
      <w:pPr>
        <w:tabs>
          <w:tab w:val="left" w:pos="5760"/>
        </w:tabs>
        <w:spacing w:after="0" w:line="240" w:lineRule="auto"/>
        <w:ind w:firstLine="567"/>
        <w:jc w:val="both"/>
        <w:rPr>
          <w:rFonts w:ascii="Arial" w:eastAsia="Times New Roman" w:hAnsi="Arial" w:cs="Arial"/>
          <w:color w:val="000000"/>
          <w:sz w:val="24"/>
          <w:szCs w:val="24"/>
          <w:lang w:val="sr-Latn-ME"/>
        </w:rPr>
      </w:pPr>
      <w:r w:rsidRPr="00FF1F0E">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FF1F0E">
          <w:rPr>
            <w:rFonts w:ascii="Arial" w:eastAsia="Times New Roman" w:hAnsi="Arial" w:cs="Arial"/>
            <w:color w:val="0000FF"/>
            <w:sz w:val="24"/>
            <w:szCs w:val="24"/>
            <w:u w:val="single"/>
            <w:lang w:val="sr-Latn-ME"/>
          </w:rPr>
          <w:t>http://www.kontrola-nabavki.me/</w:t>
        </w:r>
      </w:hyperlink>
      <w:r w:rsidRPr="00FF1F0E">
        <w:rPr>
          <w:rFonts w:ascii="Arial" w:eastAsia="Times New Roman" w:hAnsi="Arial" w:cs="Arial"/>
          <w:color w:val="000000"/>
          <w:sz w:val="24"/>
          <w:szCs w:val="24"/>
          <w:lang w:val="sr-Latn-ME"/>
        </w:rPr>
        <w:t>.“.</w:t>
      </w:r>
    </w:p>
    <w:p w14:paraId="719DF441" w14:textId="77777777" w:rsidR="00FF1F0E" w:rsidRPr="00FF1F0E" w:rsidRDefault="00FF1F0E" w:rsidP="00FF1F0E">
      <w:pPr>
        <w:spacing w:line="254" w:lineRule="auto"/>
        <w:rPr>
          <w:lang w:val="sr-Latn-ME"/>
        </w:rPr>
      </w:pPr>
    </w:p>
    <w:p w14:paraId="53B05C45" w14:textId="77777777" w:rsidR="00FF1F0E" w:rsidRPr="00FF1F0E" w:rsidRDefault="00FF1F0E" w:rsidP="00FF1F0E">
      <w:pPr>
        <w:spacing w:line="254" w:lineRule="auto"/>
        <w:rPr>
          <w:lang w:val="sr-Latn-ME"/>
        </w:rPr>
      </w:pPr>
    </w:p>
    <w:p w14:paraId="2FD0AA3E" w14:textId="77777777" w:rsidR="00FF1F0E" w:rsidRPr="00FF1F0E" w:rsidRDefault="00FF1F0E" w:rsidP="00FF1F0E">
      <w:pPr>
        <w:spacing w:line="254" w:lineRule="auto"/>
        <w:rPr>
          <w:lang w:val="sr-Latn-ME"/>
        </w:rPr>
      </w:pPr>
    </w:p>
    <w:p w14:paraId="731FEAEE" w14:textId="77777777" w:rsidR="00DA2A7F" w:rsidRDefault="00DA2A7F"/>
    <w:sectPr w:rsidR="00DA2A7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0939F0" w14:textId="77777777" w:rsidR="005B76C6" w:rsidRDefault="005B76C6" w:rsidP="00FF1F0E">
      <w:pPr>
        <w:spacing w:after="0" w:line="240" w:lineRule="auto"/>
      </w:pPr>
      <w:r>
        <w:separator/>
      </w:r>
    </w:p>
  </w:endnote>
  <w:endnote w:type="continuationSeparator" w:id="0">
    <w:p w14:paraId="670DEAAA" w14:textId="77777777" w:rsidR="005B76C6" w:rsidRDefault="005B76C6" w:rsidP="00FF1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7360398"/>
      <w:docPartObj>
        <w:docPartGallery w:val="Page Numbers (Bottom of Page)"/>
        <w:docPartUnique/>
      </w:docPartObj>
    </w:sdtPr>
    <w:sdtEndPr>
      <w:rPr>
        <w:noProof/>
      </w:rPr>
    </w:sdtEndPr>
    <w:sdtContent>
      <w:p w14:paraId="119F46C1" w14:textId="4DE2E82A" w:rsidR="00223976" w:rsidRDefault="00223976">
        <w:pPr>
          <w:pStyle w:val="Footer"/>
          <w:jc w:val="right"/>
        </w:pPr>
        <w:r>
          <w:fldChar w:fldCharType="begin"/>
        </w:r>
        <w:r>
          <w:instrText xml:space="preserve"> PAGE   \* MERGEFORMAT </w:instrText>
        </w:r>
        <w:r>
          <w:fldChar w:fldCharType="separate"/>
        </w:r>
        <w:r w:rsidR="00BF7DEA">
          <w:rPr>
            <w:noProof/>
          </w:rPr>
          <w:t>9</w:t>
        </w:r>
        <w:r>
          <w:rPr>
            <w:noProof/>
          </w:rPr>
          <w:fldChar w:fldCharType="end"/>
        </w:r>
      </w:p>
    </w:sdtContent>
  </w:sdt>
  <w:p w14:paraId="59572BEF" w14:textId="77777777" w:rsidR="00223976" w:rsidRDefault="002239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7B5BE" w14:textId="77777777" w:rsidR="005B76C6" w:rsidRDefault="005B76C6" w:rsidP="00FF1F0E">
      <w:pPr>
        <w:spacing w:after="0" w:line="240" w:lineRule="auto"/>
      </w:pPr>
      <w:r>
        <w:separator/>
      </w:r>
    </w:p>
  </w:footnote>
  <w:footnote w:type="continuationSeparator" w:id="0">
    <w:p w14:paraId="1B72DF3D" w14:textId="77777777" w:rsidR="005B76C6" w:rsidRDefault="005B76C6" w:rsidP="00FF1F0E">
      <w:pPr>
        <w:spacing w:after="0" w:line="240" w:lineRule="auto"/>
      </w:pPr>
      <w:r>
        <w:continuationSeparator/>
      </w:r>
    </w:p>
  </w:footnote>
  <w:footnote w:id="1">
    <w:p w14:paraId="636D23D2" w14:textId="77777777" w:rsidR="00FF1F0E" w:rsidRDefault="00FF1F0E" w:rsidP="00FF1F0E">
      <w:pPr>
        <w:pStyle w:val="FootnoteText"/>
        <w:jc w:val="both"/>
        <w:rPr>
          <w:rFonts w:ascii="Arial" w:hAnsi="Arial" w:cs="Arial"/>
          <w:sz w:val="14"/>
          <w:szCs w:val="16"/>
          <w:lang w:val="sr-Latn-ME"/>
        </w:rPr>
      </w:pPr>
      <w:r>
        <w:rPr>
          <w:rStyle w:val="FootnoteReference"/>
          <w:rFonts w:ascii="Arial" w:hAnsi="Arial" w:cs="Arial"/>
          <w:sz w:val="14"/>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D042719" w14:textId="77777777" w:rsidR="00FF1F0E" w:rsidRDefault="00FF1F0E" w:rsidP="00FF1F0E">
      <w:pPr>
        <w:pStyle w:val="FootnoteText"/>
        <w:jc w:val="both"/>
        <w:rPr>
          <w:rFonts w:ascii="Arial" w:hAnsi="Arial" w:cs="Arial"/>
          <w:sz w:val="14"/>
          <w:szCs w:val="16"/>
          <w:lang w:val="sr-Latn-ME"/>
        </w:rPr>
      </w:pPr>
      <w:r>
        <w:rPr>
          <w:rStyle w:val="FootnoteReference"/>
          <w:rFonts w:ascii="Arial" w:hAnsi="Arial" w:cs="Arial"/>
          <w:sz w:val="14"/>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35CD4EE" w14:textId="77777777" w:rsidR="00FF1F0E" w:rsidRDefault="00FF1F0E" w:rsidP="00FF1F0E">
      <w:pPr>
        <w:pStyle w:val="FootnoteText"/>
        <w:jc w:val="both"/>
        <w:rPr>
          <w:rFonts w:ascii="Arial" w:hAnsi="Arial" w:cs="Arial"/>
          <w:sz w:val="14"/>
          <w:szCs w:val="16"/>
          <w:lang w:val="sr-Latn-ME"/>
        </w:rPr>
      </w:pPr>
      <w:r>
        <w:rPr>
          <w:rStyle w:val="FootnoteReference"/>
          <w:rFonts w:ascii="Arial" w:hAnsi="Arial" w:cs="Arial"/>
          <w:sz w:val="14"/>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2B618933" w14:textId="77777777" w:rsidR="00FF1F0E" w:rsidRDefault="00FF1F0E" w:rsidP="00FF1F0E">
      <w:pPr>
        <w:pStyle w:val="FootnoteText"/>
        <w:jc w:val="both"/>
        <w:rPr>
          <w:rFonts w:ascii="Arial" w:hAnsi="Arial" w:cs="Arial"/>
          <w:sz w:val="16"/>
          <w:szCs w:val="16"/>
          <w:lang w:val="sr-Latn-ME"/>
        </w:rPr>
      </w:pPr>
      <w:r>
        <w:rPr>
          <w:rStyle w:val="FootnoteReference"/>
          <w:rFonts w:ascii="Arial" w:hAnsi="Arial" w:cs="Arial"/>
          <w:sz w:val="14"/>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5">
    <w:p w14:paraId="57D94217" w14:textId="77777777" w:rsidR="00FF1F0E" w:rsidRDefault="00FF1F0E" w:rsidP="00FF1F0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6">
    <w:p w14:paraId="44C96105" w14:textId="77777777" w:rsidR="00FF1F0E" w:rsidRDefault="00FF1F0E" w:rsidP="00FF1F0E">
      <w:pPr>
        <w:pStyle w:val="FootnoteText"/>
        <w:jc w:val="both"/>
        <w:rPr>
          <w:rFonts w:ascii="Arial" w:hAnsi="Arial" w:cs="Arial"/>
          <w:sz w:val="16"/>
          <w:szCs w:val="16"/>
          <w:lang w:val="sr-Latn-ME"/>
        </w:rPr>
      </w:pPr>
      <w:r>
        <w:rPr>
          <w:rStyle w:val="FootnoteReference"/>
          <w:rFonts w:ascii="Arial" w:hAnsi="Arial" w:cs="Arial"/>
          <w:sz w:val="14"/>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0075A8FE" w14:textId="77777777" w:rsidR="00FF1F0E" w:rsidRDefault="00FF1F0E" w:rsidP="00FF1F0E">
      <w:pPr>
        <w:jc w:val="both"/>
        <w:rPr>
          <w:rFonts w:ascii="Arial" w:hAnsi="Arial" w:cs="Arial"/>
          <w:color w:val="000000"/>
          <w:sz w:val="16"/>
          <w:szCs w:val="16"/>
        </w:rPr>
      </w:pPr>
      <w:r>
        <w:rPr>
          <w:rStyle w:val="FootnoteReference"/>
          <w:rFonts w:ascii="Arial" w:hAnsi="Arial" w:cs="Arial"/>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CFF3EEA"/>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46F67E87"/>
    <w:multiLevelType w:val="hybridMultilevel"/>
    <w:tmpl w:val="34B43E82"/>
    <w:lvl w:ilvl="0" w:tplc="7DF464F8">
      <w:start w:val="1"/>
      <w:numFmt w:val="decimal"/>
      <w:lvlText w:val="%1."/>
      <w:lvlJc w:val="left"/>
      <w:pPr>
        <w:ind w:left="785" w:hanging="360"/>
      </w:pPr>
      <w:rPr>
        <w:b w:val="0"/>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55F60BE4"/>
    <w:multiLevelType w:val="hybridMultilevel"/>
    <w:tmpl w:val="942E4B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8"/>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1"/>
  </w:num>
  <w:num w:numId="11">
    <w:abstractNumId w:val="14"/>
  </w:num>
  <w:num w:numId="12">
    <w:abstractNumId w:val="10"/>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F0E"/>
    <w:rsid w:val="000047E9"/>
    <w:rsid w:val="00031574"/>
    <w:rsid w:val="00044E91"/>
    <w:rsid w:val="00046DB9"/>
    <w:rsid w:val="0005352C"/>
    <w:rsid w:val="00054E34"/>
    <w:rsid w:val="000D4302"/>
    <w:rsid w:val="000F6110"/>
    <w:rsid w:val="00102E8B"/>
    <w:rsid w:val="00134C9E"/>
    <w:rsid w:val="001B5AB3"/>
    <w:rsid w:val="001E5118"/>
    <w:rsid w:val="00223976"/>
    <w:rsid w:val="00233E18"/>
    <w:rsid w:val="0029600C"/>
    <w:rsid w:val="002E60D7"/>
    <w:rsid w:val="00353995"/>
    <w:rsid w:val="00387F0C"/>
    <w:rsid w:val="003913CD"/>
    <w:rsid w:val="003A0065"/>
    <w:rsid w:val="003C0154"/>
    <w:rsid w:val="003C58BA"/>
    <w:rsid w:val="003D02E6"/>
    <w:rsid w:val="003E4702"/>
    <w:rsid w:val="003E7703"/>
    <w:rsid w:val="004004D1"/>
    <w:rsid w:val="00435F04"/>
    <w:rsid w:val="0049405B"/>
    <w:rsid w:val="004B7979"/>
    <w:rsid w:val="004E037E"/>
    <w:rsid w:val="00541B71"/>
    <w:rsid w:val="005B76C6"/>
    <w:rsid w:val="00615329"/>
    <w:rsid w:val="006407A6"/>
    <w:rsid w:val="0069145D"/>
    <w:rsid w:val="006B008D"/>
    <w:rsid w:val="006C34D6"/>
    <w:rsid w:val="00707293"/>
    <w:rsid w:val="00720B0F"/>
    <w:rsid w:val="00736BBA"/>
    <w:rsid w:val="00774B9C"/>
    <w:rsid w:val="007A4D34"/>
    <w:rsid w:val="007E24FF"/>
    <w:rsid w:val="007F2880"/>
    <w:rsid w:val="008074B1"/>
    <w:rsid w:val="00822F9B"/>
    <w:rsid w:val="008865F5"/>
    <w:rsid w:val="008872B4"/>
    <w:rsid w:val="008B16BD"/>
    <w:rsid w:val="008B23F3"/>
    <w:rsid w:val="00900B56"/>
    <w:rsid w:val="00901F5C"/>
    <w:rsid w:val="0095604B"/>
    <w:rsid w:val="00957655"/>
    <w:rsid w:val="00983F3D"/>
    <w:rsid w:val="00991A85"/>
    <w:rsid w:val="00992917"/>
    <w:rsid w:val="00A30B7F"/>
    <w:rsid w:val="00AB0940"/>
    <w:rsid w:val="00AD0E2E"/>
    <w:rsid w:val="00BA6AAE"/>
    <w:rsid w:val="00BB51A0"/>
    <w:rsid w:val="00BC3F25"/>
    <w:rsid w:val="00BF7DEA"/>
    <w:rsid w:val="00C00986"/>
    <w:rsid w:val="00C01C53"/>
    <w:rsid w:val="00CA1366"/>
    <w:rsid w:val="00CB6AE4"/>
    <w:rsid w:val="00CE3618"/>
    <w:rsid w:val="00D05776"/>
    <w:rsid w:val="00D10618"/>
    <w:rsid w:val="00D12D4E"/>
    <w:rsid w:val="00D45276"/>
    <w:rsid w:val="00DA2904"/>
    <w:rsid w:val="00DA2A7F"/>
    <w:rsid w:val="00DC0286"/>
    <w:rsid w:val="00DE085B"/>
    <w:rsid w:val="00DF34D6"/>
    <w:rsid w:val="00E72601"/>
    <w:rsid w:val="00EF469D"/>
    <w:rsid w:val="00F7734D"/>
    <w:rsid w:val="00FE0BE8"/>
    <w:rsid w:val="00FF1F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2AF27"/>
  <w15:chartTrackingRefBased/>
  <w15:docId w15:val="{F3EC784D-35BC-4B47-AA05-834559DAE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F1F0E"/>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FF1F0E"/>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semiHidden/>
    <w:unhideWhenUsed/>
    <w:rsid w:val="00FF1F0E"/>
    <w:rPr>
      <w:vertAlign w:val="superscript"/>
    </w:rPr>
  </w:style>
  <w:style w:type="paragraph" w:styleId="ListParagraph">
    <w:name w:val="List Paragraph"/>
    <w:basedOn w:val="Normal"/>
    <w:uiPriority w:val="34"/>
    <w:qFormat/>
    <w:rsid w:val="00822F9B"/>
    <w:pPr>
      <w:ind w:left="720"/>
      <w:contextualSpacing/>
    </w:pPr>
  </w:style>
  <w:style w:type="character" w:styleId="CommentReference">
    <w:name w:val="annotation reference"/>
    <w:basedOn w:val="DefaultParagraphFont"/>
    <w:uiPriority w:val="99"/>
    <w:semiHidden/>
    <w:unhideWhenUsed/>
    <w:rsid w:val="0005352C"/>
    <w:rPr>
      <w:sz w:val="16"/>
      <w:szCs w:val="16"/>
    </w:rPr>
  </w:style>
  <w:style w:type="paragraph" w:styleId="CommentText">
    <w:name w:val="annotation text"/>
    <w:basedOn w:val="Normal"/>
    <w:link w:val="CommentTextChar"/>
    <w:uiPriority w:val="99"/>
    <w:semiHidden/>
    <w:unhideWhenUsed/>
    <w:rsid w:val="0005352C"/>
    <w:pPr>
      <w:spacing w:line="240" w:lineRule="auto"/>
    </w:pPr>
    <w:rPr>
      <w:sz w:val="20"/>
      <w:szCs w:val="20"/>
    </w:rPr>
  </w:style>
  <w:style w:type="character" w:customStyle="1" w:styleId="CommentTextChar">
    <w:name w:val="Comment Text Char"/>
    <w:basedOn w:val="DefaultParagraphFont"/>
    <w:link w:val="CommentText"/>
    <w:uiPriority w:val="99"/>
    <w:semiHidden/>
    <w:rsid w:val="0005352C"/>
    <w:rPr>
      <w:sz w:val="20"/>
      <w:szCs w:val="20"/>
    </w:rPr>
  </w:style>
  <w:style w:type="paragraph" w:styleId="CommentSubject">
    <w:name w:val="annotation subject"/>
    <w:basedOn w:val="CommentText"/>
    <w:next w:val="CommentText"/>
    <w:link w:val="CommentSubjectChar"/>
    <w:uiPriority w:val="99"/>
    <w:semiHidden/>
    <w:unhideWhenUsed/>
    <w:rsid w:val="0005352C"/>
    <w:rPr>
      <w:b/>
      <w:bCs/>
    </w:rPr>
  </w:style>
  <w:style w:type="character" w:customStyle="1" w:styleId="CommentSubjectChar">
    <w:name w:val="Comment Subject Char"/>
    <w:basedOn w:val="CommentTextChar"/>
    <w:link w:val="CommentSubject"/>
    <w:uiPriority w:val="99"/>
    <w:semiHidden/>
    <w:rsid w:val="0005352C"/>
    <w:rPr>
      <w:b/>
      <w:bCs/>
      <w:sz w:val="20"/>
      <w:szCs w:val="20"/>
    </w:rPr>
  </w:style>
  <w:style w:type="paragraph" w:styleId="BalloonText">
    <w:name w:val="Balloon Text"/>
    <w:basedOn w:val="Normal"/>
    <w:link w:val="BalloonTextChar"/>
    <w:uiPriority w:val="99"/>
    <w:semiHidden/>
    <w:unhideWhenUsed/>
    <w:rsid w:val="000535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52C"/>
    <w:rPr>
      <w:rFonts w:ascii="Segoe UI" w:hAnsi="Segoe UI" w:cs="Segoe UI"/>
      <w:sz w:val="18"/>
      <w:szCs w:val="18"/>
    </w:rPr>
  </w:style>
  <w:style w:type="character" w:styleId="Hyperlink">
    <w:name w:val="Hyperlink"/>
    <w:basedOn w:val="DefaultParagraphFont"/>
    <w:uiPriority w:val="99"/>
    <w:semiHidden/>
    <w:unhideWhenUsed/>
    <w:rsid w:val="004B7979"/>
    <w:rPr>
      <w:color w:val="0563C1"/>
      <w:u w:val="single"/>
    </w:rPr>
  </w:style>
  <w:style w:type="paragraph" w:styleId="Header">
    <w:name w:val="header"/>
    <w:basedOn w:val="Normal"/>
    <w:link w:val="HeaderChar"/>
    <w:uiPriority w:val="99"/>
    <w:unhideWhenUsed/>
    <w:rsid w:val="002239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976"/>
  </w:style>
  <w:style w:type="paragraph" w:styleId="Footer">
    <w:name w:val="footer"/>
    <w:basedOn w:val="Normal"/>
    <w:link w:val="FooterChar"/>
    <w:uiPriority w:val="99"/>
    <w:unhideWhenUsed/>
    <w:rsid w:val="002239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3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32216">
      <w:bodyDiv w:val="1"/>
      <w:marLeft w:val="0"/>
      <w:marRight w:val="0"/>
      <w:marTop w:val="0"/>
      <w:marBottom w:val="0"/>
      <w:divBdr>
        <w:top w:val="none" w:sz="0" w:space="0" w:color="auto"/>
        <w:left w:val="none" w:sz="0" w:space="0" w:color="auto"/>
        <w:bottom w:val="none" w:sz="0" w:space="0" w:color="auto"/>
        <w:right w:val="none" w:sz="0" w:space="0" w:color="auto"/>
      </w:divBdr>
    </w:div>
    <w:div w:id="118031344">
      <w:bodyDiv w:val="1"/>
      <w:marLeft w:val="0"/>
      <w:marRight w:val="0"/>
      <w:marTop w:val="0"/>
      <w:marBottom w:val="0"/>
      <w:divBdr>
        <w:top w:val="none" w:sz="0" w:space="0" w:color="auto"/>
        <w:left w:val="none" w:sz="0" w:space="0" w:color="auto"/>
        <w:bottom w:val="none" w:sz="0" w:space="0" w:color="auto"/>
        <w:right w:val="none" w:sz="0" w:space="0" w:color="auto"/>
      </w:divBdr>
    </w:div>
    <w:div w:id="676273266">
      <w:bodyDiv w:val="1"/>
      <w:marLeft w:val="0"/>
      <w:marRight w:val="0"/>
      <w:marTop w:val="0"/>
      <w:marBottom w:val="0"/>
      <w:divBdr>
        <w:top w:val="none" w:sz="0" w:space="0" w:color="auto"/>
        <w:left w:val="none" w:sz="0" w:space="0" w:color="auto"/>
        <w:bottom w:val="none" w:sz="0" w:space="0" w:color="auto"/>
        <w:right w:val="none" w:sz="0" w:space="0" w:color="auto"/>
      </w:divBdr>
    </w:div>
    <w:div w:id="861088394">
      <w:bodyDiv w:val="1"/>
      <w:marLeft w:val="0"/>
      <w:marRight w:val="0"/>
      <w:marTop w:val="0"/>
      <w:marBottom w:val="0"/>
      <w:divBdr>
        <w:top w:val="none" w:sz="0" w:space="0" w:color="auto"/>
        <w:left w:val="none" w:sz="0" w:space="0" w:color="auto"/>
        <w:bottom w:val="none" w:sz="0" w:space="0" w:color="auto"/>
        <w:right w:val="none" w:sz="0" w:space="0" w:color="auto"/>
      </w:divBdr>
    </w:div>
    <w:div w:id="1162814553">
      <w:bodyDiv w:val="1"/>
      <w:marLeft w:val="0"/>
      <w:marRight w:val="0"/>
      <w:marTop w:val="0"/>
      <w:marBottom w:val="0"/>
      <w:divBdr>
        <w:top w:val="none" w:sz="0" w:space="0" w:color="auto"/>
        <w:left w:val="none" w:sz="0" w:space="0" w:color="auto"/>
        <w:bottom w:val="none" w:sz="0" w:space="0" w:color="auto"/>
        <w:right w:val="none" w:sz="0" w:space="0" w:color="auto"/>
      </w:divBdr>
    </w:div>
    <w:div w:id="1574123978">
      <w:bodyDiv w:val="1"/>
      <w:marLeft w:val="0"/>
      <w:marRight w:val="0"/>
      <w:marTop w:val="0"/>
      <w:marBottom w:val="0"/>
      <w:divBdr>
        <w:top w:val="none" w:sz="0" w:space="0" w:color="auto"/>
        <w:left w:val="none" w:sz="0" w:space="0" w:color="auto"/>
        <w:bottom w:val="none" w:sz="0" w:space="0" w:color="auto"/>
        <w:right w:val="none" w:sz="0" w:space="0" w:color="auto"/>
      </w:divBdr>
    </w:div>
    <w:div w:id="174110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1916</Words>
  <Characters>10925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Mirjana Mrdovic</dc:creator>
  <cp:keywords/>
  <dc:description/>
  <cp:lastModifiedBy>Maja Bulajic</cp:lastModifiedBy>
  <cp:revision>10</cp:revision>
  <dcterms:created xsi:type="dcterms:W3CDTF">2023-05-10T06:42:00Z</dcterms:created>
  <dcterms:modified xsi:type="dcterms:W3CDTF">2023-05-16T09:10:00Z</dcterms:modified>
</cp:coreProperties>
</file>