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319" w:rsidRPr="00673319" w:rsidRDefault="00673319" w:rsidP="00673319">
      <w:pPr>
        <w:spacing w:after="0" w:line="240" w:lineRule="auto"/>
        <w:jc w:val="right"/>
        <w:rPr>
          <w:rFonts w:ascii="Arial" w:eastAsia="Times New Roman" w:hAnsi="Arial" w:cs="Arial"/>
          <w:b/>
          <w:color w:val="000000"/>
          <w:sz w:val="24"/>
          <w:szCs w:val="24"/>
        </w:rPr>
      </w:pPr>
      <w:r w:rsidRPr="00673319">
        <w:rPr>
          <w:rFonts w:ascii="Arial" w:eastAsia="Times New Roman" w:hAnsi="Arial" w:cs="Arial"/>
          <w:b/>
          <w:color w:val="000000"/>
          <w:sz w:val="24"/>
          <w:szCs w:val="24"/>
        </w:rPr>
        <w:t xml:space="preserve">OBRAZAC 1  </w:t>
      </w:r>
    </w:p>
    <w:p w:rsidR="00673319" w:rsidRPr="00673319" w:rsidRDefault="00673319" w:rsidP="00673319">
      <w:pPr>
        <w:spacing w:after="0" w:line="240" w:lineRule="auto"/>
        <w:rPr>
          <w:rFonts w:ascii="Arial" w:eastAsia="Times New Roman" w:hAnsi="Arial" w:cs="Arial"/>
          <w:color w:val="000000"/>
          <w:sz w:val="24"/>
          <w:szCs w:val="24"/>
        </w:rPr>
      </w:pPr>
    </w:p>
    <w:p w:rsidR="00246CFD" w:rsidRDefault="00246CFD" w:rsidP="00673319">
      <w:pPr>
        <w:spacing w:after="0" w:line="240" w:lineRule="auto"/>
        <w:jc w:val="both"/>
        <w:rPr>
          <w:rFonts w:ascii="Arial" w:eastAsia="Times New Roman" w:hAnsi="Arial" w:cs="Arial"/>
          <w:sz w:val="24"/>
          <w:szCs w:val="24"/>
        </w:rPr>
      </w:pPr>
      <w:r>
        <w:rPr>
          <w:rFonts w:ascii="Arial" w:eastAsia="Times New Roman" w:hAnsi="Arial" w:cs="Arial"/>
          <w:sz w:val="24"/>
          <w:szCs w:val="24"/>
        </w:rPr>
        <w:t>„KOMUNALNO“DOO KOLAŠIN</w:t>
      </w:r>
    </w:p>
    <w:p w:rsidR="00325E92" w:rsidRDefault="00325E92" w:rsidP="00673319">
      <w:pPr>
        <w:spacing w:after="0" w:line="240" w:lineRule="auto"/>
        <w:jc w:val="both"/>
        <w:rPr>
          <w:rFonts w:ascii="Arial" w:eastAsia="Times New Roman" w:hAnsi="Arial" w:cs="Arial"/>
          <w:sz w:val="24"/>
          <w:szCs w:val="24"/>
        </w:rPr>
      </w:pPr>
      <w:r>
        <w:rPr>
          <w:rFonts w:ascii="Arial" w:eastAsia="Times New Roman" w:hAnsi="Arial" w:cs="Arial"/>
          <w:sz w:val="24"/>
          <w:szCs w:val="24"/>
        </w:rPr>
        <w:t>Br.</w:t>
      </w:r>
      <w:r w:rsidR="004965DA">
        <w:rPr>
          <w:rFonts w:ascii="Arial" w:eastAsia="Times New Roman" w:hAnsi="Arial" w:cs="Arial"/>
          <w:sz w:val="24"/>
          <w:szCs w:val="24"/>
        </w:rPr>
        <w:t>184/2</w:t>
      </w:r>
      <w:r w:rsidR="003F010B">
        <w:rPr>
          <w:rFonts w:ascii="Arial" w:eastAsia="Times New Roman" w:hAnsi="Arial" w:cs="Arial"/>
          <w:sz w:val="24"/>
          <w:szCs w:val="24"/>
        </w:rPr>
        <w:t xml:space="preserve"> </w:t>
      </w:r>
    </w:p>
    <w:p w:rsidR="00673319" w:rsidRPr="00673319" w:rsidRDefault="00673319" w:rsidP="00673319">
      <w:pPr>
        <w:spacing w:after="0" w:line="240" w:lineRule="auto"/>
        <w:jc w:val="both"/>
        <w:rPr>
          <w:rFonts w:ascii="Arial" w:eastAsia="Times New Roman" w:hAnsi="Arial" w:cs="Arial"/>
          <w:sz w:val="24"/>
          <w:szCs w:val="24"/>
        </w:rPr>
      </w:pPr>
      <w:r w:rsidRPr="00673319">
        <w:rPr>
          <w:rFonts w:ascii="Arial" w:eastAsia="Times New Roman" w:hAnsi="Arial" w:cs="Arial"/>
          <w:sz w:val="24"/>
          <w:szCs w:val="24"/>
        </w:rPr>
        <w:t>Broj iz evide</w:t>
      </w:r>
      <w:r w:rsidR="002A6F40">
        <w:rPr>
          <w:rFonts w:ascii="Arial" w:eastAsia="Times New Roman" w:hAnsi="Arial" w:cs="Arial"/>
          <w:sz w:val="24"/>
          <w:szCs w:val="24"/>
        </w:rPr>
        <w:t>ncije postupaka javnih nabavki:</w:t>
      </w:r>
      <w:r w:rsidR="000178D8">
        <w:rPr>
          <w:rFonts w:ascii="Arial" w:eastAsia="Times New Roman" w:hAnsi="Arial" w:cs="Arial"/>
          <w:sz w:val="24"/>
          <w:szCs w:val="24"/>
        </w:rPr>
        <w:t xml:space="preserve"> 01</w:t>
      </w:r>
      <w:r w:rsidR="004965DA">
        <w:rPr>
          <w:rFonts w:ascii="Arial" w:eastAsia="Times New Roman" w:hAnsi="Arial" w:cs="Arial"/>
          <w:sz w:val="24"/>
          <w:szCs w:val="24"/>
        </w:rPr>
        <w:t>/2023</w:t>
      </w:r>
    </w:p>
    <w:p w:rsidR="00673319" w:rsidRPr="00673319" w:rsidRDefault="00673319" w:rsidP="00673319">
      <w:pPr>
        <w:spacing w:after="0" w:line="240" w:lineRule="auto"/>
        <w:jc w:val="both"/>
        <w:rPr>
          <w:rFonts w:ascii="Arial" w:eastAsia="Times New Roman" w:hAnsi="Arial" w:cs="Arial"/>
          <w:color w:val="000000"/>
          <w:sz w:val="24"/>
          <w:szCs w:val="24"/>
        </w:rPr>
      </w:pPr>
      <w:r w:rsidRPr="00673319">
        <w:rPr>
          <w:rFonts w:ascii="Arial" w:eastAsia="Times New Roman" w:hAnsi="Arial" w:cs="Arial"/>
          <w:color w:val="000000"/>
          <w:sz w:val="24"/>
          <w:szCs w:val="24"/>
        </w:rPr>
        <w:t xml:space="preserve">Redni broj iz Plana javnih </w:t>
      </w:r>
      <w:proofErr w:type="gramStart"/>
      <w:r w:rsidRPr="00673319">
        <w:rPr>
          <w:rFonts w:ascii="Arial" w:eastAsia="Times New Roman" w:hAnsi="Arial" w:cs="Arial"/>
          <w:color w:val="000000"/>
          <w:sz w:val="24"/>
          <w:szCs w:val="24"/>
        </w:rPr>
        <w:t>nabavki :</w:t>
      </w:r>
      <w:proofErr w:type="gramEnd"/>
      <w:r w:rsidRPr="00673319">
        <w:rPr>
          <w:rFonts w:ascii="Arial" w:eastAsia="Times New Roman" w:hAnsi="Arial" w:cs="Arial"/>
          <w:color w:val="000000"/>
          <w:sz w:val="24"/>
          <w:szCs w:val="24"/>
        </w:rPr>
        <w:t xml:space="preserve"> </w:t>
      </w:r>
      <w:r w:rsidR="0093090E">
        <w:rPr>
          <w:rFonts w:ascii="Arial" w:eastAsia="Times New Roman" w:hAnsi="Arial" w:cs="Arial"/>
          <w:color w:val="000000"/>
          <w:sz w:val="24"/>
          <w:szCs w:val="24"/>
        </w:rPr>
        <w:t>0</w:t>
      </w:r>
      <w:r w:rsidR="000178D8">
        <w:rPr>
          <w:rFonts w:ascii="Arial" w:eastAsia="Times New Roman" w:hAnsi="Arial" w:cs="Arial"/>
          <w:color w:val="000000"/>
          <w:sz w:val="24"/>
          <w:szCs w:val="24"/>
        </w:rPr>
        <w:t>8</w:t>
      </w:r>
      <w:r w:rsidR="004965DA">
        <w:rPr>
          <w:rFonts w:ascii="Arial" w:eastAsia="Times New Roman" w:hAnsi="Arial" w:cs="Arial"/>
          <w:color w:val="000000"/>
          <w:sz w:val="24"/>
          <w:szCs w:val="24"/>
        </w:rPr>
        <w:t>/2023</w:t>
      </w:r>
    </w:p>
    <w:p w:rsidR="00673319" w:rsidRPr="00673319" w:rsidRDefault="00673319" w:rsidP="00673319">
      <w:pPr>
        <w:spacing w:after="0" w:line="240" w:lineRule="auto"/>
        <w:jc w:val="both"/>
        <w:rPr>
          <w:rFonts w:ascii="Arial" w:eastAsia="Times New Roman" w:hAnsi="Arial" w:cs="Arial"/>
          <w:b/>
          <w:bCs/>
          <w:color w:val="000000"/>
          <w:sz w:val="24"/>
          <w:szCs w:val="24"/>
        </w:rPr>
      </w:pPr>
      <w:r w:rsidRPr="00673319">
        <w:rPr>
          <w:rFonts w:ascii="Arial" w:eastAsia="Times New Roman" w:hAnsi="Arial" w:cs="Arial"/>
          <w:color w:val="000000"/>
          <w:sz w:val="24"/>
          <w:szCs w:val="24"/>
        </w:rPr>
        <w:t>Mjesto i datum:</w:t>
      </w:r>
      <w:r w:rsidR="00246CFD">
        <w:rPr>
          <w:rFonts w:ascii="Arial" w:eastAsia="Times New Roman" w:hAnsi="Arial" w:cs="Arial"/>
          <w:color w:val="000000"/>
          <w:sz w:val="24"/>
          <w:szCs w:val="24"/>
        </w:rPr>
        <w:t xml:space="preserve"> Kolašin, </w:t>
      </w:r>
      <w:r w:rsidR="00434CA9">
        <w:rPr>
          <w:rFonts w:ascii="Arial" w:eastAsia="Times New Roman" w:hAnsi="Arial" w:cs="Arial"/>
          <w:color w:val="000000"/>
          <w:sz w:val="24"/>
          <w:szCs w:val="24"/>
        </w:rPr>
        <w:t>24</w:t>
      </w:r>
      <w:r w:rsidR="000178D8">
        <w:rPr>
          <w:rFonts w:ascii="Arial" w:eastAsia="Times New Roman" w:hAnsi="Arial" w:cs="Arial"/>
          <w:color w:val="000000"/>
          <w:sz w:val="24"/>
          <w:szCs w:val="24"/>
        </w:rPr>
        <w:t>.</w:t>
      </w:r>
      <w:proofErr w:type="gramStart"/>
      <w:r w:rsidR="000178D8">
        <w:rPr>
          <w:rFonts w:ascii="Arial" w:eastAsia="Times New Roman" w:hAnsi="Arial" w:cs="Arial"/>
          <w:color w:val="000000"/>
          <w:sz w:val="24"/>
          <w:szCs w:val="24"/>
        </w:rPr>
        <w:t>04.2023</w:t>
      </w:r>
      <w:r w:rsidR="00246CFD">
        <w:rPr>
          <w:rFonts w:ascii="Arial" w:eastAsia="Times New Roman" w:hAnsi="Arial" w:cs="Arial"/>
          <w:color w:val="000000"/>
          <w:sz w:val="24"/>
          <w:szCs w:val="24"/>
        </w:rPr>
        <w:t>.godine</w:t>
      </w:r>
      <w:proofErr w:type="gramEnd"/>
    </w:p>
    <w:p w:rsidR="00673319" w:rsidRPr="00673319" w:rsidRDefault="00673319" w:rsidP="00673319">
      <w:pPr>
        <w:spacing w:after="0" w:line="240" w:lineRule="auto"/>
        <w:rPr>
          <w:rFonts w:ascii="Arial" w:eastAsia="Times New Roman" w:hAnsi="Arial" w:cs="Arial"/>
          <w:sz w:val="24"/>
          <w:szCs w:val="24"/>
        </w:rPr>
      </w:pPr>
    </w:p>
    <w:p w:rsidR="00673319" w:rsidRPr="00673319" w:rsidRDefault="00673319" w:rsidP="00673319">
      <w:pPr>
        <w:spacing w:after="0" w:line="240" w:lineRule="auto"/>
        <w:rPr>
          <w:rFonts w:ascii="Arial" w:eastAsia="Times New Roman" w:hAnsi="Arial" w:cs="Arial"/>
          <w:sz w:val="24"/>
          <w:szCs w:val="24"/>
        </w:rPr>
      </w:pPr>
    </w:p>
    <w:p w:rsidR="00673319" w:rsidRPr="00673319" w:rsidRDefault="00673319" w:rsidP="00673319">
      <w:pPr>
        <w:spacing w:after="0" w:line="240" w:lineRule="auto"/>
        <w:rPr>
          <w:rFonts w:ascii="Arial" w:eastAsia="Times New Roman" w:hAnsi="Arial" w:cs="Arial"/>
          <w:sz w:val="24"/>
          <w:szCs w:val="24"/>
        </w:rPr>
      </w:pPr>
    </w:p>
    <w:p w:rsidR="00673319" w:rsidRPr="00673319" w:rsidRDefault="00673319" w:rsidP="00673319">
      <w:pPr>
        <w:tabs>
          <w:tab w:val="left" w:pos="1276"/>
          <w:tab w:val="left" w:pos="3261"/>
        </w:tabs>
        <w:spacing w:after="0" w:line="240" w:lineRule="auto"/>
        <w:jc w:val="both"/>
        <w:rPr>
          <w:rFonts w:ascii="Arial" w:eastAsia="Times New Roman" w:hAnsi="Arial" w:cs="Arial"/>
          <w:b/>
          <w:bCs/>
          <w:color w:val="000000"/>
          <w:sz w:val="24"/>
          <w:szCs w:val="24"/>
        </w:rPr>
      </w:pPr>
      <w:r w:rsidRPr="00673319">
        <w:rPr>
          <w:rFonts w:ascii="Arial" w:eastAsia="Times New Roman" w:hAnsi="Arial" w:cs="Arial"/>
          <w:sz w:val="24"/>
          <w:szCs w:val="24"/>
        </w:rPr>
        <w:t xml:space="preserve">Na osnovu člana 93 stav 1 Zakona o javnim nabavkama („Službeni list </w:t>
      </w:r>
      <w:proofErr w:type="gramStart"/>
      <w:r w:rsidRPr="00673319">
        <w:rPr>
          <w:rFonts w:ascii="Arial" w:eastAsia="Times New Roman" w:hAnsi="Arial" w:cs="Arial"/>
          <w:sz w:val="24"/>
          <w:szCs w:val="24"/>
        </w:rPr>
        <w:t>CG“</w:t>
      </w:r>
      <w:proofErr w:type="gramEnd"/>
      <w:r w:rsidRPr="00673319">
        <w:rPr>
          <w:rFonts w:ascii="Arial" w:eastAsia="Times New Roman" w:hAnsi="Arial" w:cs="Arial"/>
          <w:sz w:val="24"/>
          <w:szCs w:val="24"/>
        </w:rPr>
        <w:t>, br. 074/19</w:t>
      </w:r>
      <w:r w:rsidR="00CA1612">
        <w:rPr>
          <w:rFonts w:ascii="Arial" w:eastAsia="Times New Roman" w:hAnsi="Arial" w:cs="Arial"/>
          <w:sz w:val="24"/>
          <w:szCs w:val="24"/>
        </w:rPr>
        <w:t>,</w:t>
      </w:r>
      <w:r w:rsidR="00CA1612" w:rsidRPr="00CA1612">
        <w:rPr>
          <w:rFonts w:ascii="Arial" w:hAnsi="Arial" w:cs="Arial"/>
          <w:sz w:val="24"/>
          <w:szCs w:val="24"/>
        </w:rPr>
        <w:t>003/23 i 11/23</w:t>
      </w:r>
      <w:r w:rsidRPr="00CA1612">
        <w:rPr>
          <w:rFonts w:ascii="Arial" w:eastAsia="Times New Roman" w:hAnsi="Arial" w:cs="Arial"/>
          <w:sz w:val="24"/>
          <w:szCs w:val="24"/>
        </w:rPr>
        <w:t>)</w:t>
      </w:r>
      <w:r w:rsidRPr="00673319">
        <w:rPr>
          <w:rFonts w:ascii="Arial" w:eastAsia="Times New Roman" w:hAnsi="Arial" w:cs="Arial"/>
          <w:sz w:val="24"/>
          <w:szCs w:val="24"/>
        </w:rPr>
        <w:t xml:space="preserve"> </w:t>
      </w:r>
      <w:r w:rsidRPr="00673319">
        <w:rPr>
          <w:rFonts w:ascii="Arial" w:eastAsia="Times New Roman" w:hAnsi="Arial" w:cs="Arial"/>
          <w:color w:val="000000"/>
          <w:sz w:val="24"/>
          <w:szCs w:val="24"/>
          <w:u w:val="single"/>
        </w:rPr>
        <w:tab/>
        <w:t xml:space="preserve"> </w:t>
      </w:r>
      <w:r w:rsidR="00246CFD">
        <w:rPr>
          <w:rFonts w:ascii="Arial" w:eastAsia="Times New Roman" w:hAnsi="Arial" w:cs="Arial"/>
          <w:color w:val="000000"/>
          <w:sz w:val="24"/>
          <w:szCs w:val="24"/>
          <w:u w:val="single"/>
        </w:rPr>
        <w:t>„KOMUNALNO“</w:t>
      </w:r>
      <w:r w:rsidR="00F21425">
        <w:rPr>
          <w:rFonts w:ascii="Arial" w:eastAsia="Times New Roman" w:hAnsi="Arial" w:cs="Arial"/>
          <w:color w:val="000000"/>
          <w:sz w:val="24"/>
          <w:szCs w:val="24"/>
          <w:u w:val="single"/>
        </w:rPr>
        <w:t xml:space="preserve"> </w:t>
      </w:r>
      <w:r w:rsidR="00246CFD">
        <w:rPr>
          <w:rFonts w:ascii="Arial" w:eastAsia="Times New Roman" w:hAnsi="Arial" w:cs="Arial"/>
          <w:color w:val="000000"/>
          <w:sz w:val="24"/>
          <w:szCs w:val="24"/>
          <w:u w:val="single"/>
        </w:rPr>
        <w:t>DOO Kolašin</w:t>
      </w:r>
      <w:r w:rsidRPr="00673319">
        <w:rPr>
          <w:rFonts w:ascii="Arial" w:eastAsia="Times New Roman" w:hAnsi="Arial" w:cs="Arial"/>
          <w:color w:val="000000"/>
          <w:sz w:val="24"/>
          <w:szCs w:val="24"/>
          <w:u w:val="single"/>
        </w:rPr>
        <w:tab/>
      </w:r>
      <w:r w:rsidRPr="00673319">
        <w:rPr>
          <w:rFonts w:ascii="Arial" w:eastAsia="Times New Roman" w:hAnsi="Arial" w:cs="Arial"/>
          <w:sz w:val="24"/>
          <w:szCs w:val="24"/>
        </w:rPr>
        <w:t>objavljuje</w:t>
      </w:r>
      <w:r w:rsidRPr="00673319">
        <w:rPr>
          <w:rFonts w:ascii="Arial" w:eastAsia="Times New Roman" w:hAnsi="Arial" w:cs="Arial"/>
          <w:b/>
          <w:bCs/>
          <w:color w:val="000000"/>
          <w:sz w:val="24"/>
          <w:szCs w:val="24"/>
        </w:rPr>
        <w:t xml:space="preserve">        </w:t>
      </w:r>
    </w:p>
    <w:p w:rsidR="00673319" w:rsidRPr="00673319" w:rsidRDefault="00673319" w:rsidP="00673319">
      <w:pPr>
        <w:tabs>
          <w:tab w:val="left" w:pos="1276"/>
          <w:tab w:val="left" w:pos="3261"/>
        </w:tabs>
        <w:spacing w:after="0" w:line="240" w:lineRule="auto"/>
        <w:jc w:val="both"/>
        <w:rPr>
          <w:rFonts w:ascii="Arial" w:eastAsia="Times New Roman" w:hAnsi="Arial" w:cs="Arial"/>
          <w:b/>
          <w:bCs/>
          <w:color w:val="000000"/>
          <w:sz w:val="24"/>
          <w:szCs w:val="24"/>
        </w:rPr>
      </w:pPr>
    </w:p>
    <w:p w:rsidR="00673319" w:rsidRPr="00673319" w:rsidRDefault="00673319" w:rsidP="00673319">
      <w:pPr>
        <w:tabs>
          <w:tab w:val="left" w:pos="1276"/>
          <w:tab w:val="left" w:pos="3261"/>
        </w:tabs>
        <w:spacing w:after="0" w:line="240" w:lineRule="auto"/>
        <w:jc w:val="both"/>
        <w:rPr>
          <w:rFonts w:ascii="Arial" w:eastAsia="Times New Roman" w:hAnsi="Arial" w:cs="Arial"/>
          <w:b/>
          <w:bCs/>
          <w:color w:val="000000"/>
          <w:sz w:val="24"/>
          <w:szCs w:val="24"/>
        </w:rPr>
      </w:pPr>
    </w:p>
    <w:p w:rsidR="00673319" w:rsidRPr="00673319" w:rsidRDefault="00673319" w:rsidP="00673319">
      <w:pPr>
        <w:tabs>
          <w:tab w:val="left" w:pos="1276"/>
          <w:tab w:val="left" w:pos="3261"/>
        </w:tabs>
        <w:spacing w:after="0" w:line="240" w:lineRule="auto"/>
        <w:jc w:val="both"/>
        <w:rPr>
          <w:rFonts w:ascii="Arial" w:eastAsia="Times New Roman" w:hAnsi="Arial" w:cs="Arial"/>
          <w:b/>
          <w:bCs/>
          <w:color w:val="000000"/>
          <w:sz w:val="24"/>
          <w:szCs w:val="24"/>
        </w:rPr>
      </w:pPr>
    </w:p>
    <w:p w:rsidR="00673319" w:rsidRPr="00673319" w:rsidRDefault="00673319" w:rsidP="00673319">
      <w:pPr>
        <w:tabs>
          <w:tab w:val="left" w:pos="1276"/>
          <w:tab w:val="left" w:pos="3261"/>
        </w:tabs>
        <w:spacing w:after="0" w:line="240" w:lineRule="auto"/>
        <w:jc w:val="both"/>
        <w:rPr>
          <w:rFonts w:ascii="Arial" w:eastAsia="Times New Roman" w:hAnsi="Arial" w:cs="Arial"/>
          <w:b/>
          <w:bCs/>
          <w:color w:val="000000"/>
          <w:sz w:val="24"/>
          <w:szCs w:val="24"/>
        </w:rPr>
      </w:pPr>
    </w:p>
    <w:p w:rsidR="00673319" w:rsidRPr="00673319" w:rsidRDefault="00673319" w:rsidP="00673319">
      <w:pPr>
        <w:tabs>
          <w:tab w:val="left" w:pos="1276"/>
          <w:tab w:val="left" w:pos="3261"/>
        </w:tabs>
        <w:spacing w:after="0" w:line="240" w:lineRule="auto"/>
        <w:jc w:val="both"/>
        <w:rPr>
          <w:rFonts w:ascii="Arial" w:eastAsia="Times New Roman" w:hAnsi="Arial" w:cs="Arial"/>
          <w:b/>
          <w:bCs/>
          <w:color w:val="000000"/>
          <w:sz w:val="24"/>
          <w:szCs w:val="24"/>
        </w:rPr>
      </w:pPr>
    </w:p>
    <w:p w:rsidR="00673319" w:rsidRPr="00673319" w:rsidRDefault="00673319" w:rsidP="00673319">
      <w:pPr>
        <w:tabs>
          <w:tab w:val="left" w:pos="1276"/>
          <w:tab w:val="left" w:pos="3261"/>
        </w:tabs>
        <w:spacing w:after="0" w:line="240" w:lineRule="auto"/>
        <w:jc w:val="both"/>
        <w:rPr>
          <w:rFonts w:ascii="Arial" w:eastAsia="Times New Roman" w:hAnsi="Arial" w:cs="Arial"/>
          <w:sz w:val="24"/>
          <w:szCs w:val="24"/>
        </w:rPr>
      </w:pPr>
      <w:r w:rsidRPr="00673319">
        <w:rPr>
          <w:rFonts w:ascii="Arial" w:eastAsia="Times New Roman" w:hAnsi="Arial" w:cs="Arial"/>
          <w:b/>
          <w:bCs/>
          <w:color w:val="000000"/>
          <w:sz w:val="24"/>
          <w:szCs w:val="24"/>
        </w:rPr>
        <w:t xml:space="preserve">                                          </w:t>
      </w:r>
      <w:r w:rsidRPr="00673319">
        <w:rPr>
          <w:rFonts w:ascii="Arial" w:eastAsia="Times New Roman" w:hAnsi="Arial" w:cs="Arial"/>
          <w:b/>
          <w:bCs/>
          <w:color w:val="000000"/>
          <w:sz w:val="24"/>
          <w:szCs w:val="24"/>
        </w:rPr>
        <w:tab/>
      </w:r>
      <w:r w:rsidRPr="00673319">
        <w:rPr>
          <w:rFonts w:ascii="Arial" w:eastAsia="Times New Roman" w:hAnsi="Arial" w:cs="Arial"/>
          <w:bCs/>
          <w:color w:val="000000"/>
          <w:sz w:val="24"/>
          <w:szCs w:val="24"/>
        </w:rPr>
        <w:t xml:space="preserve">                                                      </w:t>
      </w:r>
    </w:p>
    <w:p w:rsidR="00673319" w:rsidRPr="00673319" w:rsidRDefault="00673319" w:rsidP="00673319">
      <w:pPr>
        <w:keepNext/>
        <w:spacing w:after="0" w:line="240" w:lineRule="auto"/>
        <w:jc w:val="center"/>
        <w:outlineLvl w:val="0"/>
        <w:rPr>
          <w:rFonts w:ascii="Arial" w:eastAsia="Times New Roman" w:hAnsi="Arial" w:cs="Arial"/>
          <w:b/>
          <w:bCs/>
          <w:color w:val="000000"/>
          <w:sz w:val="24"/>
          <w:szCs w:val="24"/>
        </w:rPr>
      </w:pPr>
    </w:p>
    <w:p w:rsidR="00673319" w:rsidRPr="00673319" w:rsidRDefault="00673319" w:rsidP="00673319">
      <w:pPr>
        <w:spacing w:after="0" w:line="240" w:lineRule="auto"/>
        <w:jc w:val="center"/>
        <w:rPr>
          <w:rFonts w:ascii="Arial" w:eastAsia="Times New Roman" w:hAnsi="Arial" w:cs="Arial"/>
          <w:b/>
          <w:bCs/>
          <w:color w:val="000000"/>
          <w:sz w:val="28"/>
          <w:szCs w:val="28"/>
        </w:rPr>
      </w:pPr>
      <w:r w:rsidRPr="00673319">
        <w:rPr>
          <w:rFonts w:ascii="Arial" w:eastAsia="Times New Roman" w:hAnsi="Arial" w:cs="Arial"/>
          <w:b/>
          <w:bCs/>
          <w:color w:val="000000"/>
          <w:sz w:val="28"/>
          <w:szCs w:val="28"/>
        </w:rPr>
        <w:t>TENDERSKU DOKUMENTACIJU</w:t>
      </w:r>
    </w:p>
    <w:p w:rsidR="00673319" w:rsidRPr="00673319" w:rsidRDefault="00673319" w:rsidP="00673319">
      <w:pPr>
        <w:spacing w:after="0" w:line="240" w:lineRule="auto"/>
        <w:jc w:val="center"/>
        <w:rPr>
          <w:rFonts w:ascii="Arial" w:eastAsia="Times New Roman" w:hAnsi="Arial" w:cs="Arial"/>
          <w:b/>
          <w:bCs/>
          <w:color w:val="000000"/>
          <w:sz w:val="28"/>
          <w:szCs w:val="28"/>
        </w:rPr>
      </w:pPr>
      <w:r w:rsidRPr="00673319">
        <w:rPr>
          <w:rFonts w:ascii="Arial" w:eastAsia="Times New Roman" w:hAnsi="Arial" w:cs="Arial"/>
          <w:b/>
          <w:bCs/>
          <w:color w:val="000000"/>
          <w:sz w:val="28"/>
          <w:szCs w:val="28"/>
        </w:rPr>
        <w:t>ZA OTVORENI POSTUPAK JAVNE NABAVKE</w:t>
      </w:r>
    </w:p>
    <w:p w:rsidR="00673319" w:rsidRPr="00673319" w:rsidRDefault="00673319" w:rsidP="00673319">
      <w:pPr>
        <w:spacing w:after="0" w:line="240" w:lineRule="auto"/>
        <w:jc w:val="center"/>
        <w:rPr>
          <w:rFonts w:ascii="Arial" w:eastAsia="Times New Roman" w:hAnsi="Arial" w:cs="Arial"/>
          <w:b/>
          <w:bCs/>
          <w:color w:val="000000"/>
          <w:sz w:val="28"/>
          <w:szCs w:val="28"/>
        </w:rPr>
      </w:pPr>
    </w:p>
    <w:p w:rsidR="00673319" w:rsidRPr="00246CFD" w:rsidRDefault="00CA1612" w:rsidP="00673319">
      <w:pPr>
        <w:spacing w:after="0" w:line="240" w:lineRule="auto"/>
        <w:jc w:val="center"/>
        <w:rPr>
          <w:rFonts w:ascii="Arial" w:eastAsia="Times New Roman" w:hAnsi="Arial" w:cs="Arial"/>
          <w:b/>
          <w:color w:val="000000"/>
          <w:sz w:val="24"/>
          <w:szCs w:val="24"/>
          <w:u w:val="single"/>
        </w:rPr>
      </w:pPr>
      <w:r>
        <w:rPr>
          <w:rFonts w:ascii="Arial" w:eastAsia="Times New Roman" w:hAnsi="Arial" w:cs="Arial"/>
          <w:b/>
          <w:color w:val="000000"/>
          <w:sz w:val="24"/>
          <w:szCs w:val="24"/>
          <w:u w:val="single"/>
        </w:rPr>
        <w:t xml:space="preserve">NABAVKA </w:t>
      </w:r>
      <w:r w:rsidR="00246CFD" w:rsidRPr="00246CFD">
        <w:rPr>
          <w:rFonts w:ascii="Arial" w:eastAsia="Times New Roman" w:hAnsi="Arial" w:cs="Arial"/>
          <w:b/>
          <w:color w:val="000000"/>
          <w:sz w:val="24"/>
          <w:szCs w:val="24"/>
          <w:u w:val="single"/>
        </w:rPr>
        <w:t>GORIVA</w:t>
      </w:r>
    </w:p>
    <w:p w:rsidR="00673319" w:rsidRPr="00673319" w:rsidRDefault="00673319" w:rsidP="00673319">
      <w:pPr>
        <w:spacing w:after="0" w:line="240" w:lineRule="auto"/>
        <w:rPr>
          <w:rFonts w:ascii="Arial" w:eastAsia="Times New Roman" w:hAnsi="Arial" w:cs="Arial"/>
          <w:sz w:val="24"/>
          <w:szCs w:val="24"/>
        </w:rPr>
      </w:pPr>
    </w:p>
    <w:p w:rsidR="00673319" w:rsidRPr="00673319" w:rsidRDefault="00673319" w:rsidP="00673319">
      <w:pPr>
        <w:spacing w:after="0" w:line="240" w:lineRule="auto"/>
        <w:jc w:val="both"/>
        <w:rPr>
          <w:rFonts w:ascii="Arial" w:eastAsia="Times New Roman" w:hAnsi="Arial" w:cs="Arial"/>
          <w:color w:val="000000"/>
          <w:sz w:val="24"/>
          <w:szCs w:val="24"/>
        </w:rPr>
      </w:pPr>
      <w:r w:rsidRPr="00673319">
        <w:rPr>
          <w:rFonts w:ascii="Arial" w:eastAsia="Times New Roman" w:hAnsi="Arial" w:cs="Arial"/>
          <w:color w:val="000000"/>
          <w:sz w:val="24"/>
          <w:szCs w:val="24"/>
        </w:rPr>
        <w:t>Predmet nabavke se nabavlja:</w:t>
      </w:r>
    </w:p>
    <w:p w:rsidR="00673319" w:rsidRPr="00673319" w:rsidRDefault="00673319" w:rsidP="00673319">
      <w:pPr>
        <w:spacing w:after="0" w:line="240" w:lineRule="auto"/>
        <w:jc w:val="both"/>
        <w:rPr>
          <w:rFonts w:ascii="Arial" w:eastAsia="Times New Roman" w:hAnsi="Arial" w:cs="Arial"/>
          <w:color w:val="000000"/>
          <w:sz w:val="24"/>
          <w:szCs w:val="24"/>
        </w:rPr>
      </w:pPr>
    </w:p>
    <w:p w:rsidR="00673319" w:rsidRPr="00673319" w:rsidRDefault="00246CFD" w:rsidP="00673319">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673319" w:rsidRPr="00673319">
        <w:rPr>
          <w:rFonts w:ascii="Arial" w:eastAsia="Times New Roman" w:hAnsi="Arial" w:cs="Arial"/>
          <w:color w:val="000000"/>
          <w:sz w:val="24"/>
          <w:szCs w:val="24"/>
        </w:rPr>
        <w:t xml:space="preserve"> kao cjelina </w:t>
      </w: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spacing w:after="0" w:line="240" w:lineRule="auto"/>
        <w:rPr>
          <w:rFonts w:ascii="Arial" w:eastAsia="Times New Roman" w:hAnsi="Arial" w:cs="Arial"/>
          <w:color w:val="000000"/>
          <w:sz w:val="24"/>
          <w:szCs w:val="24"/>
        </w:rPr>
      </w:pPr>
    </w:p>
    <w:p w:rsidR="00673319" w:rsidRPr="00673319" w:rsidRDefault="00673319" w:rsidP="00673319">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673319">
        <w:rPr>
          <w:rFonts w:ascii="Arial" w:eastAsia="Times New Roman" w:hAnsi="Arial" w:cs="Times New Roman"/>
          <w:b/>
          <w:color w:val="000000"/>
          <w:sz w:val="24"/>
          <w:szCs w:val="32"/>
        </w:rPr>
        <w:t>POZIV ZA NADMETANJE</w:t>
      </w:r>
      <w:r w:rsidRPr="00673319">
        <w:rPr>
          <w:rFonts w:ascii="Arial" w:eastAsia="Times New Roman" w:hAnsi="Arial" w:cs="Times New Roman"/>
          <w:b/>
          <w:color w:val="000000"/>
          <w:sz w:val="24"/>
          <w:szCs w:val="32"/>
          <w:vertAlign w:val="superscript"/>
        </w:rPr>
        <w:footnoteReference w:id="1"/>
      </w:r>
      <w:bookmarkEnd w:id="0"/>
      <w:r w:rsidRPr="00673319">
        <w:rPr>
          <w:rFonts w:ascii="Arial" w:eastAsia="Times New Roman" w:hAnsi="Arial" w:cs="Times New Roman"/>
          <w:b/>
          <w:color w:val="000000"/>
          <w:sz w:val="24"/>
          <w:szCs w:val="32"/>
        </w:rPr>
        <w:t xml:space="preserve"> </w:t>
      </w:r>
    </w:p>
    <w:p w:rsidR="00673319" w:rsidRPr="00673319" w:rsidRDefault="00673319" w:rsidP="00673319">
      <w:pPr>
        <w:spacing w:after="0" w:line="240" w:lineRule="auto"/>
        <w:rPr>
          <w:rFonts w:ascii="Arial" w:eastAsia="Times New Roman" w:hAnsi="Arial" w:cs="Arial"/>
          <w:b/>
          <w:bCs/>
          <w:color w:val="000000"/>
          <w:sz w:val="24"/>
          <w:szCs w:val="24"/>
        </w:rPr>
      </w:pPr>
      <w:r w:rsidRPr="00673319">
        <w:rPr>
          <w:rFonts w:ascii="Arial" w:eastAsia="Times New Roman" w:hAnsi="Arial" w:cs="Arial"/>
          <w:b/>
          <w:bCs/>
          <w:color w:val="000000"/>
          <w:sz w:val="24"/>
          <w:szCs w:val="24"/>
        </w:rPr>
        <w:tab/>
      </w:r>
    </w:p>
    <w:p w:rsidR="00673319" w:rsidRPr="0086256D" w:rsidRDefault="00673319" w:rsidP="00673319">
      <w:pPr>
        <w:spacing w:after="0" w:line="240" w:lineRule="auto"/>
        <w:ind w:left="360"/>
        <w:jc w:val="center"/>
        <w:rPr>
          <w:rFonts w:ascii="Arial" w:eastAsia="Times New Roman" w:hAnsi="Arial" w:cs="Arial"/>
          <w:b/>
          <w:bCs/>
          <w:color w:val="000000"/>
        </w:rPr>
      </w:pPr>
    </w:p>
    <w:p w:rsidR="00673319" w:rsidRPr="0086256D" w:rsidRDefault="00673319" w:rsidP="00673319">
      <w:pPr>
        <w:numPr>
          <w:ilvl w:val="0"/>
          <w:numId w:val="6"/>
        </w:numPr>
        <w:spacing w:after="0" w:line="240" w:lineRule="auto"/>
        <w:contextualSpacing/>
        <w:rPr>
          <w:rFonts w:ascii="Arial" w:eastAsia="Calibri" w:hAnsi="Arial" w:cs="Arial"/>
          <w:color w:val="000000"/>
        </w:rPr>
      </w:pPr>
      <w:r w:rsidRPr="0086256D">
        <w:rPr>
          <w:rFonts w:ascii="Arial" w:eastAsia="Calibri" w:hAnsi="Arial" w:cs="Arial"/>
          <w:color w:val="000000"/>
        </w:rPr>
        <w:t>Podaci o naručiocu;</w:t>
      </w:r>
      <w:r w:rsidR="004C4498" w:rsidRPr="0086256D">
        <w:rPr>
          <w:rFonts w:ascii="Arial" w:eastAsia="Calibri" w:hAnsi="Arial" w:cs="Arial"/>
          <w:color w:val="000000"/>
        </w:rPr>
        <w:t xml:space="preserve"> </w:t>
      </w:r>
    </w:p>
    <w:p w:rsidR="004C4498" w:rsidRPr="0086256D" w:rsidRDefault="004C4498" w:rsidP="004C4498">
      <w:pPr>
        <w:spacing w:after="0" w:line="240" w:lineRule="auto"/>
        <w:ind w:left="720"/>
        <w:contextualSpacing/>
        <w:rPr>
          <w:rFonts w:ascii="Arial" w:eastAsia="Calibri" w:hAnsi="Arial" w:cs="Arial"/>
          <w:color w:val="000000"/>
        </w:rPr>
      </w:pPr>
    </w:p>
    <w:tbl>
      <w:tblPr>
        <w:tblW w:w="9214" w:type="dxa"/>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0"/>
        <w:gridCol w:w="4354"/>
      </w:tblGrid>
      <w:tr w:rsidR="004C4498" w:rsidRPr="004C4498" w:rsidTr="0018617A">
        <w:trPr>
          <w:trHeight w:val="227"/>
        </w:trPr>
        <w:tc>
          <w:tcPr>
            <w:tcW w:w="4860"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200" w:line="276" w:lineRule="auto"/>
              <w:rPr>
                <w:rFonts w:ascii="Arial" w:eastAsia="Calibri" w:hAnsi="Arial" w:cs="Arial"/>
                <w:lang w:val="hr-HR"/>
              </w:rPr>
            </w:pPr>
            <w:r w:rsidRPr="004C4498">
              <w:rPr>
                <w:rFonts w:ascii="Arial" w:eastAsia="Calibri" w:hAnsi="Arial" w:cs="Arial"/>
                <w:lang w:val="hr-HR"/>
              </w:rPr>
              <w:t>Naručilac: „KOMUNALNO“d.o.o.</w:t>
            </w:r>
          </w:p>
        </w:tc>
        <w:tc>
          <w:tcPr>
            <w:tcW w:w="4354"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200" w:line="276" w:lineRule="auto"/>
              <w:rPr>
                <w:rFonts w:ascii="Arial" w:eastAsia="Calibri" w:hAnsi="Arial" w:cs="Arial"/>
                <w:lang w:val="hr-HR"/>
              </w:rPr>
            </w:pPr>
            <w:r w:rsidRPr="004C4498">
              <w:rPr>
                <w:rFonts w:ascii="Arial" w:eastAsia="Calibri" w:hAnsi="Arial" w:cs="Arial"/>
                <w:lang w:val="hr-HR"/>
              </w:rPr>
              <w:t xml:space="preserve">Kontakt-osoba: </w:t>
            </w:r>
            <w:r w:rsidR="002A6F40">
              <w:rPr>
                <w:rFonts w:ascii="Arial" w:eastAsia="Calibri" w:hAnsi="Arial" w:cs="Arial"/>
                <w:color w:val="000000"/>
              </w:rPr>
              <w:t>Tatjana Grujić</w:t>
            </w:r>
          </w:p>
        </w:tc>
      </w:tr>
      <w:tr w:rsidR="004C4498" w:rsidRPr="004C4498" w:rsidTr="0018617A">
        <w:trPr>
          <w:trHeight w:val="85"/>
        </w:trPr>
        <w:tc>
          <w:tcPr>
            <w:tcW w:w="4860"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200" w:line="276" w:lineRule="auto"/>
              <w:rPr>
                <w:rFonts w:ascii="Arial" w:eastAsia="Calibri" w:hAnsi="Arial" w:cs="Arial"/>
                <w:lang w:val="hr-HR"/>
              </w:rPr>
            </w:pPr>
            <w:r w:rsidRPr="004C4498">
              <w:rPr>
                <w:rFonts w:ascii="Arial" w:eastAsia="Calibri" w:hAnsi="Arial" w:cs="Arial"/>
                <w:lang w:val="hr-HR"/>
              </w:rPr>
              <w:t>Adresa: Mirka Vešovića bb</w:t>
            </w:r>
          </w:p>
        </w:tc>
        <w:tc>
          <w:tcPr>
            <w:tcW w:w="4354"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200" w:line="276" w:lineRule="auto"/>
              <w:rPr>
                <w:rFonts w:ascii="Arial" w:eastAsia="Calibri" w:hAnsi="Arial" w:cs="Arial"/>
                <w:lang w:val="hr-HR"/>
              </w:rPr>
            </w:pPr>
            <w:r w:rsidRPr="004C4498">
              <w:rPr>
                <w:rFonts w:ascii="Arial" w:eastAsia="Calibri" w:hAnsi="Arial" w:cs="Arial"/>
                <w:lang w:val="hr-HR"/>
              </w:rPr>
              <w:t>Poštanski broj: 81210</w:t>
            </w:r>
          </w:p>
        </w:tc>
      </w:tr>
      <w:tr w:rsidR="004C4498" w:rsidRPr="004C4498" w:rsidTr="0018617A">
        <w:trPr>
          <w:trHeight w:val="289"/>
        </w:trPr>
        <w:tc>
          <w:tcPr>
            <w:tcW w:w="4860"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200" w:line="276" w:lineRule="auto"/>
              <w:rPr>
                <w:rFonts w:ascii="Arial" w:eastAsia="Calibri" w:hAnsi="Arial" w:cs="Arial"/>
                <w:lang w:val="hr-HR"/>
              </w:rPr>
            </w:pPr>
            <w:r w:rsidRPr="004C4498">
              <w:rPr>
                <w:rFonts w:ascii="Arial" w:eastAsia="Calibri" w:hAnsi="Arial" w:cs="Arial"/>
                <w:lang w:val="hr-HR"/>
              </w:rPr>
              <w:t>Grad: Kolašin</w:t>
            </w:r>
          </w:p>
        </w:tc>
        <w:tc>
          <w:tcPr>
            <w:tcW w:w="4354"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200" w:line="276" w:lineRule="auto"/>
              <w:rPr>
                <w:rFonts w:ascii="Arial" w:eastAsia="Calibri" w:hAnsi="Arial" w:cs="Arial"/>
                <w:lang w:val="hr-HR"/>
              </w:rPr>
            </w:pPr>
            <w:r w:rsidRPr="004C4498">
              <w:rPr>
                <w:rFonts w:ascii="Arial" w:eastAsia="Calibri" w:hAnsi="Arial" w:cs="Arial"/>
                <w:lang w:val="hr-HR"/>
              </w:rPr>
              <w:t>Identifikacioni broj: 02788730</w:t>
            </w:r>
          </w:p>
        </w:tc>
      </w:tr>
      <w:tr w:rsidR="004C4498" w:rsidRPr="004C4498" w:rsidTr="0018617A">
        <w:trPr>
          <w:trHeight w:val="343"/>
        </w:trPr>
        <w:tc>
          <w:tcPr>
            <w:tcW w:w="4860"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0" w:line="276" w:lineRule="auto"/>
              <w:rPr>
                <w:rFonts w:ascii="Arial" w:eastAsia="Calibri" w:hAnsi="Arial" w:cs="Arial"/>
                <w:lang w:val="hr-HR"/>
              </w:rPr>
            </w:pPr>
            <w:r w:rsidRPr="004C4498">
              <w:rPr>
                <w:rFonts w:ascii="Arial" w:eastAsia="Calibri" w:hAnsi="Arial" w:cs="Arial"/>
                <w:lang w:val="hr-HR"/>
              </w:rPr>
              <w:t>Telefon: +382 020 865 455</w:t>
            </w:r>
          </w:p>
          <w:p w:rsidR="004C4498" w:rsidRPr="004C4498" w:rsidRDefault="004C4498" w:rsidP="004C4498">
            <w:pPr>
              <w:spacing w:after="0" w:line="276" w:lineRule="auto"/>
              <w:rPr>
                <w:rFonts w:ascii="Arial" w:eastAsia="Calibri" w:hAnsi="Arial" w:cs="Arial"/>
                <w:lang w:val="hr-HR"/>
              </w:rPr>
            </w:pPr>
            <w:r w:rsidRPr="004C4498">
              <w:rPr>
                <w:rFonts w:ascii="Arial" w:eastAsia="Calibri" w:hAnsi="Arial" w:cs="Arial"/>
                <w:lang w:val="hr-HR"/>
              </w:rPr>
              <w:t xml:space="preserve">   </w:t>
            </w:r>
            <w:r w:rsidR="002A6F40">
              <w:rPr>
                <w:rFonts w:ascii="Arial" w:eastAsia="Calibri" w:hAnsi="Arial" w:cs="Arial"/>
                <w:lang w:val="hr-HR"/>
              </w:rPr>
              <w:t xml:space="preserve">                069 399 852 </w:t>
            </w:r>
          </w:p>
        </w:tc>
        <w:tc>
          <w:tcPr>
            <w:tcW w:w="4354"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200" w:line="276" w:lineRule="auto"/>
              <w:rPr>
                <w:rFonts w:ascii="Arial" w:eastAsia="Calibri" w:hAnsi="Arial" w:cs="Arial"/>
                <w:lang w:val="hr-HR"/>
              </w:rPr>
            </w:pPr>
            <w:r w:rsidRPr="004C4498">
              <w:rPr>
                <w:rFonts w:ascii="Arial" w:eastAsia="Calibri" w:hAnsi="Arial" w:cs="Arial"/>
                <w:lang w:val="hr-HR"/>
              </w:rPr>
              <w:t xml:space="preserve">Faks: </w:t>
            </w:r>
          </w:p>
        </w:tc>
      </w:tr>
      <w:tr w:rsidR="004C4498" w:rsidRPr="004C4498" w:rsidTr="0018617A">
        <w:trPr>
          <w:trHeight w:val="323"/>
        </w:trPr>
        <w:tc>
          <w:tcPr>
            <w:tcW w:w="4860"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0" w:line="276" w:lineRule="auto"/>
              <w:rPr>
                <w:rFonts w:ascii="Arial" w:eastAsia="Calibri" w:hAnsi="Arial" w:cs="Arial"/>
                <w:lang w:val="hr-HR"/>
              </w:rPr>
            </w:pPr>
            <w:r w:rsidRPr="004C4498">
              <w:rPr>
                <w:rFonts w:ascii="Arial" w:eastAsia="Calibri" w:hAnsi="Arial" w:cs="Arial"/>
                <w:lang w:val="hr-HR"/>
              </w:rPr>
              <w:t xml:space="preserve">Elektronska pošta e-mail: </w:t>
            </w:r>
          </w:p>
          <w:p w:rsidR="004C4498" w:rsidRPr="004C4498" w:rsidRDefault="00796DFB" w:rsidP="004C4498">
            <w:pPr>
              <w:spacing w:after="0" w:line="276" w:lineRule="auto"/>
              <w:rPr>
                <w:rFonts w:ascii="Arial" w:eastAsia="Calibri" w:hAnsi="Arial" w:cs="Arial"/>
                <w:lang w:val="hr-HR"/>
              </w:rPr>
            </w:pPr>
            <w:hyperlink r:id="rId7" w:history="1">
              <w:r w:rsidR="0086256D" w:rsidRPr="006662A9">
                <w:rPr>
                  <w:rStyle w:val="Hyperlink"/>
                  <w:rFonts w:ascii="Arial" w:eastAsia="Calibri" w:hAnsi="Arial" w:cs="Arial"/>
                  <w:lang w:val="hr-HR"/>
                </w:rPr>
                <w:t>komunalno.nabavke@gmail.com</w:t>
              </w:r>
            </w:hyperlink>
            <w:r w:rsidR="0086256D">
              <w:rPr>
                <w:rFonts w:ascii="Arial" w:eastAsia="Calibri" w:hAnsi="Arial" w:cs="Arial"/>
                <w:lang w:val="hr-HR"/>
              </w:rPr>
              <w:t xml:space="preserve"> </w:t>
            </w:r>
          </w:p>
        </w:tc>
        <w:tc>
          <w:tcPr>
            <w:tcW w:w="4354" w:type="dxa"/>
            <w:tcBorders>
              <w:top w:val="single" w:sz="4" w:space="0" w:color="auto"/>
              <w:left w:val="single" w:sz="4" w:space="0" w:color="auto"/>
              <w:bottom w:val="single" w:sz="4" w:space="0" w:color="auto"/>
              <w:right w:val="single" w:sz="4" w:space="0" w:color="auto"/>
            </w:tcBorders>
          </w:tcPr>
          <w:p w:rsidR="004C4498" w:rsidRPr="004C4498" w:rsidRDefault="004C4498" w:rsidP="004C4498">
            <w:pPr>
              <w:spacing w:after="0" w:line="276" w:lineRule="auto"/>
              <w:rPr>
                <w:rFonts w:ascii="Arial" w:eastAsia="Calibri" w:hAnsi="Arial" w:cs="Arial"/>
                <w:lang w:val="hr-HR"/>
              </w:rPr>
            </w:pPr>
            <w:r w:rsidRPr="004C4498">
              <w:rPr>
                <w:rFonts w:ascii="Arial" w:eastAsia="Calibri" w:hAnsi="Arial" w:cs="Arial"/>
                <w:lang w:val="hr-HR"/>
              </w:rPr>
              <w:t xml:space="preserve">Internet stranica: </w:t>
            </w:r>
          </w:p>
          <w:p w:rsidR="004C4498" w:rsidRPr="004C4498" w:rsidRDefault="004C4498" w:rsidP="004C4498">
            <w:pPr>
              <w:spacing w:after="200" w:line="276" w:lineRule="auto"/>
              <w:rPr>
                <w:rFonts w:ascii="Arial" w:eastAsia="Calibri" w:hAnsi="Arial" w:cs="Arial"/>
                <w:lang w:val="hr-HR"/>
              </w:rPr>
            </w:pPr>
          </w:p>
        </w:tc>
      </w:tr>
    </w:tbl>
    <w:p w:rsidR="004C4498" w:rsidRPr="0086256D" w:rsidRDefault="004C4498" w:rsidP="004C4498">
      <w:pPr>
        <w:spacing w:after="0" w:line="240" w:lineRule="auto"/>
        <w:ind w:left="720"/>
        <w:contextualSpacing/>
        <w:rPr>
          <w:rFonts w:ascii="Arial" w:eastAsia="Calibri" w:hAnsi="Arial" w:cs="Arial"/>
          <w:color w:val="000000"/>
        </w:rPr>
      </w:pPr>
    </w:p>
    <w:p w:rsidR="004C4498" w:rsidRPr="0093090E" w:rsidRDefault="004C4498" w:rsidP="004C4498">
      <w:pPr>
        <w:spacing w:after="0" w:line="240" w:lineRule="auto"/>
        <w:ind w:left="720"/>
        <w:contextualSpacing/>
        <w:rPr>
          <w:rFonts w:ascii="Arial" w:eastAsia="Calibri" w:hAnsi="Arial" w:cs="Arial"/>
          <w:b/>
          <w:color w:val="000000"/>
        </w:rPr>
      </w:pPr>
    </w:p>
    <w:p w:rsidR="00673319" w:rsidRPr="0093090E" w:rsidRDefault="00673319" w:rsidP="00673319">
      <w:pPr>
        <w:numPr>
          <w:ilvl w:val="0"/>
          <w:numId w:val="6"/>
        </w:numPr>
        <w:spacing w:after="0" w:line="240" w:lineRule="auto"/>
        <w:contextualSpacing/>
        <w:rPr>
          <w:rFonts w:ascii="Arial" w:eastAsia="Calibri" w:hAnsi="Arial" w:cs="Arial"/>
          <w:b/>
          <w:color w:val="000000"/>
        </w:rPr>
      </w:pPr>
      <w:r w:rsidRPr="0093090E">
        <w:rPr>
          <w:rFonts w:ascii="Arial" w:eastAsia="Calibri" w:hAnsi="Arial" w:cs="Arial"/>
          <w:b/>
          <w:color w:val="000000"/>
        </w:rPr>
        <w:t xml:space="preserve">Podaci o postupku i predmetu javne nabavke: </w:t>
      </w:r>
    </w:p>
    <w:p w:rsidR="00673319" w:rsidRPr="00673319" w:rsidRDefault="004C4498" w:rsidP="00673319">
      <w:pPr>
        <w:numPr>
          <w:ilvl w:val="1"/>
          <w:numId w:val="6"/>
        </w:numPr>
        <w:spacing w:after="0" w:line="240" w:lineRule="auto"/>
        <w:contextualSpacing/>
        <w:rPr>
          <w:rFonts w:ascii="Arial" w:eastAsia="Calibri" w:hAnsi="Arial" w:cs="Arial"/>
          <w:color w:val="000000"/>
        </w:rPr>
      </w:pPr>
      <w:r>
        <w:rPr>
          <w:rFonts w:ascii="Arial" w:eastAsia="Calibri" w:hAnsi="Arial" w:cs="Arial"/>
          <w:color w:val="000000"/>
        </w:rPr>
        <w:t>Vrsta postupka: Otvoreni postupak</w:t>
      </w:r>
    </w:p>
    <w:p w:rsidR="0086256D" w:rsidRDefault="00673319" w:rsidP="00673319">
      <w:pPr>
        <w:numPr>
          <w:ilvl w:val="1"/>
          <w:numId w:val="6"/>
        </w:numPr>
        <w:spacing w:after="0" w:line="240" w:lineRule="auto"/>
        <w:contextualSpacing/>
        <w:rPr>
          <w:rFonts w:ascii="Arial" w:eastAsia="Calibri" w:hAnsi="Arial" w:cs="Arial"/>
          <w:color w:val="000000"/>
        </w:rPr>
      </w:pPr>
      <w:r w:rsidRPr="00673319">
        <w:rPr>
          <w:rFonts w:ascii="Arial" w:eastAsia="Calibri" w:hAnsi="Arial" w:cs="Arial"/>
          <w:color w:val="000000"/>
        </w:rPr>
        <w:t xml:space="preserve">Predmet javne nabavke (vrsta predmeta, naziv i opis </w:t>
      </w:r>
      <w:r w:rsidR="004C4498">
        <w:rPr>
          <w:rFonts w:ascii="Arial" w:eastAsia="Calibri" w:hAnsi="Arial" w:cs="Arial"/>
          <w:color w:val="000000"/>
        </w:rPr>
        <w:t xml:space="preserve">predmeta): </w:t>
      </w:r>
    </w:p>
    <w:p w:rsidR="00673319" w:rsidRPr="00673319" w:rsidRDefault="004C4498" w:rsidP="0086256D">
      <w:pPr>
        <w:spacing w:after="0" w:line="240" w:lineRule="auto"/>
        <w:ind w:left="1080"/>
        <w:contextualSpacing/>
        <w:rPr>
          <w:rFonts w:ascii="Arial" w:eastAsia="Calibri" w:hAnsi="Arial" w:cs="Arial"/>
          <w:color w:val="000000"/>
        </w:rPr>
      </w:pPr>
      <w:r>
        <w:rPr>
          <w:rFonts w:ascii="Arial" w:eastAsia="Calibri" w:hAnsi="Arial" w:cs="Arial"/>
          <w:color w:val="000000"/>
        </w:rPr>
        <w:t>Nabavka goriva (sukcesivno) za potrebe Komunalno DOO Kolašin.</w:t>
      </w:r>
    </w:p>
    <w:p w:rsidR="0086256D" w:rsidRDefault="00673319" w:rsidP="00673319">
      <w:pPr>
        <w:numPr>
          <w:ilvl w:val="1"/>
          <w:numId w:val="6"/>
        </w:numPr>
        <w:spacing w:after="0" w:line="240" w:lineRule="auto"/>
        <w:contextualSpacing/>
        <w:rPr>
          <w:rFonts w:ascii="Arial" w:eastAsia="Calibri" w:hAnsi="Arial" w:cs="Arial"/>
          <w:color w:val="000000"/>
        </w:rPr>
      </w:pPr>
      <w:r w:rsidRPr="00673319">
        <w:rPr>
          <w:rFonts w:ascii="Arial" w:eastAsia="Calibri" w:hAnsi="Arial" w:cs="Arial"/>
          <w:color w:val="000000"/>
        </w:rPr>
        <w:t>Procijenjena vrijednost predmeta nabavke</w:t>
      </w:r>
      <w:r w:rsidRPr="00673319">
        <w:rPr>
          <w:rFonts w:ascii="Arial" w:eastAsia="Calibri" w:hAnsi="Arial" w:cs="Arial"/>
          <w:color w:val="000000"/>
          <w:vertAlign w:val="superscript"/>
        </w:rPr>
        <w:footnoteReference w:id="2"/>
      </w:r>
      <w:r w:rsidR="004C4498">
        <w:rPr>
          <w:rFonts w:ascii="Arial" w:eastAsia="Calibri" w:hAnsi="Arial" w:cs="Arial"/>
          <w:color w:val="000000"/>
        </w:rPr>
        <w:t xml:space="preserve">: </w:t>
      </w:r>
    </w:p>
    <w:p w:rsidR="00673319" w:rsidRPr="00673319" w:rsidRDefault="00CA1612" w:rsidP="0086256D">
      <w:pPr>
        <w:spacing w:after="0" w:line="240" w:lineRule="auto"/>
        <w:ind w:left="1080"/>
        <w:contextualSpacing/>
        <w:rPr>
          <w:rFonts w:ascii="Arial" w:eastAsia="Calibri" w:hAnsi="Arial" w:cs="Arial"/>
          <w:color w:val="000000"/>
        </w:rPr>
      </w:pPr>
      <w:r>
        <w:rPr>
          <w:rFonts w:ascii="Arial" w:eastAsia="Calibri" w:hAnsi="Arial" w:cs="Arial"/>
          <w:color w:val="000000"/>
        </w:rPr>
        <w:t>60.000</w:t>
      </w:r>
      <w:r w:rsidR="00FD1B16">
        <w:rPr>
          <w:rFonts w:ascii="Arial" w:eastAsia="Calibri" w:hAnsi="Arial" w:cs="Arial"/>
          <w:color w:val="000000"/>
        </w:rPr>
        <w:t>,</w:t>
      </w:r>
      <w:proofErr w:type="gramStart"/>
      <w:r w:rsidR="00FD1B16">
        <w:rPr>
          <w:rFonts w:ascii="Arial" w:eastAsia="Calibri" w:hAnsi="Arial" w:cs="Arial"/>
          <w:color w:val="000000"/>
        </w:rPr>
        <w:t xml:space="preserve">00 </w:t>
      </w:r>
      <w:r w:rsidR="004C4498">
        <w:rPr>
          <w:rFonts w:ascii="Arial" w:eastAsia="Calibri" w:hAnsi="Arial" w:cs="Arial"/>
          <w:color w:val="000000"/>
        </w:rPr>
        <w:t xml:space="preserve"> eura</w:t>
      </w:r>
      <w:proofErr w:type="gramEnd"/>
      <w:r w:rsidR="004C4498">
        <w:rPr>
          <w:rFonts w:ascii="Arial" w:eastAsia="Calibri" w:hAnsi="Arial" w:cs="Arial"/>
          <w:color w:val="000000"/>
        </w:rPr>
        <w:t xml:space="preserve"> bez PDV-a.</w:t>
      </w:r>
    </w:p>
    <w:p w:rsidR="00673319" w:rsidRPr="00673319" w:rsidRDefault="00673319" w:rsidP="00673319">
      <w:pPr>
        <w:numPr>
          <w:ilvl w:val="1"/>
          <w:numId w:val="6"/>
        </w:numPr>
        <w:spacing w:after="0" w:line="240" w:lineRule="auto"/>
        <w:contextualSpacing/>
        <w:rPr>
          <w:rFonts w:ascii="Arial" w:eastAsia="Calibri" w:hAnsi="Arial" w:cs="Arial"/>
          <w:color w:val="000000"/>
        </w:rPr>
      </w:pPr>
      <w:r w:rsidRPr="00673319">
        <w:rPr>
          <w:rFonts w:ascii="Arial" w:eastAsia="Calibri" w:hAnsi="Arial" w:cs="Arial"/>
          <w:color w:val="000000"/>
        </w:rPr>
        <w:t xml:space="preserve">Način nabavke: </w:t>
      </w:r>
    </w:p>
    <w:p w:rsidR="00673319" w:rsidRDefault="00CA1612" w:rsidP="00673319">
      <w:pPr>
        <w:numPr>
          <w:ilvl w:val="0"/>
          <w:numId w:val="8"/>
        </w:numPr>
        <w:spacing w:after="0" w:line="240" w:lineRule="auto"/>
        <w:contextualSpacing/>
        <w:rPr>
          <w:rFonts w:ascii="Arial" w:eastAsia="Calibri" w:hAnsi="Arial" w:cs="Arial"/>
          <w:color w:val="000000"/>
        </w:rPr>
      </w:pPr>
      <w:r>
        <w:rPr>
          <w:rFonts w:ascii="Arial" w:eastAsia="Calibri" w:hAnsi="Arial" w:cs="Arial"/>
          <w:color w:val="000000"/>
        </w:rPr>
        <w:t>Cjelina</w:t>
      </w:r>
    </w:p>
    <w:p w:rsidR="00CA1612" w:rsidRPr="00673319" w:rsidRDefault="00CA1612" w:rsidP="00673319">
      <w:pPr>
        <w:numPr>
          <w:ilvl w:val="0"/>
          <w:numId w:val="8"/>
        </w:numPr>
        <w:spacing w:after="0" w:line="240" w:lineRule="auto"/>
        <w:contextualSpacing/>
        <w:rPr>
          <w:rFonts w:ascii="Arial" w:eastAsia="Calibri" w:hAnsi="Arial" w:cs="Arial"/>
          <w:color w:val="000000"/>
        </w:rPr>
      </w:pPr>
    </w:p>
    <w:p w:rsidR="00CA1612" w:rsidRPr="00CA1612" w:rsidRDefault="00CA1612" w:rsidP="00CA1612">
      <w:pPr>
        <w:numPr>
          <w:ilvl w:val="1"/>
          <w:numId w:val="6"/>
        </w:numPr>
        <w:spacing w:after="0" w:line="240" w:lineRule="auto"/>
        <w:contextualSpacing/>
        <w:rPr>
          <w:rFonts w:ascii="Arial" w:eastAsia="Calibri" w:hAnsi="Arial" w:cs="Arial"/>
          <w:color w:val="000000"/>
          <w:lang w:val="sr-Latn-ME"/>
        </w:rPr>
      </w:pPr>
      <w:r w:rsidRPr="00CA1612">
        <w:rPr>
          <w:rFonts w:ascii="Arial" w:eastAsia="Calibri" w:hAnsi="Arial" w:cs="Arial"/>
          <w:color w:val="000000"/>
          <w:lang w:val="sr-Latn-ME"/>
        </w:rPr>
        <w:t>Posebni oblik nabavke:</w:t>
      </w:r>
    </w:p>
    <w:p w:rsidR="00CA1612" w:rsidRPr="00CA1612" w:rsidRDefault="00CA1612" w:rsidP="00CA1612">
      <w:pPr>
        <w:numPr>
          <w:ilvl w:val="0"/>
          <w:numId w:val="7"/>
        </w:numPr>
        <w:spacing w:after="0" w:line="240" w:lineRule="auto"/>
        <w:contextualSpacing/>
        <w:rPr>
          <w:rFonts w:ascii="Arial" w:eastAsia="Calibri" w:hAnsi="Arial" w:cs="Arial"/>
          <w:color w:val="000000"/>
          <w:lang w:val="sr-Latn-ME"/>
        </w:rPr>
      </w:pPr>
      <w:r w:rsidRPr="00CA1612">
        <w:rPr>
          <w:rFonts w:ascii="Arial" w:eastAsia="Calibri" w:hAnsi="Arial" w:cs="Arial"/>
          <w:color w:val="000000"/>
          <w:lang w:val="sr-Latn-ME"/>
        </w:rPr>
        <w:t>Okvirni sporazum,</w:t>
      </w:r>
    </w:p>
    <w:p w:rsidR="00CA1612" w:rsidRPr="00CA1612" w:rsidRDefault="00CA1612" w:rsidP="00CA1612">
      <w:pPr>
        <w:numPr>
          <w:ilvl w:val="0"/>
          <w:numId w:val="7"/>
        </w:numPr>
        <w:spacing w:after="0" w:line="240" w:lineRule="auto"/>
        <w:contextualSpacing/>
        <w:rPr>
          <w:rFonts w:ascii="Arial" w:eastAsia="Calibri" w:hAnsi="Arial" w:cs="Arial"/>
          <w:color w:val="000000"/>
          <w:lang w:val="sr-Latn-ME"/>
        </w:rPr>
      </w:pPr>
      <w:r w:rsidRPr="00CA1612">
        <w:rPr>
          <w:rFonts w:ascii="Arial" w:eastAsia="Calibri" w:hAnsi="Arial" w:cs="Arial"/>
          <w:color w:val="000000"/>
          <w:lang w:val="sr-Latn-ME"/>
        </w:rPr>
        <w:t>Dinamički sistem nabavki,</w:t>
      </w:r>
    </w:p>
    <w:p w:rsidR="00CA1612" w:rsidRPr="00CA1612" w:rsidRDefault="00CA1612" w:rsidP="00CA1612">
      <w:pPr>
        <w:numPr>
          <w:ilvl w:val="0"/>
          <w:numId w:val="7"/>
        </w:numPr>
        <w:spacing w:after="0" w:line="240" w:lineRule="auto"/>
        <w:contextualSpacing/>
        <w:rPr>
          <w:rFonts w:ascii="Arial" w:eastAsia="Calibri" w:hAnsi="Arial" w:cs="Arial"/>
          <w:color w:val="000000"/>
          <w:lang w:val="sr-Latn-ME"/>
        </w:rPr>
      </w:pPr>
      <w:r w:rsidRPr="00CA1612">
        <w:rPr>
          <w:rFonts w:ascii="Arial" w:eastAsia="Calibri" w:hAnsi="Arial" w:cs="Arial"/>
          <w:color w:val="000000"/>
          <w:lang w:val="sr-Latn-ME"/>
        </w:rPr>
        <w:t>Elektronska aukcija,</w:t>
      </w:r>
    </w:p>
    <w:p w:rsidR="00CA1612" w:rsidRPr="00CA1612" w:rsidRDefault="00CA1612" w:rsidP="00CA1612">
      <w:pPr>
        <w:numPr>
          <w:ilvl w:val="0"/>
          <w:numId w:val="7"/>
        </w:numPr>
        <w:spacing w:after="0" w:line="240" w:lineRule="auto"/>
        <w:contextualSpacing/>
        <w:rPr>
          <w:rFonts w:ascii="Arial" w:eastAsia="Calibri" w:hAnsi="Arial" w:cs="Arial"/>
          <w:color w:val="000000"/>
          <w:lang w:val="sr-Latn-ME"/>
        </w:rPr>
      </w:pPr>
      <w:r w:rsidRPr="00CA1612">
        <w:rPr>
          <w:rFonts w:ascii="Arial" w:eastAsia="Calibri" w:hAnsi="Arial" w:cs="Arial"/>
          <w:color w:val="000000"/>
          <w:lang w:val="sr-Latn-ME"/>
        </w:rPr>
        <w:t>Elektronski katalog,</w:t>
      </w:r>
    </w:p>
    <w:p w:rsidR="00CA1612" w:rsidRPr="00CA1612" w:rsidRDefault="00CA1612" w:rsidP="00CA1612">
      <w:pPr>
        <w:ind w:left="1778"/>
        <w:contextualSpacing/>
        <w:rPr>
          <w:rFonts w:ascii="Arial" w:eastAsia="Calibri" w:hAnsi="Arial" w:cs="Arial"/>
          <w:b/>
          <w:color w:val="000000"/>
          <w:lang w:val="sr-Latn-ME"/>
        </w:rPr>
      </w:pPr>
      <w:r w:rsidRPr="00CA1612">
        <w:rPr>
          <w:rFonts w:ascii="Arial" w:eastAsia="Calibri" w:hAnsi="Arial" w:cs="Arial"/>
          <w:b/>
          <w:color w:val="000000"/>
          <w:lang w:val="sr-Latn-ME"/>
        </w:rPr>
        <w:t>Nije primenjivo</w:t>
      </w:r>
    </w:p>
    <w:p w:rsidR="00CA1612" w:rsidRDefault="00CA1612" w:rsidP="00CA1612">
      <w:pPr>
        <w:spacing w:after="0" w:line="240" w:lineRule="auto"/>
        <w:ind w:left="1080"/>
        <w:contextualSpacing/>
        <w:rPr>
          <w:rFonts w:ascii="Arial" w:eastAsia="Calibri" w:hAnsi="Arial" w:cs="Arial"/>
          <w:color w:val="000000"/>
        </w:rPr>
      </w:pPr>
    </w:p>
    <w:p w:rsidR="00673319" w:rsidRPr="00CA1612" w:rsidRDefault="00673319" w:rsidP="00CA1612">
      <w:pPr>
        <w:numPr>
          <w:ilvl w:val="1"/>
          <w:numId w:val="6"/>
        </w:numPr>
        <w:spacing w:after="0" w:line="240" w:lineRule="auto"/>
        <w:contextualSpacing/>
        <w:rPr>
          <w:rFonts w:ascii="Arial" w:eastAsia="Calibri" w:hAnsi="Arial" w:cs="Arial"/>
          <w:color w:val="000000"/>
        </w:rPr>
      </w:pPr>
      <w:r w:rsidRPr="00CA1612">
        <w:rPr>
          <w:rFonts w:ascii="Arial" w:eastAsia="Calibri" w:hAnsi="Arial" w:cs="Arial"/>
          <w:color w:val="000000"/>
        </w:rPr>
        <w:t xml:space="preserve">Uslovi za učešće u postupku javne nabavke </w:t>
      </w:r>
      <w:r w:rsidR="004C4498" w:rsidRPr="00CA1612">
        <w:rPr>
          <w:rFonts w:ascii="Arial" w:eastAsia="Calibri" w:hAnsi="Arial" w:cs="Arial"/>
          <w:color w:val="000000"/>
        </w:rPr>
        <w:t>i posebni osnovi za isključenje:</w:t>
      </w:r>
    </w:p>
    <w:p w:rsidR="004C4498" w:rsidRDefault="004C4498" w:rsidP="004C4498">
      <w:pPr>
        <w:spacing w:after="0" w:line="240" w:lineRule="auto"/>
        <w:ind w:left="1080"/>
        <w:contextualSpacing/>
        <w:rPr>
          <w:rFonts w:ascii="Arial" w:eastAsia="Calibri" w:hAnsi="Arial" w:cs="Arial"/>
          <w:color w:val="000000"/>
        </w:rPr>
      </w:pPr>
    </w:p>
    <w:p w:rsidR="00CA1612" w:rsidRPr="00CA1612" w:rsidRDefault="00CA1612" w:rsidP="00CA1612">
      <w:pPr>
        <w:numPr>
          <w:ilvl w:val="0"/>
          <w:numId w:val="22"/>
        </w:numPr>
        <w:pBdr>
          <w:top w:val="single" w:sz="4" w:space="1" w:color="auto"/>
          <w:left w:val="single" w:sz="4" w:space="4" w:color="auto"/>
          <w:bottom w:val="single" w:sz="4" w:space="1" w:color="auto"/>
          <w:right w:val="single" w:sz="4" w:space="4" w:color="auto"/>
        </w:pBdr>
        <w:shd w:val="clear" w:color="auto" w:fill="D9D9D9"/>
        <w:spacing w:after="0" w:line="240" w:lineRule="auto"/>
        <w:contextualSpacing/>
        <w:jc w:val="both"/>
        <w:rPr>
          <w:rFonts w:ascii="Arial" w:eastAsia="Times New Roman" w:hAnsi="Arial" w:cs="Arial"/>
          <w:b/>
          <w:bCs/>
          <w:color w:val="000000"/>
          <w:sz w:val="24"/>
          <w:szCs w:val="24"/>
          <w:u w:val="single"/>
        </w:rPr>
      </w:pPr>
      <w:r w:rsidRPr="00CA1612">
        <w:rPr>
          <w:rFonts w:ascii="Arial" w:eastAsia="Times New Roman" w:hAnsi="Arial" w:cs="Arial"/>
          <w:b/>
          <w:bCs/>
          <w:color w:val="000000"/>
          <w:sz w:val="24"/>
          <w:szCs w:val="24"/>
        </w:rPr>
        <w:t>Obavezni uslovi</w:t>
      </w:r>
    </w:p>
    <w:p w:rsidR="00CA1612" w:rsidRPr="00CA1612" w:rsidRDefault="00CA1612" w:rsidP="00CA1612">
      <w:pPr>
        <w:autoSpaceDE w:val="0"/>
        <w:autoSpaceDN w:val="0"/>
        <w:adjustRightInd w:val="0"/>
        <w:spacing w:after="0" w:line="240" w:lineRule="auto"/>
        <w:jc w:val="both"/>
        <w:rPr>
          <w:rFonts w:ascii="Arial" w:eastAsia="Times New Roman" w:hAnsi="Arial" w:cs="Arial"/>
          <w:sz w:val="24"/>
          <w:szCs w:val="24"/>
        </w:rPr>
      </w:pPr>
    </w:p>
    <w:p w:rsidR="00CA1612" w:rsidRPr="00CA1612" w:rsidRDefault="00CA1612" w:rsidP="00CA1612">
      <w:pPr>
        <w:numPr>
          <w:ilvl w:val="0"/>
          <w:numId w:val="23"/>
        </w:numPr>
        <w:autoSpaceDE w:val="0"/>
        <w:autoSpaceDN w:val="0"/>
        <w:adjustRightInd w:val="0"/>
        <w:spacing w:after="0" w:line="240" w:lineRule="auto"/>
        <w:ind w:firstLine="426"/>
        <w:contextualSpacing/>
        <w:jc w:val="both"/>
        <w:rPr>
          <w:rFonts w:ascii="Arial" w:eastAsia="Times New Roman" w:hAnsi="Arial" w:cs="Arial"/>
          <w:sz w:val="24"/>
          <w:szCs w:val="24"/>
        </w:rPr>
      </w:pPr>
      <w:r w:rsidRPr="00CA1612">
        <w:rPr>
          <w:rFonts w:ascii="Arial" w:eastAsia="Times New Roman" w:hAnsi="Arial" w:cs="Arial"/>
          <w:sz w:val="24"/>
          <w:szCs w:val="24"/>
        </w:rPr>
        <w:t xml:space="preserve">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w:t>
      </w:r>
      <w:r w:rsidRPr="00CA1612">
        <w:rPr>
          <w:rFonts w:ascii="Arial" w:eastAsia="Times New Roman" w:hAnsi="Arial" w:cs="Arial"/>
          <w:sz w:val="24"/>
          <w:szCs w:val="24"/>
        </w:rPr>
        <w:lastRenderedPageBreak/>
        <w:t>doprinosa; đ) prevare; e) terorizma; f) finansiranja terorizma; g) terorističkog udruživanja; h) učestovanja u stranim oružanim formacijama; i) pranja novca; j) trgovine ljudima; k) trgovine maloljetnim licima radi usvojenja; l) zasnivanja ropskog odnosa i prevoza lica u ropskom odnosu.</w:t>
      </w:r>
    </w:p>
    <w:p w:rsidR="00CA1612" w:rsidRPr="00CA1612" w:rsidRDefault="00CA1612" w:rsidP="00CA1612">
      <w:pPr>
        <w:autoSpaceDE w:val="0"/>
        <w:autoSpaceDN w:val="0"/>
        <w:adjustRightInd w:val="0"/>
        <w:spacing w:after="0" w:line="240" w:lineRule="auto"/>
        <w:ind w:firstLine="567"/>
        <w:jc w:val="both"/>
        <w:rPr>
          <w:rFonts w:ascii="Arial" w:eastAsia="Times New Roman" w:hAnsi="Arial" w:cs="Arial"/>
          <w:sz w:val="24"/>
          <w:szCs w:val="24"/>
        </w:rPr>
      </w:pPr>
      <w:r w:rsidRPr="00CA1612">
        <w:rPr>
          <w:rFonts w:ascii="Arial" w:eastAsia="Times New Roman" w:hAnsi="Arial" w:cs="Arial"/>
          <w:sz w:val="24"/>
          <w:szCs w:val="24"/>
        </w:rPr>
        <w:t>Ispunjenost ovog obaveznog uslova dokazuje se na osnovu uvjerenja ili potvrde nadležnog organa izdatog na osnovu kaznene evidencije, u skladu sa propisima države u kojoj privredni subjekat ima sjedište, odnosno u kojoj izvršni direktor tog privrednog subjekta ima prebivalište,</w:t>
      </w:r>
    </w:p>
    <w:p w:rsidR="00CA1612" w:rsidRPr="00CA1612" w:rsidRDefault="00CA1612" w:rsidP="00CA1612">
      <w:pPr>
        <w:autoSpaceDE w:val="0"/>
        <w:autoSpaceDN w:val="0"/>
        <w:adjustRightInd w:val="0"/>
        <w:spacing w:after="0" w:line="240" w:lineRule="auto"/>
        <w:ind w:left="284"/>
        <w:contextualSpacing/>
        <w:jc w:val="both"/>
        <w:rPr>
          <w:rFonts w:ascii="Arial" w:eastAsia="Times New Roman" w:hAnsi="Arial" w:cs="Arial"/>
          <w:sz w:val="24"/>
          <w:szCs w:val="24"/>
        </w:rPr>
      </w:pPr>
    </w:p>
    <w:p w:rsidR="00CA1612" w:rsidRPr="00CA1612" w:rsidRDefault="00CA1612" w:rsidP="003664AC">
      <w:pPr>
        <w:numPr>
          <w:ilvl w:val="0"/>
          <w:numId w:val="23"/>
        </w:numPr>
        <w:autoSpaceDE w:val="0"/>
        <w:autoSpaceDN w:val="0"/>
        <w:adjustRightInd w:val="0"/>
        <w:spacing w:after="0" w:line="240" w:lineRule="auto"/>
        <w:ind w:firstLine="426"/>
        <w:contextualSpacing/>
        <w:jc w:val="both"/>
        <w:rPr>
          <w:rFonts w:ascii="Arial" w:eastAsia="Times New Roman" w:hAnsi="Arial" w:cs="Arial"/>
          <w:sz w:val="24"/>
          <w:szCs w:val="24"/>
        </w:rPr>
      </w:pPr>
      <w:r w:rsidRPr="00CA1612">
        <w:rPr>
          <w:rFonts w:ascii="Arial" w:eastAsia="Times New Roman" w:hAnsi="Arial" w:cs="Arial"/>
          <w:sz w:val="24"/>
          <w:szCs w:val="24"/>
        </w:rPr>
        <w:t>U postupku javne nabavke može da učestvuje samo privredni subjekat koji je izmirio sve dospjele obaveze po osnovu poreza i doprinosa za penzijsko i zdravstveno osiguranje.</w:t>
      </w:r>
    </w:p>
    <w:p w:rsidR="00CA1612" w:rsidRPr="00CA1612" w:rsidRDefault="00CA1612" w:rsidP="00CA1612">
      <w:pPr>
        <w:autoSpaceDE w:val="0"/>
        <w:autoSpaceDN w:val="0"/>
        <w:adjustRightInd w:val="0"/>
        <w:spacing w:after="0" w:line="240" w:lineRule="auto"/>
        <w:ind w:firstLine="567"/>
        <w:jc w:val="both"/>
        <w:rPr>
          <w:rFonts w:ascii="Arial" w:eastAsia="Times New Roman" w:hAnsi="Arial" w:cs="Arial"/>
          <w:b/>
          <w:bCs/>
          <w:sz w:val="24"/>
          <w:szCs w:val="24"/>
        </w:rPr>
      </w:pPr>
      <w:r w:rsidRPr="00CA1612">
        <w:rPr>
          <w:rFonts w:ascii="Arial" w:eastAsia="Times New Roman" w:hAnsi="Arial" w:cs="Arial"/>
          <w:sz w:val="24"/>
          <w:szCs w:val="24"/>
        </w:rPr>
        <w:t>Ispunjenost ovog obaveznog uslova dokazuje se na osnovu uvjerenja ili potvrde</w:t>
      </w:r>
      <w:r w:rsidRPr="00CA1612">
        <w:rPr>
          <w:rFonts w:ascii="Arial" w:eastAsia="Times New Roman" w:hAnsi="Arial" w:cs="Arial"/>
          <w:b/>
          <w:bCs/>
          <w:sz w:val="24"/>
          <w:szCs w:val="24"/>
        </w:rPr>
        <w:t xml:space="preserve"> </w:t>
      </w:r>
      <w:r w:rsidRPr="00CA1612">
        <w:rPr>
          <w:rFonts w:ascii="Arial" w:eastAsia="Times New Roman" w:hAnsi="Arial" w:cs="Arial"/>
          <w:sz w:val="24"/>
          <w:szCs w:val="24"/>
        </w:rPr>
        <w:t xml:space="preserve">organa uprave nadležnog za poslove naplate poreza, odnosno nadležnog organa države u kojoj privredni subjekat ima sjedište. </w:t>
      </w:r>
    </w:p>
    <w:p w:rsidR="00CA1612" w:rsidRPr="00CA1612" w:rsidRDefault="00CA1612" w:rsidP="00CA1612">
      <w:pPr>
        <w:autoSpaceDE w:val="0"/>
        <w:autoSpaceDN w:val="0"/>
        <w:adjustRightInd w:val="0"/>
        <w:spacing w:after="0" w:line="240" w:lineRule="auto"/>
        <w:jc w:val="both"/>
        <w:rPr>
          <w:rFonts w:ascii="Arial" w:eastAsia="Times New Roman" w:hAnsi="Arial" w:cs="Arial"/>
          <w:b/>
          <w:bCs/>
          <w:i/>
          <w:iCs/>
          <w:sz w:val="24"/>
          <w:szCs w:val="24"/>
        </w:rPr>
      </w:pPr>
    </w:p>
    <w:p w:rsidR="00CA1612" w:rsidRPr="00CA1612" w:rsidRDefault="00CA1612" w:rsidP="00CA1612">
      <w:pPr>
        <w:numPr>
          <w:ilvl w:val="0"/>
          <w:numId w:val="22"/>
        </w:numPr>
        <w:autoSpaceDE w:val="0"/>
        <w:autoSpaceDN w:val="0"/>
        <w:adjustRightInd w:val="0"/>
        <w:spacing w:after="0" w:line="240" w:lineRule="auto"/>
        <w:contextualSpacing/>
        <w:jc w:val="both"/>
        <w:rPr>
          <w:rFonts w:ascii="Arial" w:eastAsia="Times New Roman" w:hAnsi="Arial" w:cs="Arial"/>
          <w:b/>
          <w:bCs/>
          <w:sz w:val="24"/>
          <w:szCs w:val="24"/>
        </w:rPr>
      </w:pPr>
      <w:r w:rsidRPr="00CA1612">
        <w:rPr>
          <w:rFonts w:ascii="Arial" w:eastAsia="Times New Roman" w:hAnsi="Arial" w:cs="Arial"/>
          <w:b/>
          <w:sz w:val="24"/>
          <w:szCs w:val="24"/>
        </w:rPr>
        <w:t>Uslovi za obavljanje djelatnosti</w:t>
      </w:r>
    </w:p>
    <w:p w:rsidR="00CA1612" w:rsidRPr="00CA1612" w:rsidRDefault="00CA1612" w:rsidP="00CA1612">
      <w:pPr>
        <w:autoSpaceDE w:val="0"/>
        <w:autoSpaceDN w:val="0"/>
        <w:adjustRightInd w:val="0"/>
        <w:spacing w:after="0" w:line="240" w:lineRule="auto"/>
        <w:jc w:val="both"/>
        <w:rPr>
          <w:rFonts w:ascii="Arial" w:eastAsia="Times New Roman" w:hAnsi="Arial" w:cs="Arial"/>
          <w:b/>
          <w:bCs/>
          <w:i/>
          <w:iCs/>
          <w:sz w:val="24"/>
          <w:szCs w:val="24"/>
        </w:rPr>
      </w:pPr>
    </w:p>
    <w:p w:rsidR="00CA1612" w:rsidRPr="00CA1612" w:rsidRDefault="00CA1612" w:rsidP="00CA1612">
      <w:pPr>
        <w:numPr>
          <w:ilvl w:val="0"/>
          <w:numId w:val="24"/>
        </w:numPr>
        <w:autoSpaceDE w:val="0"/>
        <w:autoSpaceDN w:val="0"/>
        <w:adjustRightInd w:val="0"/>
        <w:spacing w:after="0" w:line="240" w:lineRule="auto"/>
        <w:ind w:firstLine="426"/>
        <w:contextualSpacing/>
        <w:jc w:val="both"/>
        <w:rPr>
          <w:rFonts w:ascii="Arial" w:eastAsia="Times New Roman" w:hAnsi="Arial" w:cs="Arial"/>
          <w:sz w:val="24"/>
          <w:szCs w:val="24"/>
        </w:rPr>
      </w:pPr>
      <w:r w:rsidRPr="00CA1612">
        <w:rPr>
          <w:rFonts w:ascii="Arial" w:eastAsia="Times New Roman" w:hAnsi="Arial" w:cs="Arial"/>
          <w:sz w:val="24"/>
          <w:szCs w:val="24"/>
        </w:rPr>
        <w:t xml:space="preserve">Privredni subjekat treba da je upisan u Centralni registar privrednih subjekata ili drugi odgovarajući registar u državi u kojoj privredni subjekat ima sjedište. </w:t>
      </w:r>
    </w:p>
    <w:p w:rsidR="00CA1612" w:rsidRPr="00CA1612" w:rsidRDefault="00CA1612" w:rsidP="00CA1612">
      <w:pPr>
        <w:autoSpaceDE w:val="0"/>
        <w:autoSpaceDN w:val="0"/>
        <w:adjustRightInd w:val="0"/>
        <w:spacing w:after="0" w:line="240" w:lineRule="auto"/>
        <w:ind w:firstLine="567"/>
        <w:jc w:val="both"/>
        <w:rPr>
          <w:rFonts w:ascii="Arial" w:eastAsia="Times New Roman" w:hAnsi="Arial" w:cs="Arial"/>
          <w:sz w:val="24"/>
          <w:szCs w:val="24"/>
        </w:rPr>
      </w:pPr>
      <w:r w:rsidRPr="00CA1612">
        <w:rPr>
          <w:rFonts w:ascii="Arial" w:eastAsia="Times New Roman" w:hAnsi="Arial" w:cs="Arial"/>
          <w:sz w:val="24"/>
          <w:szCs w:val="24"/>
        </w:rPr>
        <w:t>Ispunjenost ovog uslova dokazuje se dostavljanjem dokaza o registraciji u Centralnom registru privrednih subjekata ili u drugom odgovarajućem registru sa podacima o ovlaščenom licu privrednog subjekta.</w:t>
      </w:r>
    </w:p>
    <w:p w:rsidR="00CA1612" w:rsidRPr="00CA1612" w:rsidRDefault="00CA1612" w:rsidP="00CA1612">
      <w:pPr>
        <w:autoSpaceDE w:val="0"/>
        <w:autoSpaceDN w:val="0"/>
        <w:adjustRightInd w:val="0"/>
        <w:spacing w:after="0" w:line="240" w:lineRule="auto"/>
        <w:ind w:firstLine="567"/>
        <w:jc w:val="both"/>
        <w:rPr>
          <w:rFonts w:ascii="Arial" w:eastAsia="Times New Roman" w:hAnsi="Arial" w:cs="Arial"/>
          <w:sz w:val="24"/>
          <w:szCs w:val="24"/>
        </w:rPr>
      </w:pPr>
    </w:p>
    <w:p w:rsidR="00CA1612" w:rsidRPr="00CA1612" w:rsidRDefault="00CA1612" w:rsidP="00CA1612">
      <w:pPr>
        <w:numPr>
          <w:ilvl w:val="0"/>
          <w:numId w:val="24"/>
        </w:numPr>
        <w:autoSpaceDE w:val="0"/>
        <w:autoSpaceDN w:val="0"/>
        <w:adjustRightInd w:val="0"/>
        <w:spacing w:after="0" w:line="240" w:lineRule="auto"/>
        <w:ind w:firstLine="426"/>
        <w:contextualSpacing/>
        <w:jc w:val="both"/>
        <w:rPr>
          <w:rFonts w:ascii="Arial" w:eastAsia="Times New Roman" w:hAnsi="Arial" w:cs="Arial"/>
          <w:sz w:val="24"/>
          <w:szCs w:val="24"/>
        </w:rPr>
      </w:pPr>
      <w:r w:rsidRPr="00CA1612">
        <w:rPr>
          <w:rFonts w:ascii="Arial" w:eastAsia="Times New Roman" w:hAnsi="Arial" w:cs="Arial"/>
          <w:sz w:val="24"/>
          <w:szCs w:val="24"/>
        </w:rPr>
        <w:t>Privredni subjekat treba</w:t>
      </w:r>
      <w:bookmarkStart w:id="1" w:name="_GoBack"/>
      <w:bookmarkEnd w:id="1"/>
      <w:r w:rsidRPr="00CA1612">
        <w:rPr>
          <w:rFonts w:ascii="Arial" w:eastAsia="Times New Roman" w:hAnsi="Arial" w:cs="Arial"/>
          <w:sz w:val="24"/>
          <w:szCs w:val="24"/>
        </w:rPr>
        <w:t xml:space="preserve"> da posjeduje ovčlašćenje za obavljanje djelatnosti (dozvola, licenca, odobrenje ili drugi akt), u skladu sa zakonom.</w:t>
      </w:r>
    </w:p>
    <w:p w:rsidR="00CA1612" w:rsidRPr="00CA1612" w:rsidRDefault="00CA1612" w:rsidP="00CA1612">
      <w:pPr>
        <w:autoSpaceDE w:val="0"/>
        <w:autoSpaceDN w:val="0"/>
        <w:adjustRightInd w:val="0"/>
        <w:spacing w:after="0" w:line="240" w:lineRule="auto"/>
        <w:ind w:firstLine="567"/>
        <w:contextualSpacing/>
        <w:jc w:val="both"/>
        <w:rPr>
          <w:rFonts w:ascii="Arial" w:eastAsia="Times New Roman" w:hAnsi="Arial" w:cs="Arial"/>
          <w:sz w:val="24"/>
          <w:szCs w:val="24"/>
        </w:rPr>
      </w:pPr>
      <w:r w:rsidRPr="00CA1612">
        <w:rPr>
          <w:rFonts w:ascii="Arial" w:eastAsia="Times New Roman" w:hAnsi="Arial" w:cs="Arial"/>
          <w:sz w:val="24"/>
          <w:szCs w:val="24"/>
        </w:rPr>
        <w:t xml:space="preserve">Ispunjenost ovog </w:t>
      </w:r>
      <w:proofErr w:type="gramStart"/>
      <w:r w:rsidRPr="00CA1612">
        <w:rPr>
          <w:rFonts w:ascii="Arial" w:eastAsia="Times New Roman" w:hAnsi="Arial" w:cs="Arial"/>
          <w:sz w:val="24"/>
          <w:szCs w:val="24"/>
        </w:rPr>
        <w:t>uslova  dokazuje</w:t>
      </w:r>
      <w:proofErr w:type="gramEnd"/>
      <w:r w:rsidRPr="00CA1612">
        <w:rPr>
          <w:rFonts w:ascii="Arial" w:eastAsia="Times New Roman" w:hAnsi="Arial" w:cs="Arial"/>
          <w:sz w:val="24"/>
          <w:szCs w:val="24"/>
        </w:rPr>
        <w:t xml:space="preserve"> se  dostavljanjem:</w:t>
      </w:r>
    </w:p>
    <w:p w:rsidR="0086256D" w:rsidRPr="004C4498" w:rsidRDefault="0086256D" w:rsidP="0086256D">
      <w:pPr>
        <w:spacing w:after="0" w:line="240" w:lineRule="auto"/>
        <w:contextualSpacing/>
        <w:rPr>
          <w:rFonts w:ascii="Arial" w:eastAsia="Calibri" w:hAnsi="Arial" w:cs="Arial"/>
          <w:color w:val="000000"/>
        </w:rPr>
      </w:pPr>
    </w:p>
    <w:tbl>
      <w:tblPr>
        <w:tblW w:w="9498" w:type="dxa"/>
        <w:tblInd w:w="-5" w:type="dxa"/>
        <w:tblLook w:val="04A0" w:firstRow="1" w:lastRow="0" w:firstColumn="1" w:lastColumn="0" w:noHBand="0" w:noVBand="1"/>
      </w:tblPr>
      <w:tblGrid>
        <w:gridCol w:w="9498"/>
      </w:tblGrid>
      <w:tr w:rsidR="004C4498" w:rsidRPr="004C4498" w:rsidTr="0018617A">
        <w:trPr>
          <w:trHeight w:val="1275"/>
        </w:trPr>
        <w:tc>
          <w:tcPr>
            <w:tcW w:w="9498" w:type="dxa"/>
          </w:tcPr>
          <w:p w:rsidR="004C4498" w:rsidRPr="004C4498" w:rsidRDefault="00CA1612" w:rsidP="004C4498">
            <w:pPr>
              <w:numPr>
                <w:ilvl w:val="0"/>
                <w:numId w:val="16"/>
              </w:numPr>
              <w:spacing w:after="0" w:line="240" w:lineRule="auto"/>
              <w:contextualSpacing/>
              <w:jc w:val="both"/>
              <w:rPr>
                <w:rFonts w:ascii="Arial" w:eastAsia="Calibri" w:hAnsi="Arial" w:cs="Arial"/>
                <w:color w:val="000000"/>
              </w:rPr>
            </w:pPr>
            <w:r>
              <w:rPr>
                <w:rFonts w:ascii="Arial" w:eastAsia="Calibri" w:hAnsi="Arial" w:cs="Arial"/>
                <w:color w:val="000000"/>
              </w:rPr>
              <w:t>Licence</w:t>
            </w:r>
            <w:r w:rsidR="004C4498" w:rsidRPr="004C4498">
              <w:rPr>
                <w:rFonts w:ascii="Arial" w:eastAsia="Calibri" w:hAnsi="Arial" w:cs="Arial"/>
                <w:color w:val="000000"/>
              </w:rPr>
              <w:t xml:space="preserve"> za trgovinu na malo naftnim derivatima; </w:t>
            </w:r>
          </w:p>
          <w:p w:rsidR="004C4498" w:rsidRPr="004C4498" w:rsidRDefault="00CA1612" w:rsidP="004C4498">
            <w:pPr>
              <w:numPr>
                <w:ilvl w:val="0"/>
                <w:numId w:val="16"/>
              </w:numPr>
              <w:spacing w:after="0" w:line="240" w:lineRule="auto"/>
              <w:contextualSpacing/>
              <w:jc w:val="both"/>
              <w:rPr>
                <w:rFonts w:ascii="Arial" w:eastAsia="Calibri" w:hAnsi="Arial" w:cs="Arial"/>
                <w:color w:val="000000"/>
              </w:rPr>
            </w:pPr>
            <w:r>
              <w:rPr>
                <w:rFonts w:ascii="Arial" w:eastAsia="Calibri" w:hAnsi="Arial" w:cs="Arial"/>
                <w:color w:val="000000"/>
              </w:rPr>
              <w:t>Licence</w:t>
            </w:r>
            <w:r w:rsidR="004C4498" w:rsidRPr="004C4498">
              <w:rPr>
                <w:rFonts w:ascii="Arial" w:eastAsia="Calibri" w:hAnsi="Arial" w:cs="Arial"/>
                <w:color w:val="000000"/>
              </w:rPr>
              <w:t xml:space="preserve"> za skladištenje naftnih derivata;</w:t>
            </w:r>
          </w:p>
          <w:p w:rsidR="004C4498" w:rsidRPr="004C4498" w:rsidRDefault="004C4498" w:rsidP="004C4498">
            <w:pPr>
              <w:spacing w:after="0" w:line="240" w:lineRule="auto"/>
              <w:ind w:left="1080"/>
              <w:contextualSpacing/>
              <w:jc w:val="both"/>
              <w:rPr>
                <w:rFonts w:ascii="Arial" w:eastAsia="Calibri" w:hAnsi="Arial" w:cs="Arial"/>
                <w:color w:val="000000"/>
              </w:rPr>
            </w:pPr>
          </w:p>
          <w:p w:rsidR="004C4498" w:rsidRPr="004C4498" w:rsidRDefault="004C4498" w:rsidP="004C4498">
            <w:pPr>
              <w:numPr>
                <w:ilvl w:val="0"/>
                <w:numId w:val="17"/>
              </w:numPr>
              <w:spacing w:after="0" w:line="240" w:lineRule="auto"/>
              <w:contextualSpacing/>
              <w:jc w:val="both"/>
              <w:rPr>
                <w:rFonts w:ascii="Arial" w:eastAsia="Calibri" w:hAnsi="Arial" w:cs="Arial"/>
                <w:color w:val="000000"/>
              </w:rPr>
            </w:pPr>
            <w:r w:rsidRPr="004C4498">
              <w:rPr>
                <w:rFonts w:ascii="Arial" w:eastAsia="Calibri" w:hAnsi="Arial" w:cs="Arial"/>
                <w:color w:val="000000"/>
              </w:rPr>
              <w:t xml:space="preserve"> Ponuđači kojima su licence izdate u skladu sa Zakonom o energetici (“Službeni list Crne Gore”, br. 28/10, 40/11, 42/11 i 6/13), koji je prestao da važi 28.01.2016. godine, a koje važe do isteka roka na koji su izdate:</w:t>
            </w:r>
          </w:p>
          <w:p w:rsidR="004C4498" w:rsidRPr="004C4498" w:rsidRDefault="004C4498" w:rsidP="004C4498">
            <w:pPr>
              <w:numPr>
                <w:ilvl w:val="0"/>
                <w:numId w:val="15"/>
              </w:numPr>
              <w:spacing w:after="0" w:line="240" w:lineRule="auto"/>
              <w:contextualSpacing/>
              <w:jc w:val="both"/>
              <w:rPr>
                <w:rFonts w:ascii="Arial" w:eastAsia="Calibri" w:hAnsi="Arial" w:cs="Arial"/>
                <w:color w:val="000000"/>
              </w:rPr>
            </w:pPr>
            <w:r w:rsidRPr="004C4498">
              <w:rPr>
                <w:rFonts w:ascii="Arial" w:eastAsia="Calibri" w:hAnsi="Arial" w:cs="Arial"/>
                <w:color w:val="000000"/>
              </w:rPr>
              <w:t>Licencu za trgovinu na malo naftnim derivatima;</w:t>
            </w:r>
          </w:p>
          <w:p w:rsidR="004C4498" w:rsidRDefault="004C4498" w:rsidP="004C4498">
            <w:pPr>
              <w:numPr>
                <w:ilvl w:val="0"/>
                <w:numId w:val="15"/>
              </w:numPr>
              <w:spacing w:after="0" w:line="240" w:lineRule="auto"/>
              <w:contextualSpacing/>
              <w:jc w:val="both"/>
              <w:rPr>
                <w:rFonts w:ascii="Arial" w:eastAsia="Calibri" w:hAnsi="Arial" w:cs="Arial"/>
                <w:color w:val="000000"/>
              </w:rPr>
            </w:pPr>
            <w:r w:rsidRPr="004C4498">
              <w:rPr>
                <w:rFonts w:ascii="Arial" w:eastAsia="Calibri" w:hAnsi="Arial" w:cs="Arial"/>
                <w:color w:val="000000"/>
              </w:rPr>
              <w:t>Licencu za skladištenje naftnih derivata;</w:t>
            </w:r>
          </w:p>
          <w:p w:rsidR="00FE25AF" w:rsidRPr="004C4498" w:rsidRDefault="00FE25AF" w:rsidP="00FE25AF">
            <w:pPr>
              <w:spacing w:after="0" w:line="240" w:lineRule="auto"/>
              <w:contextualSpacing/>
              <w:jc w:val="both"/>
              <w:rPr>
                <w:rFonts w:ascii="Arial" w:eastAsia="Calibri" w:hAnsi="Arial" w:cs="Arial"/>
                <w:color w:val="000000"/>
              </w:rPr>
            </w:pPr>
          </w:p>
        </w:tc>
      </w:tr>
    </w:tbl>
    <w:p w:rsidR="009D6339" w:rsidRPr="00673319" w:rsidRDefault="009D6339" w:rsidP="009D6339">
      <w:pPr>
        <w:spacing w:after="0" w:line="240" w:lineRule="auto"/>
        <w:contextualSpacing/>
        <w:rPr>
          <w:rFonts w:ascii="Arial" w:eastAsia="Calibri" w:hAnsi="Arial" w:cs="Arial"/>
          <w:color w:val="000000"/>
        </w:rPr>
      </w:pPr>
    </w:p>
    <w:p w:rsidR="00673319" w:rsidRDefault="00673319" w:rsidP="00673319">
      <w:pPr>
        <w:numPr>
          <w:ilvl w:val="1"/>
          <w:numId w:val="6"/>
        </w:numPr>
        <w:spacing w:after="0" w:line="240" w:lineRule="auto"/>
        <w:contextualSpacing/>
        <w:rPr>
          <w:rFonts w:ascii="Arial" w:eastAsia="Calibri" w:hAnsi="Arial" w:cs="Arial"/>
          <w:color w:val="000000"/>
        </w:rPr>
      </w:pPr>
      <w:r w:rsidRPr="00673319">
        <w:rPr>
          <w:rFonts w:ascii="Arial" w:eastAsia="Calibri" w:hAnsi="Arial" w:cs="Arial"/>
          <w:color w:val="000000"/>
        </w:rPr>
        <w:t>Kriteriju</w:t>
      </w:r>
      <w:r w:rsidR="009D6339">
        <w:rPr>
          <w:rFonts w:ascii="Arial" w:eastAsia="Calibri" w:hAnsi="Arial" w:cs="Arial"/>
          <w:color w:val="000000"/>
        </w:rPr>
        <w:t>m za izbor najpovoljnije ponude:</w:t>
      </w:r>
    </w:p>
    <w:p w:rsidR="009D6339" w:rsidRPr="009D6339" w:rsidRDefault="009D6339" w:rsidP="009D6339">
      <w:pPr>
        <w:spacing w:after="0" w:line="240" w:lineRule="auto"/>
        <w:contextualSpacing/>
        <w:rPr>
          <w:rFonts w:ascii="Arial" w:eastAsia="Calibri" w:hAnsi="Arial" w:cs="Arial"/>
          <w:color w:val="000000"/>
        </w:rPr>
      </w:pPr>
      <w:r>
        <w:rPr>
          <w:rFonts w:ascii="Arial" w:eastAsia="Calibri" w:hAnsi="Arial" w:cs="Arial"/>
          <w:color w:val="000000"/>
        </w:rPr>
        <w:t xml:space="preserve">  </w:t>
      </w:r>
      <w:r>
        <w:rPr>
          <w:rFonts w:ascii="Arial" w:eastAsia="Calibri" w:hAnsi="Arial" w:cs="Arial"/>
          <w:color w:val="000000"/>
        </w:rPr>
        <w:tab/>
      </w:r>
      <w:r>
        <w:rPr>
          <w:rFonts w:ascii="Arial" w:eastAsia="Calibri" w:hAnsi="Arial" w:cs="Arial"/>
          <w:color w:val="000000"/>
        </w:rPr>
        <w:tab/>
      </w:r>
      <w:r w:rsidRPr="009D6339">
        <w:rPr>
          <w:rFonts w:ascii="Arial" w:eastAsia="Calibri" w:hAnsi="Arial" w:cs="Arial"/>
          <w:color w:val="000000"/>
        </w:rPr>
        <w:sym w:font="Wingdings" w:char="F078"/>
      </w:r>
      <w:r w:rsidRPr="009D6339">
        <w:rPr>
          <w:rFonts w:ascii="Arial" w:eastAsia="Calibri" w:hAnsi="Arial" w:cs="Arial"/>
          <w:color w:val="000000"/>
        </w:rPr>
        <w:t xml:space="preserve"> odnos cijene i kvaliteta </w:t>
      </w:r>
    </w:p>
    <w:p w:rsidR="009D6339" w:rsidRPr="009D6339" w:rsidRDefault="009D6339" w:rsidP="009D6339">
      <w:pPr>
        <w:spacing w:after="0" w:line="240" w:lineRule="auto"/>
        <w:contextualSpacing/>
        <w:rPr>
          <w:rFonts w:ascii="Arial" w:eastAsia="Calibri" w:hAnsi="Arial" w:cs="Arial"/>
          <w:color w:val="000000"/>
        </w:rPr>
      </w:pPr>
    </w:p>
    <w:p w:rsidR="009D6339" w:rsidRPr="009D6339" w:rsidRDefault="009D6339" w:rsidP="009D6339">
      <w:pPr>
        <w:numPr>
          <w:ilvl w:val="0"/>
          <w:numId w:val="11"/>
        </w:numPr>
        <w:spacing w:after="0" w:line="240" w:lineRule="auto"/>
        <w:contextualSpacing/>
        <w:rPr>
          <w:rFonts w:ascii="Arial" w:eastAsia="Calibri" w:hAnsi="Arial" w:cs="Arial"/>
          <w:color w:val="000000"/>
        </w:rPr>
      </w:pPr>
      <w:r w:rsidRPr="009D6339">
        <w:rPr>
          <w:rFonts w:ascii="Arial" w:eastAsia="Calibri" w:hAnsi="Arial" w:cs="Arial"/>
          <w:color w:val="000000"/>
        </w:rPr>
        <w:t>Najniže ponuđena cijena                    broj bodova      90</w:t>
      </w:r>
    </w:p>
    <w:p w:rsidR="009D6339" w:rsidRPr="009D6339" w:rsidRDefault="009D6339" w:rsidP="009D6339">
      <w:pPr>
        <w:numPr>
          <w:ilvl w:val="0"/>
          <w:numId w:val="11"/>
        </w:numPr>
        <w:spacing w:after="0" w:line="240" w:lineRule="auto"/>
        <w:contextualSpacing/>
        <w:rPr>
          <w:rFonts w:ascii="Arial" w:eastAsia="Calibri" w:hAnsi="Arial" w:cs="Arial"/>
          <w:color w:val="000000"/>
        </w:rPr>
      </w:pPr>
      <w:r w:rsidRPr="009D6339">
        <w:rPr>
          <w:rFonts w:ascii="Arial" w:eastAsia="Calibri" w:hAnsi="Arial" w:cs="Arial"/>
          <w:color w:val="000000"/>
        </w:rPr>
        <w:t>Kvalitet                                               broj bodova      10</w:t>
      </w:r>
    </w:p>
    <w:p w:rsidR="009D6339" w:rsidRDefault="009D6339" w:rsidP="009D6339">
      <w:pPr>
        <w:spacing w:after="0" w:line="240" w:lineRule="auto"/>
        <w:contextualSpacing/>
        <w:rPr>
          <w:rFonts w:ascii="Arial" w:eastAsia="Calibri" w:hAnsi="Arial" w:cs="Arial"/>
          <w:color w:val="000000"/>
        </w:rPr>
      </w:pPr>
    </w:p>
    <w:p w:rsidR="00E1350B" w:rsidRPr="00673319" w:rsidRDefault="00E1350B" w:rsidP="009D6339">
      <w:pPr>
        <w:spacing w:after="0" w:line="240" w:lineRule="auto"/>
        <w:contextualSpacing/>
        <w:rPr>
          <w:rFonts w:ascii="Arial" w:eastAsia="Calibri" w:hAnsi="Arial" w:cs="Arial"/>
          <w:color w:val="000000"/>
        </w:rPr>
      </w:pPr>
    </w:p>
    <w:p w:rsidR="00673319" w:rsidRDefault="00673319" w:rsidP="00673319">
      <w:pPr>
        <w:numPr>
          <w:ilvl w:val="1"/>
          <w:numId w:val="6"/>
        </w:numPr>
        <w:spacing w:after="0" w:line="240" w:lineRule="auto"/>
        <w:contextualSpacing/>
        <w:rPr>
          <w:rFonts w:ascii="Arial" w:eastAsia="Calibri" w:hAnsi="Arial" w:cs="Arial"/>
          <w:color w:val="000000"/>
        </w:rPr>
      </w:pPr>
      <w:r w:rsidRPr="00673319">
        <w:rPr>
          <w:rFonts w:ascii="Arial" w:eastAsia="Calibri" w:hAnsi="Arial" w:cs="Arial"/>
          <w:color w:val="000000"/>
        </w:rPr>
        <w:t>Način, mjesto i vrijeme podno</w:t>
      </w:r>
      <w:r w:rsidR="009D6339">
        <w:rPr>
          <w:rFonts w:ascii="Arial" w:eastAsia="Calibri" w:hAnsi="Arial" w:cs="Arial"/>
          <w:color w:val="000000"/>
        </w:rPr>
        <w:t>šenja ponuda i otvaranja ponuda:</w:t>
      </w:r>
    </w:p>
    <w:p w:rsidR="009D6339" w:rsidRDefault="009D6339" w:rsidP="009D6339">
      <w:pPr>
        <w:spacing w:after="0" w:line="240" w:lineRule="auto"/>
        <w:ind w:left="1080"/>
        <w:contextualSpacing/>
        <w:rPr>
          <w:rFonts w:ascii="Arial" w:eastAsia="Calibri" w:hAnsi="Arial" w:cs="Arial"/>
          <w:color w:val="000000"/>
        </w:rPr>
      </w:pPr>
    </w:p>
    <w:p w:rsidR="009D6339" w:rsidRPr="009D6339" w:rsidRDefault="009D6339" w:rsidP="009D6339">
      <w:pPr>
        <w:spacing w:after="0" w:line="240" w:lineRule="auto"/>
        <w:ind w:left="1080"/>
        <w:contextualSpacing/>
        <w:rPr>
          <w:rFonts w:ascii="Arial" w:eastAsia="Calibri" w:hAnsi="Arial" w:cs="Arial"/>
          <w:color w:val="000000"/>
        </w:rPr>
      </w:pPr>
      <w:r w:rsidRPr="009D6339">
        <w:rPr>
          <w:rFonts w:ascii="Arial" w:eastAsia="Calibri" w:hAnsi="Arial" w:cs="Arial"/>
          <w:color w:val="000000"/>
        </w:rPr>
        <w:lastRenderedPageBreak/>
        <w:t>Ponude se podnose p</w:t>
      </w:r>
      <w:r w:rsidR="00494282">
        <w:rPr>
          <w:rFonts w:ascii="Arial" w:eastAsia="Calibri" w:hAnsi="Arial" w:cs="Arial"/>
          <w:color w:val="000000"/>
        </w:rPr>
        <w:t>re</w:t>
      </w:r>
      <w:r w:rsidR="004965DA">
        <w:rPr>
          <w:rFonts w:ascii="Arial" w:eastAsia="Calibri" w:hAnsi="Arial" w:cs="Arial"/>
          <w:color w:val="000000"/>
        </w:rPr>
        <w:t xml:space="preserve">ko ESJN-a zaključno sa </w:t>
      </w:r>
      <w:proofErr w:type="gramStart"/>
      <w:r w:rsidR="004965DA">
        <w:rPr>
          <w:rFonts w:ascii="Arial" w:eastAsia="Calibri" w:hAnsi="Arial" w:cs="Arial"/>
          <w:color w:val="000000"/>
        </w:rPr>
        <w:t>danom  0</w:t>
      </w:r>
      <w:r w:rsidR="00920872">
        <w:rPr>
          <w:rFonts w:ascii="Arial" w:eastAsia="Calibri" w:hAnsi="Arial" w:cs="Arial"/>
          <w:color w:val="000000"/>
        </w:rPr>
        <w:t>9</w:t>
      </w:r>
      <w:r w:rsidR="00FE25AF">
        <w:rPr>
          <w:rFonts w:ascii="Arial" w:eastAsia="Calibri" w:hAnsi="Arial" w:cs="Arial"/>
          <w:color w:val="000000"/>
        </w:rPr>
        <w:t>.05</w:t>
      </w:r>
      <w:r w:rsidR="00494282">
        <w:rPr>
          <w:rFonts w:ascii="Arial" w:eastAsia="Calibri" w:hAnsi="Arial" w:cs="Arial"/>
          <w:color w:val="000000"/>
        </w:rPr>
        <w:t>.</w:t>
      </w:r>
      <w:r w:rsidR="00FE25AF">
        <w:rPr>
          <w:rFonts w:ascii="Arial" w:eastAsia="Calibri" w:hAnsi="Arial" w:cs="Arial"/>
          <w:color w:val="000000"/>
        </w:rPr>
        <w:t>2023.</w:t>
      </w:r>
      <w:proofErr w:type="gramEnd"/>
      <w:r w:rsidR="00FE25AF">
        <w:rPr>
          <w:rFonts w:ascii="Arial" w:eastAsia="Calibri" w:hAnsi="Arial" w:cs="Arial"/>
          <w:color w:val="000000"/>
        </w:rPr>
        <w:t xml:space="preserve"> godine do 12</w:t>
      </w:r>
      <w:r w:rsidRPr="009D6339">
        <w:rPr>
          <w:rFonts w:ascii="Arial" w:eastAsia="Calibri" w:hAnsi="Arial" w:cs="Arial"/>
          <w:color w:val="000000"/>
        </w:rPr>
        <w:t>:00 sati.</w:t>
      </w:r>
    </w:p>
    <w:p w:rsidR="009D6339" w:rsidRPr="009D6339" w:rsidRDefault="009D6339" w:rsidP="009D6339">
      <w:pPr>
        <w:spacing w:after="0" w:line="240" w:lineRule="auto"/>
        <w:ind w:left="1080"/>
        <w:contextualSpacing/>
        <w:rPr>
          <w:rFonts w:ascii="Arial" w:eastAsia="Calibri" w:hAnsi="Arial" w:cs="Arial"/>
          <w:b/>
          <w:bCs/>
          <w:i/>
          <w:iCs/>
          <w:color w:val="000000"/>
        </w:rPr>
      </w:pPr>
    </w:p>
    <w:p w:rsidR="009D6339" w:rsidRPr="009D6339" w:rsidRDefault="009D6339" w:rsidP="009D6339">
      <w:pPr>
        <w:spacing w:after="0" w:line="240" w:lineRule="auto"/>
        <w:ind w:left="1080"/>
        <w:contextualSpacing/>
        <w:rPr>
          <w:rFonts w:ascii="Arial" w:eastAsia="Calibri" w:hAnsi="Arial" w:cs="Arial"/>
          <w:color w:val="000000"/>
        </w:rPr>
      </w:pPr>
      <w:r w:rsidRPr="009D6339">
        <w:rPr>
          <w:rFonts w:ascii="Arial" w:eastAsia="Calibri" w:hAnsi="Arial" w:cs="Arial"/>
          <w:color w:val="000000"/>
        </w:rPr>
        <w:t xml:space="preserve">Otvaranje ponuda održaće se </w:t>
      </w:r>
      <w:proofErr w:type="gramStart"/>
      <w:r w:rsidRPr="009D6339">
        <w:rPr>
          <w:rFonts w:ascii="Arial" w:eastAsia="Calibri" w:hAnsi="Arial" w:cs="Arial"/>
          <w:color w:val="000000"/>
        </w:rPr>
        <w:t xml:space="preserve">dana </w:t>
      </w:r>
      <w:r w:rsidR="004965DA">
        <w:rPr>
          <w:rFonts w:ascii="Arial" w:eastAsia="Calibri" w:hAnsi="Arial" w:cs="Arial"/>
          <w:color w:val="000000"/>
        </w:rPr>
        <w:t xml:space="preserve"> 0</w:t>
      </w:r>
      <w:r w:rsidR="00920872">
        <w:rPr>
          <w:rFonts w:ascii="Arial" w:eastAsia="Calibri" w:hAnsi="Arial" w:cs="Arial"/>
          <w:color w:val="000000"/>
        </w:rPr>
        <w:t>9</w:t>
      </w:r>
      <w:proofErr w:type="gramEnd"/>
      <w:r w:rsidR="00494282">
        <w:rPr>
          <w:rFonts w:ascii="Arial" w:eastAsia="Calibri" w:hAnsi="Arial" w:cs="Arial"/>
          <w:color w:val="000000"/>
        </w:rPr>
        <w:t>.0</w:t>
      </w:r>
      <w:r w:rsidR="00FE25AF">
        <w:rPr>
          <w:rFonts w:ascii="Arial" w:eastAsia="Calibri" w:hAnsi="Arial" w:cs="Arial"/>
          <w:color w:val="000000"/>
        </w:rPr>
        <w:t>5</w:t>
      </w:r>
      <w:r w:rsidR="00494282">
        <w:rPr>
          <w:rFonts w:ascii="Arial" w:eastAsia="Calibri" w:hAnsi="Arial" w:cs="Arial"/>
          <w:color w:val="000000"/>
        </w:rPr>
        <w:t>.</w:t>
      </w:r>
      <w:r w:rsidR="00FE25AF">
        <w:rPr>
          <w:rFonts w:ascii="Arial" w:eastAsia="Calibri" w:hAnsi="Arial" w:cs="Arial"/>
          <w:color w:val="000000"/>
        </w:rPr>
        <w:t>202</w:t>
      </w:r>
      <w:r w:rsidR="000178D8">
        <w:rPr>
          <w:rFonts w:ascii="Arial" w:eastAsia="Calibri" w:hAnsi="Arial" w:cs="Arial"/>
          <w:color w:val="000000"/>
        </w:rPr>
        <w:t>3</w:t>
      </w:r>
      <w:r w:rsidR="00FE25AF">
        <w:rPr>
          <w:rFonts w:ascii="Arial" w:eastAsia="Calibri" w:hAnsi="Arial" w:cs="Arial"/>
          <w:color w:val="000000"/>
        </w:rPr>
        <w:t>.godine u  12:</w:t>
      </w:r>
      <w:r w:rsidR="00894409">
        <w:rPr>
          <w:rFonts w:ascii="Arial" w:eastAsia="Calibri" w:hAnsi="Arial" w:cs="Arial"/>
          <w:color w:val="000000"/>
        </w:rPr>
        <w:t>30</w:t>
      </w:r>
      <w:r w:rsidRPr="009D6339">
        <w:rPr>
          <w:rFonts w:ascii="Arial" w:eastAsia="Calibri" w:hAnsi="Arial" w:cs="Arial"/>
          <w:color w:val="000000"/>
        </w:rPr>
        <w:t xml:space="preserve"> sati. </w:t>
      </w:r>
    </w:p>
    <w:p w:rsidR="009D6339" w:rsidRPr="009D6339" w:rsidRDefault="009D6339" w:rsidP="009D6339">
      <w:pPr>
        <w:spacing w:after="0" w:line="240" w:lineRule="auto"/>
        <w:ind w:left="1080"/>
        <w:contextualSpacing/>
        <w:rPr>
          <w:rFonts w:ascii="Arial" w:eastAsia="Calibri" w:hAnsi="Arial" w:cs="Arial"/>
          <w:color w:val="000000"/>
        </w:rPr>
      </w:pPr>
    </w:p>
    <w:p w:rsidR="009D6339" w:rsidRPr="009D6339" w:rsidRDefault="009D6339" w:rsidP="009D6339">
      <w:pPr>
        <w:spacing w:after="0" w:line="240" w:lineRule="auto"/>
        <w:ind w:left="1080"/>
        <w:contextualSpacing/>
        <w:rPr>
          <w:rFonts w:ascii="Arial" w:eastAsia="Calibri" w:hAnsi="Arial" w:cs="Arial"/>
          <w:i/>
          <w:iCs/>
          <w:color w:val="000000"/>
        </w:rPr>
      </w:pPr>
    </w:p>
    <w:p w:rsidR="009D6339" w:rsidRPr="00673319" w:rsidRDefault="009D6339" w:rsidP="009D6339">
      <w:pPr>
        <w:spacing w:after="0" w:line="240" w:lineRule="auto"/>
        <w:ind w:left="1080"/>
        <w:contextualSpacing/>
        <w:rPr>
          <w:rFonts w:ascii="Arial" w:eastAsia="Calibri" w:hAnsi="Arial" w:cs="Arial"/>
          <w:color w:val="000000"/>
        </w:rPr>
      </w:pPr>
    </w:p>
    <w:p w:rsidR="00673319" w:rsidRPr="00673319" w:rsidRDefault="00673319" w:rsidP="00673319">
      <w:pPr>
        <w:numPr>
          <w:ilvl w:val="1"/>
          <w:numId w:val="6"/>
        </w:numPr>
        <w:spacing w:after="0" w:line="240" w:lineRule="auto"/>
        <w:contextualSpacing/>
        <w:rPr>
          <w:rFonts w:ascii="Arial" w:eastAsia="Calibri" w:hAnsi="Arial" w:cs="Arial"/>
          <w:color w:val="000000"/>
        </w:rPr>
      </w:pPr>
      <w:r w:rsidRPr="00673319">
        <w:rPr>
          <w:rFonts w:ascii="Arial" w:eastAsia="Calibri" w:hAnsi="Arial" w:cs="Arial"/>
          <w:color w:val="000000"/>
        </w:rPr>
        <w:t>R</w:t>
      </w:r>
      <w:r w:rsidR="009D6339">
        <w:rPr>
          <w:rFonts w:ascii="Arial" w:eastAsia="Calibri" w:hAnsi="Arial" w:cs="Arial"/>
          <w:color w:val="000000"/>
        </w:rPr>
        <w:t xml:space="preserve">ok za donošenje odluke o izboru: </w:t>
      </w:r>
      <w:r w:rsidR="0093090E">
        <w:rPr>
          <w:rFonts w:ascii="Arial" w:eastAsia="Calibri" w:hAnsi="Arial" w:cs="Arial"/>
          <w:color w:val="000000"/>
        </w:rPr>
        <w:t>6</w:t>
      </w:r>
      <w:r w:rsidR="00894409">
        <w:rPr>
          <w:rFonts w:ascii="Arial" w:eastAsia="Calibri" w:hAnsi="Arial" w:cs="Arial"/>
          <w:color w:val="000000"/>
        </w:rPr>
        <w:t>0</w:t>
      </w:r>
      <w:r w:rsidR="009D6339">
        <w:rPr>
          <w:rFonts w:ascii="Arial" w:eastAsia="Calibri" w:hAnsi="Arial" w:cs="Arial"/>
          <w:color w:val="000000"/>
        </w:rPr>
        <w:t xml:space="preserve"> dana od dana otvaranja ponuda</w:t>
      </w:r>
    </w:p>
    <w:p w:rsidR="00673319" w:rsidRPr="00673319" w:rsidRDefault="009D6339" w:rsidP="00673319">
      <w:pPr>
        <w:numPr>
          <w:ilvl w:val="1"/>
          <w:numId w:val="6"/>
        </w:numPr>
        <w:spacing w:after="0" w:line="240" w:lineRule="auto"/>
        <w:contextualSpacing/>
        <w:rPr>
          <w:rFonts w:ascii="Arial" w:eastAsia="Calibri" w:hAnsi="Arial" w:cs="Arial"/>
          <w:color w:val="000000"/>
        </w:rPr>
      </w:pPr>
      <w:r>
        <w:rPr>
          <w:rFonts w:ascii="Arial" w:eastAsia="Calibri" w:hAnsi="Arial" w:cs="Arial"/>
          <w:color w:val="000000"/>
        </w:rPr>
        <w:t xml:space="preserve">Rok važenja ponude: </w:t>
      </w:r>
      <w:r w:rsidR="0093090E">
        <w:rPr>
          <w:rFonts w:ascii="Arial" w:eastAsia="Calibri" w:hAnsi="Arial" w:cs="Arial"/>
          <w:color w:val="000000"/>
        </w:rPr>
        <w:t>9</w:t>
      </w:r>
      <w:r>
        <w:rPr>
          <w:rFonts w:ascii="Arial" w:eastAsia="Calibri" w:hAnsi="Arial" w:cs="Arial"/>
          <w:color w:val="000000"/>
        </w:rPr>
        <w:t>0 dana od dana otvaranja ponuda</w:t>
      </w:r>
    </w:p>
    <w:p w:rsidR="00673319" w:rsidRDefault="00673319" w:rsidP="00673319">
      <w:pPr>
        <w:numPr>
          <w:ilvl w:val="1"/>
          <w:numId w:val="6"/>
        </w:numPr>
        <w:spacing w:after="0" w:line="240" w:lineRule="auto"/>
        <w:contextualSpacing/>
        <w:rPr>
          <w:rFonts w:ascii="Arial" w:eastAsia="Calibri" w:hAnsi="Arial" w:cs="Arial"/>
          <w:color w:val="000000"/>
        </w:rPr>
      </w:pPr>
      <w:r w:rsidRPr="00673319">
        <w:rPr>
          <w:rFonts w:ascii="Arial" w:eastAsia="Calibri" w:hAnsi="Arial" w:cs="Arial"/>
          <w:color w:val="000000"/>
        </w:rPr>
        <w:t>Garancija ponude</w:t>
      </w:r>
      <w:r w:rsidR="009D6339">
        <w:rPr>
          <w:rFonts w:ascii="Arial" w:eastAsia="Calibri" w:hAnsi="Arial" w:cs="Arial"/>
          <w:color w:val="000000"/>
        </w:rPr>
        <w:t>:</w:t>
      </w:r>
    </w:p>
    <w:p w:rsidR="0093090E" w:rsidRPr="00596F9A" w:rsidRDefault="0093090E" w:rsidP="0093090E">
      <w:pPr>
        <w:pStyle w:val="ListParagraph"/>
        <w:spacing w:before="96"/>
        <w:jc w:val="both"/>
        <w:rPr>
          <w:rFonts w:ascii="Arial" w:eastAsia="Calibri" w:hAnsi="Arial" w:cs="Arial"/>
          <w:color w:val="000000"/>
        </w:rPr>
      </w:pPr>
      <w:r w:rsidRPr="00596F9A">
        <w:rPr>
          <w:rFonts w:ascii="Arial" w:eastAsia="Calibri" w:hAnsi="Arial" w:cs="Arial"/>
          <w:color w:val="000000"/>
        </w:rPr>
        <w:t xml:space="preserve">Ponuđač je dužan dostaviti bezuslovnu i na prvi poziv naplativu garanciju ponude u iznosu od 2 % procijenjene vrijednosti javne nabavke, kao garanciju ostajanja u obavezi prema ponudi u periodu važenja ponude i </w:t>
      </w:r>
      <w:r>
        <w:rPr>
          <w:rFonts w:ascii="Arial" w:eastAsia="Calibri" w:hAnsi="Arial" w:cs="Arial"/>
          <w:color w:val="000000"/>
        </w:rPr>
        <w:t>7</w:t>
      </w:r>
      <w:r w:rsidRPr="00596F9A">
        <w:rPr>
          <w:rFonts w:ascii="Arial" w:eastAsia="Calibri" w:hAnsi="Arial" w:cs="Arial"/>
          <w:color w:val="000000"/>
        </w:rPr>
        <w:t xml:space="preserve"> dana nakon isteka važenja ponude.</w:t>
      </w:r>
    </w:p>
    <w:p w:rsidR="0093090E" w:rsidRPr="00596F9A" w:rsidRDefault="0093090E" w:rsidP="0093090E">
      <w:pPr>
        <w:pStyle w:val="ListParagraph"/>
        <w:jc w:val="both"/>
        <w:rPr>
          <w:rFonts w:ascii="Arial" w:hAnsi="Arial" w:cs="Arial"/>
          <w:color w:val="000000"/>
        </w:rPr>
      </w:pPr>
    </w:p>
    <w:p w:rsidR="00FE25AF" w:rsidRPr="00FE25AF" w:rsidRDefault="00FE25AF" w:rsidP="00FE25AF">
      <w:pPr>
        <w:spacing w:after="0" w:line="240" w:lineRule="auto"/>
        <w:jc w:val="both"/>
        <w:rPr>
          <w:rFonts w:ascii="Arial" w:eastAsia="Times New Roman" w:hAnsi="Arial" w:cs="Arial"/>
          <w:sz w:val="24"/>
          <w:szCs w:val="24"/>
        </w:rPr>
      </w:pPr>
      <w:bookmarkStart w:id="2" w:name="_Toc62730554"/>
      <w:r w:rsidRPr="00FE25AF">
        <w:rPr>
          <w:rFonts w:ascii="Arial" w:eastAsia="Times New Roman" w:hAnsi="Arial" w:cs="Arial"/>
          <w:sz w:val="24"/>
          <w:szCs w:val="24"/>
        </w:rPr>
        <w:t xml:space="preserve">Garancija ponude će se aktivirati ako ponuđač: </w:t>
      </w:r>
    </w:p>
    <w:p w:rsidR="00FE25AF" w:rsidRPr="00FE25AF" w:rsidRDefault="00FE25AF" w:rsidP="00FE25AF">
      <w:pPr>
        <w:numPr>
          <w:ilvl w:val="0"/>
          <w:numId w:val="26"/>
        </w:numPr>
        <w:spacing w:after="0" w:line="240" w:lineRule="auto"/>
        <w:contextualSpacing/>
        <w:jc w:val="both"/>
        <w:rPr>
          <w:rFonts w:ascii="Arial" w:eastAsia="Times New Roman" w:hAnsi="Arial" w:cs="Arial"/>
          <w:sz w:val="24"/>
          <w:szCs w:val="24"/>
        </w:rPr>
      </w:pPr>
      <w:r w:rsidRPr="00FE25AF">
        <w:rPr>
          <w:rFonts w:ascii="Arial" w:eastAsia="Times New Roman" w:hAnsi="Arial" w:cs="Arial"/>
          <w:sz w:val="24"/>
          <w:szCs w:val="24"/>
        </w:rPr>
        <w:t>odustane od ponude u roku važenja ponude;</w:t>
      </w:r>
    </w:p>
    <w:p w:rsidR="00FE25AF" w:rsidRPr="00FE25AF" w:rsidRDefault="00FE25AF" w:rsidP="00FE25AF">
      <w:pPr>
        <w:numPr>
          <w:ilvl w:val="0"/>
          <w:numId w:val="26"/>
        </w:numPr>
        <w:spacing w:after="0" w:line="240" w:lineRule="auto"/>
        <w:contextualSpacing/>
        <w:jc w:val="both"/>
        <w:rPr>
          <w:rFonts w:ascii="Arial" w:eastAsia="Times New Roman" w:hAnsi="Arial" w:cs="Arial"/>
          <w:sz w:val="24"/>
          <w:szCs w:val="24"/>
        </w:rPr>
      </w:pPr>
      <w:r w:rsidRPr="00FE25AF">
        <w:rPr>
          <w:rFonts w:ascii="Arial" w:eastAsia="Times New Roman" w:hAnsi="Arial" w:cs="Arial"/>
          <w:sz w:val="24"/>
          <w:szCs w:val="24"/>
        </w:rPr>
        <w:t xml:space="preserve">odbije da potpiše ugovor o javnoj nabavci ili okvirni sporazum. </w:t>
      </w:r>
    </w:p>
    <w:p w:rsidR="00FE25AF" w:rsidRPr="00FE25AF" w:rsidRDefault="00FE25AF" w:rsidP="00FE25AF">
      <w:pPr>
        <w:spacing w:after="0" w:line="240" w:lineRule="auto"/>
        <w:ind w:firstLine="567"/>
        <w:contextualSpacing/>
        <w:jc w:val="both"/>
        <w:rPr>
          <w:rFonts w:ascii="Arial" w:eastAsia="Times New Roman" w:hAnsi="Arial" w:cs="Arial"/>
          <w:sz w:val="24"/>
          <w:szCs w:val="24"/>
        </w:rPr>
      </w:pPr>
    </w:p>
    <w:p w:rsidR="00FE25AF" w:rsidRPr="00FE25AF" w:rsidRDefault="00FE25AF" w:rsidP="00FE25AF">
      <w:pPr>
        <w:spacing w:before="96" w:after="0" w:line="240" w:lineRule="auto"/>
        <w:ind w:firstLine="567"/>
        <w:contextualSpacing/>
        <w:jc w:val="both"/>
        <w:rPr>
          <w:rFonts w:ascii="Arial" w:eastAsia="Times New Roman" w:hAnsi="Arial" w:cs="Arial"/>
          <w:sz w:val="24"/>
          <w:szCs w:val="24"/>
        </w:rPr>
      </w:pPr>
      <w:r w:rsidRPr="00FE25AF">
        <w:rPr>
          <w:rFonts w:ascii="Arial" w:eastAsia="Times New Roman" w:hAnsi="Arial" w:cs="Arial"/>
          <w:sz w:val="24"/>
          <w:szCs w:val="24"/>
        </w:rPr>
        <w:t>U skladu sa članom 122 Zakona o javnim nabavkama, garancija ponude podnosi se u elektronskom obliku putem ESJN. 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Original garancije ponude dostavlja se:</w:t>
      </w:r>
    </w:p>
    <w:p w:rsidR="00FE25AF" w:rsidRPr="00FE25AF" w:rsidRDefault="00FE25AF" w:rsidP="00FE25AF">
      <w:pPr>
        <w:spacing w:before="96" w:after="0" w:line="240" w:lineRule="auto"/>
        <w:ind w:firstLine="567"/>
        <w:contextualSpacing/>
        <w:jc w:val="both"/>
        <w:rPr>
          <w:rFonts w:ascii="Arial" w:eastAsia="Calibri" w:hAnsi="Arial" w:cs="Arial"/>
          <w:color w:val="000000" w:themeColor="text1"/>
          <w:sz w:val="24"/>
          <w:szCs w:val="24"/>
        </w:rPr>
      </w:pPr>
      <w:r w:rsidRPr="00FE25AF">
        <w:rPr>
          <w:rFonts w:ascii="Arial" w:eastAsia="Times New Roman" w:hAnsi="Arial" w:cs="Arial"/>
          <w:sz w:val="24"/>
          <w:szCs w:val="24"/>
        </w:rPr>
        <w:t xml:space="preserve"> - neposrednim predajom na arhivi naručioca na adresi: </w:t>
      </w:r>
      <w:r>
        <w:rPr>
          <w:rFonts w:ascii="Arial" w:eastAsia="Times New Roman" w:hAnsi="Arial" w:cs="Arial"/>
          <w:sz w:val="24"/>
          <w:szCs w:val="24"/>
        </w:rPr>
        <w:t>DOO “Komunalno</w:t>
      </w:r>
      <w:proofErr w:type="gramStart"/>
      <w:r>
        <w:rPr>
          <w:rFonts w:ascii="Arial" w:eastAsia="Times New Roman" w:hAnsi="Arial" w:cs="Arial"/>
          <w:sz w:val="24"/>
          <w:szCs w:val="24"/>
        </w:rPr>
        <w:t>” ,</w:t>
      </w:r>
      <w:proofErr w:type="gramEnd"/>
      <w:r>
        <w:rPr>
          <w:rFonts w:ascii="Arial" w:eastAsia="Times New Roman" w:hAnsi="Arial" w:cs="Arial"/>
          <w:sz w:val="24"/>
          <w:szCs w:val="24"/>
        </w:rPr>
        <w:t xml:space="preserve"> ul. Mirka Vešovića bb</w:t>
      </w:r>
      <w:r w:rsidRPr="00FE25AF">
        <w:rPr>
          <w:rFonts w:ascii="Arial" w:eastAsia="Calibri" w:hAnsi="Arial" w:cs="Arial"/>
          <w:color w:val="000000" w:themeColor="text1"/>
          <w:sz w:val="24"/>
          <w:szCs w:val="24"/>
        </w:rPr>
        <w:t>, Kolašin,</w:t>
      </w:r>
    </w:p>
    <w:p w:rsidR="00FE25AF" w:rsidRPr="00FE25AF" w:rsidRDefault="00FE25AF" w:rsidP="00FE25AF">
      <w:pPr>
        <w:spacing w:before="96" w:after="0" w:line="240" w:lineRule="auto"/>
        <w:ind w:firstLine="567"/>
        <w:contextualSpacing/>
        <w:jc w:val="both"/>
        <w:rPr>
          <w:rFonts w:ascii="Arial" w:eastAsia="Calibri" w:hAnsi="Arial" w:cs="Arial"/>
          <w:color w:val="000000" w:themeColor="text1"/>
          <w:sz w:val="24"/>
          <w:szCs w:val="24"/>
        </w:rPr>
      </w:pPr>
    </w:p>
    <w:p w:rsidR="00FE25AF" w:rsidRPr="00FE25AF" w:rsidRDefault="00FE25AF" w:rsidP="00FE25AF">
      <w:pPr>
        <w:spacing w:before="96" w:after="0" w:line="240" w:lineRule="auto"/>
        <w:ind w:firstLine="567"/>
        <w:contextualSpacing/>
        <w:jc w:val="both"/>
        <w:rPr>
          <w:rFonts w:ascii="Arial" w:eastAsia="Calibri" w:hAnsi="Arial" w:cs="Arial"/>
          <w:color w:val="000000" w:themeColor="text1"/>
          <w:sz w:val="24"/>
          <w:szCs w:val="24"/>
        </w:rPr>
      </w:pPr>
      <w:r w:rsidRPr="00FE25AF">
        <w:rPr>
          <w:rFonts w:ascii="Arial" w:eastAsia="Times New Roman" w:hAnsi="Arial" w:cs="Arial"/>
          <w:sz w:val="24"/>
          <w:szCs w:val="24"/>
        </w:rPr>
        <w:t xml:space="preserve">preporučenom pošiljkom sa povratnicom na adresi: </w:t>
      </w:r>
      <w:r>
        <w:rPr>
          <w:rFonts w:ascii="Arial" w:eastAsia="Times New Roman" w:hAnsi="Arial" w:cs="Arial"/>
          <w:sz w:val="24"/>
          <w:szCs w:val="24"/>
        </w:rPr>
        <w:t>DOO “Komunalno</w:t>
      </w:r>
      <w:proofErr w:type="gramStart"/>
      <w:r>
        <w:rPr>
          <w:rFonts w:ascii="Arial" w:eastAsia="Times New Roman" w:hAnsi="Arial" w:cs="Arial"/>
          <w:sz w:val="24"/>
          <w:szCs w:val="24"/>
        </w:rPr>
        <w:t>” ,</w:t>
      </w:r>
      <w:proofErr w:type="gramEnd"/>
      <w:r>
        <w:rPr>
          <w:rFonts w:ascii="Arial" w:eastAsia="Times New Roman" w:hAnsi="Arial" w:cs="Arial"/>
          <w:sz w:val="24"/>
          <w:szCs w:val="24"/>
        </w:rPr>
        <w:t xml:space="preserve"> ul. Mirka Vešovića bb</w:t>
      </w:r>
      <w:r>
        <w:rPr>
          <w:rFonts w:ascii="Arial" w:eastAsia="Calibri" w:hAnsi="Arial" w:cs="Arial"/>
          <w:color w:val="000000" w:themeColor="text1"/>
          <w:sz w:val="24"/>
          <w:szCs w:val="24"/>
        </w:rPr>
        <w:t>, Kolašin</w:t>
      </w:r>
      <w:r w:rsidRPr="00FE25AF">
        <w:rPr>
          <w:rFonts w:ascii="Arial" w:eastAsia="Times New Roman" w:hAnsi="Arial" w:cs="Arial"/>
          <w:sz w:val="24"/>
          <w:szCs w:val="24"/>
        </w:rPr>
        <w:t xml:space="preserve">, s tim što original garancije ponude mora biti uručena od strane poštanskog operatora najkasnije prije isteka roka za podnošenje ponuda radnim danima od </w:t>
      </w:r>
      <w:r w:rsidRPr="00FE25AF">
        <w:rPr>
          <w:rFonts w:ascii="Arial" w:eastAsia="Times New Roman" w:hAnsi="Arial" w:cs="Arial"/>
          <w:color w:val="000000" w:themeColor="text1"/>
          <w:sz w:val="24"/>
          <w:szCs w:val="24"/>
        </w:rPr>
        <w:t xml:space="preserve">07:00 do 15:00 </w:t>
      </w:r>
      <w:r w:rsidRPr="00FE25AF">
        <w:rPr>
          <w:rFonts w:ascii="Arial" w:eastAsia="Times New Roman" w:hAnsi="Arial" w:cs="Arial"/>
          <w:sz w:val="24"/>
          <w:szCs w:val="24"/>
        </w:rPr>
        <w:t xml:space="preserve">sati, zaključno sa danom </w:t>
      </w:r>
      <w:r w:rsidR="004965DA">
        <w:rPr>
          <w:rFonts w:ascii="Arial" w:eastAsia="Times New Roman" w:hAnsi="Arial" w:cs="Arial"/>
          <w:color w:val="000000" w:themeColor="text1"/>
          <w:sz w:val="24"/>
          <w:szCs w:val="24"/>
        </w:rPr>
        <w:t>08</w:t>
      </w:r>
      <w:r w:rsidRPr="00FE25AF">
        <w:rPr>
          <w:rFonts w:ascii="Arial" w:eastAsia="Times New Roman" w:hAnsi="Arial" w:cs="Arial"/>
          <w:color w:val="000000" w:themeColor="text1"/>
          <w:sz w:val="24"/>
          <w:szCs w:val="24"/>
        </w:rPr>
        <w:t>.05.2023. godine do 12:00</w:t>
      </w:r>
      <w:r w:rsidRPr="00FE25AF">
        <w:rPr>
          <w:rFonts w:ascii="Arial" w:eastAsia="Times New Roman" w:hAnsi="Arial" w:cs="Arial"/>
          <w:color w:val="FF0000"/>
          <w:sz w:val="24"/>
          <w:szCs w:val="24"/>
        </w:rPr>
        <w:t xml:space="preserve"> </w:t>
      </w:r>
      <w:r w:rsidRPr="00FE25AF">
        <w:rPr>
          <w:rFonts w:ascii="Arial" w:eastAsia="Times New Roman" w:hAnsi="Arial" w:cs="Arial"/>
          <w:sz w:val="24"/>
          <w:szCs w:val="24"/>
        </w:rPr>
        <w:t>sati.</w:t>
      </w:r>
    </w:p>
    <w:p w:rsidR="00FE25AF" w:rsidRPr="00FE25AF" w:rsidRDefault="00FE25AF" w:rsidP="00FE25AF">
      <w:pPr>
        <w:spacing w:before="96" w:after="0" w:line="240" w:lineRule="auto"/>
        <w:ind w:firstLine="567"/>
        <w:contextualSpacing/>
        <w:jc w:val="both"/>
        <w:rPr>
          <w:rFonts w:ascii="Arial" w:eastAsia="Calibri" w:hAnsi="Arial" w:cs="Arial"/>
          <w:color w:val="000000" w:themeColor="text1"/>
          <w:sz w:val="24"/>
          <w:szCs w:val="24"/>
        </w:rPr>
      </w:pPr>
      <w:r w:rsidRPr="00FE25AF">
        <w:rPr>
          <w:rFonts w:ascii="Arial" w:eastAsia="Times New Roman" w:hAnsi="Arial" w:cs="Arial"/>
          <w:sz w:val="24"/>
          <w:szCs w:val="24"/>
        </w:rPr>
        <w:t xml:space="preserve"> Napomena: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rsidR="00673319" w:rsidRPr="00673319" w:rsidRDefault="00673319" w:rsidP="00673319">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r w:rsidRPr="00673319">
        <w:rPr>
          <w:rFonts w:ascii="Arial" w:eastAsia="Times New Roman" w:hAnsi="Arial" w:cs="Times New Roman"/>
          <w:b/>
          <w:color w:val="000000"/>
          <w:sz w:val="24"/>
          <w:szCs w:val="32"/>
        </w:rPr>
        <w:t>TEHNIČKA SPECIFIKACIJA PREDMETA JAVNE NABAVKE</w:t>
      </w:r>
      <w:r w:rsidRPr="00673319">
        <w:rPr>
          <w:rFonts w:ascii="Arial" w:eastAsia="Times New Roman" w:hAnsi="Arial" w:cs="Times New Roman"/>
          <w:b/>
          <w:color w:val="000000"/>
          <w:sz w:val="24"/>
          <w:szCs w:val="32"/>
          <w:vertAlign w:val="superscript"/>
        </w:rPr>
        <w:footnoteReference w:id="3"/>
      </w:r>
      <w:bookmarkEnd w:id="2"/>
    </w:p>
    <w:p w:rsidR="00673319" w:rsidRPr="00673319" w:rsidRDefault="00673319" w:rsidP="00673319">
      <w:pPr>
        <w:spacing w:after="0" w:line="240" w:lineRule="auto"/>
        <w:rPr>
          <w:rFonts w:ascii="Calibri" w:eastAsia="Calibri" w:hAnsi="Calibri" w:cs="Times New Roman"/>
          <w:color w:val="000000"/>
        </w:rPr>
      </w:pPr>
    </w:p>
    <w:p w:rsidR="00673319" w:rsidRPr="00673319" w:rsidRDefault="00673319" w:rsidP="00673319">
      <w:pPr>
        <w:numPr>
          <w:ilvl w:val="0"/>
          <w:numId w:val="10"/>
        </w:numPr>
        <w:spacing w:after="0" w:line="240" w:lineRule="auto"/>
        <w:contextualSpacing/>
        <w:jc w:val="both"/>
        <w:rPr>
          <w:rFonts w:ascii="Arial" w:eastAsia="Calibri" w:hAnsi="Arial" w:cs="Arial"/>
          <w:color w:val="000000"/>
        </w:rPr>
      </w:pPr>
      <w:r w:rsidRPr="00673319">
        <w:rPr>
          <w:rFonts w:ascii="Arial" w:eastAsia="Calibri" w:hAnsi="Arial" w:cs="Arial"/>
          <w:color w:val="000000"/>
        </w:rPr>
        <w:t>Naziv i opis predmeta nabavke u cjelini, po partijama i stavkama sa bitnim karakteristikama</w:t>
      </w:r>
    </w:p>
    <w:p w:rsidR="009D6339" w:rsidRPr="009D6339" w:rsidRDefault="009D6339" w:rsidP="0093090E">
      <w:pPr>
        <w:spacing w:after="0" w:line="240" w:lineRule="auto"/>
        <w:contextualSpacing/>
        <w:jc w:val="both"/>
        <w:rPr>
          <w:rFonts w:ascii="Times New Roman" w:eastAsia="Calibri" w:hAnsi="Times New Roman" w:cs="Times New Roman"/>
          <w:b/>
          <w:color w:val="000000"/>
          <w:sz w:val="24"/>
          <w:szCs w:val="24"/>
        </w:rPr>
      </w:pPr>
    </w:p>
    <w:tbl>
      <w:tblPr>
        <w:tblW w:w="10500" w:type="dxa"/>
        <w:tblInd w:w="-540" w:type="dxa"/>
        <w:tblLook w:val="04A0" w:firstRow="1" w:lastRow="0" w:firstColumn="1" w:lastColumn="0" w:noHBand="0" w:noVBand="1"/>
      </w:tblPr>
      <w:tblGrid>
        <w:gridCol w:w="932"/>
        <w:gridCol w:w="2693"/>
        <w:gridCol w:w="4678"/>
        <w:gridCol w:w="1070"/>
        <w:gridCol w:w="1120"/>
        <w:gridCol w:w="7"/>
      </w:tblGrid>
      <w:tr w:rsidR="009D6339" w:rsidRPr="009D6339" w:rsidTr="00AE76BA">
        <w:trPr>
          <w:gridAfter w:val="1"/>
          <w:wAfter w:w="7" w:type="dxa"/>
          <w:trHeight w:val="315"/>
        </w:trPr>
        <w:tc>
          <w:tcPr>
            <w:tcW w:w="932" w:type="dxa"/>
            <w:tcBorders>
              <w:top w:val="nil"/>
              <w:left w:val="nil"/>
              <w:bottom w:val="nil"/>
              <w:right w:val="nil"/>
            </w:tcBorders>
            <w:shd w:val="clear" w:color="auto" w:fill="auto"/>
            <w:noWrap/>
            <w:vAlign w:val="bottom"/>
            <w:hideMark/>
          </w:tcPr>
          <w:p w:rsidR="009D6339" w:rsidRPr="009D6339" w:rsidRDefault="009D6339" w:rsidP="009D6339">
            <w:pPr>
              <w:spacing w:after="0" w:line="240" w:lineRule="auto"/>
              <w:jc w:val="both"/>
              <w:rPr>
                <w:rFonts w:ascii="Times New Roman" w:eastAsia="Times New Roman" w:hAnsi="Times New Roman" w:cs="Times New Roman"/>
                <w:color w:val="000000"/>
                <w:sz w:val="24"/>
                <w:szCs w:val="24"/>
              </w:rPr>
            </w:pPr>
          </w:p>
        </w:tc>
        <w:tc>
          <w:tcPr>
            <w:tcW w:w="2693" w:type="dxa"/>
            <w:tcBorders>
              <w:top w:val="nil"/>
              <w:left w:val="nil"/>
              <w:bottom w:val="nil"/>
              <w:right w:val="nil"/>
            </w:tcBorders>
            <w:shd w:val="clear" w:color="auto" w:fill="auto"/>
            <w:noWrap/>
            <w:vAlign w:val="bottom"/>
            <w:hideMark/>
          </w:tcPr>
          <w:p w:rsidR="009D6339" w:rsidRPr="009D6339" w:rsidRDefault="009D6339" w:rsidP="009D6339">
            <w:pPr>
              <w:spacing w:after="0" w:line="240" w:lineRule="auto"/>
              <w:jc w:val="both"/>
              <w:rPr>
                <w:rFonts w:ascii="Times New Roman" w:eastAsia="Times New Roman" w:hAnsi="Times New Roman" w:cs="Times New Roman"/>
                <w:color w:val="000000"/>
                <w:sz w:val="24"/>
                <w:szCs w:val="24"/>
              </w:rPr>
            </w:pPr>
          </w:p>
        </w:tc>
        <w:tc>
          <w:tcPr>
            <w:tcW w:w="4678" w:type="dxa"/>
            <w:tcBorders>
              <w:top w:val="nil"/>
              <w:left w:val="nil"/>
              <w:bottom w:val="nil"/>
              <w:right w:val="nil"/>
            </w:tcBorders>
            <w:shd w:val="clear" w:color="auto" w:fill="auto"/>
            <w:noWrap/>
            <w:vAlign w:val="bottom"/>
            <w:hideMark/>
          </w:tcPr>
          <w:p w:rsidR="009D6339" w:rsidRPr="009D6339" w:rsidRDefault="009D6339" w:rsidP="009D6339">
            <w:pPr>
              <w:spacing w:after="0" w:line="240" w:lineRule="auto"/>
              <w:jc w:val="both"/>
              <w:rPr>
                <w:rFonts w:ascii="Times New Roman" w:eastAsia="Times New Roman" w:hAnsi="Times New Roman" w:cs="Times New Roman"/>
                <w:color w:val="000000"/>
                <w:sz w:val="24"/>
                <w:szCs w:val="24"/>
              </w:rPr>
            </w:pPr>
          </w:p>
        </w:tc>
        <w:tc>
          <w:tcPr>
            <w:tcW w:w="1070" w:type="dxa"/>
            <w:tcBorders>
              <w:top w:val="nil"/>
              <w:left w:val="nil"/>
              <w:bottom w:val="nil"/>
              <w:right w:val="nil"/>
            </w:tcBorders>
            <w:shd w:val="clear" w:color="auto" w:fill="auto"/>
            <w:noWrap/>
            <w:vAlign w:val="bottom"/>
            <w:hideMark/>
          </w:tcPr>
          <w:p w:rsidR="009D6339" w:rsidRPr="009D6339" w:rsidRDefault="009D6339" w:rsidP="009D6339">
            <w:pPr>
              <w:spacing w:after="0" w:line="240" w:lineRule="auto"/>
              <w:jc w:val="both"/>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hideMark/>
          </w:tcPr>
          <w:p w:rsidR="009D6339" w:rsidRPr="009D6339" w:rsidRDefault="009D6339" w:rsidP="009D6339">
            <w:pPr>
              <w:spacing w:after="0" w:line="240" w:lineRule="auto"/>
              <w:jc w:val="both"/>
              <w:rPr>
                <w:rFonts w:ascii="Times New Roman" w:eastAsia="Times New Roman" w:hAnsi="Times New Roman" w:cs="Times New Roman"/>
                <w:color w:val="000000"/>
                <w:sz w:val="24"/>
                <w:szCs w:val="24"/>
              </w:rPr>
            </w:pPr>
          </w:p>
        </w:tc>
      </w:tr>
      <w:tr w:rsidR="009D6339" w:rsidRPr="009D6339" w:rsidTr="00AE76BA">
        <w:trPr>
          <w:trHeight w:val="1515"/>
        </w:trPr>
        <w:tc>
          <w:tcPr>
            <w:tcW w:w="932" w:type="dxa"/>
            <w:tcBorders>
              <w:top w:val="single" w:sz="8" w:space="0" w:color="auto"/>
              <w:left w:val="single" w:sz="8" w:space="0" w:color="auto"/>
              <w:bottom w:val="single" w:sz="8" w:space="0" w:color="auto"/>
              <w:right w:val="single" w:sz="4" w:space="0" w:color="auto"/>
            </w:tcBorders>
            <w:shd w:val="clear" w:color="auto" w:fill="D9D9D9"/>
            <w:noWrap/>
            <w:vAlign w:val="center"/>
            <w:hideMark/>
          </w:tcPr>
          <w:p w:rsidR="009D6339" w:rsidRPr="009D6339" w:rsidRDefault="009D6339" w:rsidP="009D6339">
            <w:pPr>
              <w:spacing w:after="0" w:line="240" w:lineRule="auto"/>
              <w:rPr>
                <w:rFonts w:ascii="Times New Roman" w:eastAsia="Times New Roman" w:hAnsi="Times New Roman" w:cs="Times New Roman"/>
                <w:b/>
                <w:bCs/>
                <w:color w:val="000000"/>
                <w:sz w:val="24"/>
                <w:szCs w:val="24"/>
                <w:lang w:val="sr-Latn-CS" w:eastAsia="sr-Latn-CS"/>
              </w:rPr>
            </w:pPr>
            <w:r w:rsidRPr="009D6339">
              <w:rPr>
                <w:rFonts w:ascii="Times New Roman" w:eastAsia="Times New Roman" w:hAnsi="Times New Roman" w:cs="Times New Roman"/>
                <w:b/>
                <w:bCs/>
                <w:color w:val="000000"/>
                <w:sz w:val="24"/>
                <w:szCs w:val="24"/>
              </w:rPr>
              <w:lastRenderedPageBreak/>
              <w:t>r.b.</w:t>
            </w:r>
          </w:p>
        </w:tc>
        <w:tc>
          <w:tcPr>
            <w:tcW w:w="2693" w:type="dxa"/>
            <w:tcBorders>
              <w:top w:val="single" w:sz="8" w:space="0" w:color="auto"/>
              <w:left w:val="nil"/>
              <w:bottom w:val="single" w:sz="8" w:space="0" w:color="auto"/>
              <w:right w:val="single" w:sz="4" w:space="0" w:color="auto"/>
            </w:tcBorders>
            <w:shd w:val="clear" w:color="auto" w:fill="D9D9D9"/>
            <w:vAlign w:val="center"/>
            <w:hideMark/>
          </w:tcPr>
          <w:p w:rsidR="009D6339" w:rsidRPr="009D6339" w:rsidRDefault="009D6339" w:rsidP="009D6339">
            <w:pPr>
              <w:spacing w:after="0" w:line="240" w:lineRule="auto"/>
              <w:jc w:val="center"/>
              <w:rPr>
                <w:rFonts w:ascii="Times New Roman" w:eastAsia="Times New Roman" w:hAnsi="Times New Roman" w:cs="Times New Roman"/>
                <w:b/>
                <w:bCs/>
                <w:color w:val="000000"/>
                <w:sz w:val="24"/>
                <w:szCs w:val="24"/>
                <w:lang w:val="sr-Latn-CS" w:eastAsia="sr-Latn-CS"/>
              </w:rPr>
            </w:pPr>
            <w:r w:rsidRPr="009D6339">
              <w:rPr>
                <w:rFonts w:ascii="Times New Roman" w:eastAsia="Times New Roman" w:hAnsi="Times New Roman" w:cs="Times New Roman"/>
                <w:b/>
                <w:bCs/>
                <w:color w:val="000000"/>
                <w:sz w:val="24"/>
                <w:szCs w:val="24"/>
              </w:rPr>
              <w:t>Opis predmeta nabavke u cjelini, odnosno po partiji ili stavkama</w:t>
            </w:r>
          </w:p>
        </w:tc>
        <w:tc>
          <w:tcPr>
            <w:tcW w:w="4678" w:type="dxa"/>
            <w:tcBorders>
              <w:top w:val="single" w:sz="8" w:space="0" w:color="auto"/>
              <w:left w:val="nil"/>
              <w:bottom w:val="single" w:sz="8" w:space="0" w:color="auto"/>
              <w:right w:val="single" w:sz="4" w:space="0" w:color="auto"/>
            </w:tcBorders>
            <w:shd w:val="clear" w:color="auto" w:fill="D9D9D9"/>
            <w:vAlign w:val="center"/>
            <w:hideMark/>
          </w:tcPr>
          <w:p w:rsidR="009D6339" w:rsidRPr="009D6339" w:rsidRDefault="009D6339" w:rsidP="009D6339">
            <w:pPr>
              <w:spacing w:after="0" w:line="240" w:lineRule="auto"/>
              <w:jc w:val="center"/>
              <w:rPr>
                <w:rFonts w:ascii="Times New Roman" w:eastAsia="Times New Roman" w:hAnsi="Times New Roman" w:cs="Times New Roman"/>
                <w:b/>
                <w:bCs/>
                <w:color w:val="000000"/>
                <w:sz w:val="24"/>
                <w:szCs w:val="24"/>
                <w:lang w:val="sr-Latn-CS" w:eastAsia="sr-Latn-CS"/>
              </w:rPr>
            </w:pPr>
            <w:r w:rsidRPr="009D6339">
              <w:rPr>
                <w:rFonts w:ascii="Times New Roman" w:eastAsia="Times New Roman" w:hAnsi="Times New Roman" w:cs="Times New Roman"/>
                <w:b/>
                <w:bCs/>
                <w:color w:val="000000"/>
                <w:sz w:val="24"/>
                <w:szCs w:val="24"/>
              </w:rPr>
              <w:t>Bitne karakteristike predmeta nabavke</w:t>
            </w:r>
            <w:r w:rsidRPr="009D6339">
              <w:rPr>
                <w:rFonts w:ascii="Times New Roman" w:eastAsia="Times New Roman" w:hAnsi="Times New Roman" w:cs="Times New Roman"/>
                <w:b/>
                <w:sz w:val="24"/>
                <w:szCs w:val="24"/>
              </w:rPr>
              <w:t xml:space="preserve"> u pogledu kvaliteta, dimenzija, oblika, bezbjednosti, performansi, označavanja, roka upotrebe i dr...</w:t>
            </w:r>
          </w:p>
        </w:tc>
        <w:tc>
          <w:tcPr>
            <w:tcW w:w="1070" w:type="dxa"/>
            <w:tcBorders>
              <w:top w:val="single" w:sz="8" w:space="0" w:color="auto"/>
              <w:left w:val="nil"/>
              <w:bottom w:val="single" w:sz="8" w:space="0" w:color="auto"/>
              <w:right w:val="single" w:sz="4" w:space="0" w:color="auto"/>
            </w:tcBorders>
            <w:shd w:val="clear" w:color="auto" w:fill="D9D9D9"/>
            <w:vAlign w:val="center"/>
            <w:hideMark/>
          </w:tcPr>
          <w:p w:rsidR="009D6339" w:rsidRPr="009D6339" w:rsidRDefault="009D6339" w:rsidP="009D6339">
            <w:pPr>
              <w:spacing w:after="0" w:line="240" w:lineRule="auto"/>
              <w:jc w:val="center"/>
              <w:rPr>
                <w:rFonts w:ascii="Times New Roman" w:eastAsia="Times New Roman" w:hAnsi="Times New Roman" w:cs="Times New Roman"/>
                <w:b/>
                <w:bCs/>
                <w:color w:val="000000"/>
                <w:sz w:val="24"/>
                <w:szCs w:val="24"/>
                <w:lang w:val="sr-Latn-CS" w:eastAsia="sr-Latn-CS"/>
              </w:rPr>
            </w:pPr>
            <w:r w:rsidRPr="009D6339">
              <w:rPr>
                <w:rFonts w:ascii="Times New Roman" w:eastAsia="Times New Roman" w:hAnsi="Times New Roman" w:cs="Times New Roman"/>
                <w:b/>
                <w:bCs/>
                <w:color w:val="000000"/>
                <w:sz w:val="24"/>
                <w:szCs w:val="24"/>
              </w:rPr>
              <w:t>Jedinica mjere</w:t>
            </w:r>
          </w:p>
        </w:tc>
        <w:tc>
          <w:tcPr>
            <w:tcW w:w="1127" w:type="dxa"/>
            <w:gridSpan w:val="2"/>
            <w:tcBorders>
              <w:top w:val="single" w:sz="8" w:space="0" w:color="auto"/>
              <w:left w:val="nil"/>
              <w:bottom w:val="single" w:sz="8" w:space="0" w:color="auto"/>
              <w:right w:val="single" w:sz="8" w:space="0" w:color="auto"/>
            </w:tcBorders>
            <w:shd w:val="clear" w:color="auto" w:fill="D9D9D9"/>
            <w:noWrap/>
            <w:vAlign w:val="center"/>
            <w:hideMark/>
          </w:tcPr>
          <w:p w:rsidR="009D6339" w:rsidRPr="009D6339" w:rsidRDefault="009D6339" w:rsidP="009D6339">
            <w:pPr>
              <w:spacing w:after="0" w:line="240" w:lineRule="auto"/>
              <w:jc w:val="center"/>
              <w:rPr>
                <w:rFonts w:ascii="Times New Roman" w:eastAsia="Times New Roman" w:hAnsi="Times New Roman" w:cs="Times New Roman"/>
                <w:b/>
                <w:bCs/>
                <w:color w:val="000000"/>
                <w:sz w:val="24"/>
                <w:szCs w:val="24"/>
                <w:lang w:val="sr-Latn-CS" w:eastAsia="sr-Latn-CS"/>
              </w:rPr>
            </w:pPr>
            <w:r w:rsidRPr="009D6339">
              <w:rPr>
                <w:rFonts w:ascii="Times New Roman" w:eastAsia="Times New Roman" w:hAnsi="Times New Roman" w:cs="Times New Roman"/>
                <w:b/>
                <w:bCs/>
                <w:color w:val="000000"/>
                <w:sz w:val="24"/>
                <w:szCs w:val="24"/>
              </w:rPr>
              <w:t>Količina</w:t>
            </w:r>
          </w:p>
        </w:tc>
      </w:tr>
      <w:tr w:rsidR="009D6339" w:rsidRPr="009D6339" w:rsidTr="00AE76BA">
        <w:trPr>
          <w:gridAfter w:val="1"/>
          <w:wAfter w:w="7" w:type="dxa"/>
          <w:trHeight w:val="600"/>
        </w:trPr>
        <w:tc>
          <w:tcPr>
            <w:tcW w:w="932" w:type="dxa"/>
            <w:tcBorders>
              <w:top w:val="nil"/>
              <w:left w:val="single" w:sz="8" w:space="0" w:color="auto"/>
              <w:bottom w:val="single" w:sz="4" w:space="0" w:color="auto"/>
              <w:right w:val="single" w:sz="4" w:space="0" w:color="auto"/>
            </w:tcBorders>
            <w:shd w:val="clear" w:color="auto" w:fill="auto"/>
            <w:noWrap/>
            <w:vAlign w:val="center"/>
          </w:tcPr>
          <w:p w:rsidR="009D6339" w:rsidRPr="009D6339" w:rsidRDefault="009D6339" w:rsidP="009D6339">
            <w:pPr>
              <w:numPr>
                <w:ilvl w:val="0"/>
                <w:numId w:val="19"/>
              </w:numPr>
              <w:spacing w:after="0" w:line="240" w:lineRule="auto"/>
              <w:contextualSpacing/>
              <w:jc w:val="center"/>
              <w:rPr>
                <w:rFonts w:ascii="Times New Roman" w:eastAsia="Times New Roman" w:hAnsi="Times New Roman" w:cs="Times New Roman"/>
                <w:color w:val="000000"/>
              </w:rPr>
            </w:pPr>
          </w:p>
        </w:tc>
        <w:tc>
          <w:tcPr>
            <w:tcW w:w="2693" w:type="dxa"/>
            <w:tcBorders>
              <w:top w:val="nil"/>
              <w:left w:val="nil"/>
              <w:bottom w:val="single" w:sz="8" w:space="0" w:color="auto"/>
              <w:right w:val="single" w:sz="4" w:space="0" w:color="auto"/>
            </w:tcBorders>
            <w:vAlign w:val="center"/>
          </w:tcPr>
          <w:p w:rsidR="009D6339" w:rsidRPr="00FA2239" w:rsidRDefault="009D6339" w:rsidP="009D6339">
            <w:pPr>
              <w:spacing w:after="0"/>
              <w:jc w:val="center"/>
              <w:rPr>
                <w:rFonts w:ascii="Times New Roman" w:hAnsi="Times New Roman" w:cs="Times New Roman"/>
                <w:lang w:val="sr-Latn-CS"/>
              </w:rPr>
            </w:pPr>
            <w:r>
              <w:rPr>
                <w:rFonts w:ascii="Times New Roman" w:hAnsi="Times New Roman" w:cs="Times New Roman"/>
                <w:lang w:val="sr-Latn-CS"/>
              </w:rPr>
              <w:t>Gorivo u maloprodaji</w:t>
            </w:r>
          </w:p>
        </w:tc>
        <w:tc>
          <w:tcPr>
            <w:tcW w:w="4678" w:type="dxa"/>
            <w:tcBorders>
              <w:top w:val="single" w:sz="4" w:space="0" w:color="auto"/>
              <w:left w:val="single" w:sz="4" w:space="0" w:color="auto"/>
              <w:bottom w:val="single" w:sz="4" w:space="0" w:color="auto"/>
              <w:right w:val="single" w:sz="4" w:space="0" w:color="auto"/>
            </w:tcBorders>
            <w:vAlign w:val="center"/>
          </w:tcPr>
          <w:p w:rsidR="009D6339" w:rsidRPr="00852493" w:rsidRDefault="009D6339" w:rsidP="009D6339">
            <w:pPr>
              <w:spacing w:after="0" w:line="240" w:lineRule="auto"/>
              <w:jc w:val="center"/>
              <w:rPr>
                <w:rFonts w:ascii="Times New Roman" w:hAnsi="Times New Roman" w:cs="Times New Roman"/>
                <w:color w:val="000000"/>
                <w:sz w:val="24"/>
                <w:szCs w:val="24"/>
                <w:lang w:val="sr-Latn-CS" w:eastAsia="sr-Latn-CS"/>
              </w:rPr>
            </w:pPr>
            <w:r>
              <w:rPr>
                <w:rFonts w:ascii="Times New Roman" w:hAnsi="Times New Roman" w:cs="Times New Roman"/>
                <w:color w:val="000000"/>
                <w:sz w:val="24"/>
                <w:szCs w:val="24"/>
                <w:lang w:val="sr-Latn-CS" w:eastAsia="sr-Latn-CS"/>
              </w:rPr>
              <w:t>Super 95</w:t>
            </w:r>
          </w:p>
        </w:tc>
        <w:tc>
          <w:tcPr>
            <w:tcW w:w="1070" w:type="dxa"/>
            <w:tcBorders>
              <w:top w:val="single" w:sz="4" w:space="0" w:color="auto"/>
              <w:left w:val="single" w:sz="4" w:space="0" w:color="auto"/>
              <w:bottom w:val="single" w:sz="4" w:space="0" w:color="auto"/>
              <w:right w:val="single" w:sz="4" w:space="0" w:color="auto"/>
            </w:tcBorders>
            <w:vAlign w:val="center"/>
          </w:tcPr>
          <w:p w:rsidR="009D6339" w:rsidRPr="00FA2239" w:rsidRDefault="009D6339" w:rsidP="009D6339">
            <w:pPr>
              <w:spacing w:after="0"/>
              <w:jc w:val="center"/>
              <w:rPr>
                <w:rFonts w:ascii="Times New Roman" w:hAnsi="Times New Roman" w:cs="Times New Roman"/>
                <w:lang w:val="sr-Latn-CS"/>
              </w:rPr>
            </w:pPr>
            <w:r>
              <w:rPr>
                <w:rFonts w:ascii="Times New Roman" w:hAnsi="Times New Roman" w:cs="Times New Roman"/>
                <w:lang w:val="sr-Latn-CS"/>
              </w:rPr>
              <w:t>litar</w:t>
            </w:r>
          </w:p>
        </w:tc>
        <w:tc>
          <w:tcPr>
            <w:tcW w:w="1120" w:type="dxa"/>
            <w:tcBorders>
              <w:top w:val="nil"/>
              <w:left w:val="single" w:sz="4" w:space="0" w:color="auto"/>
              <w:bottom w:val="single" w:sz="8" w:space="0" w:color="auto"/>
              <w:right w:val="single" w:sz="8" w:space="0" w:color="auto"/>
            </w:tcBorders>
            <w:noWrap/>
            <w:vAlign w:val="center"/>
          </w:tcPr>
          <w:p w:rsidR="009D6339" w:rsidRPr="00FA2239" w:rsidRDefault="009D6339" w:rsidP="009D6339">
            <w:pPr>
              <w:spacing w:after="0"/>
              <w:jc w:val="center"/>
              <w:rPr>
                <w:rFonts w:ascii="Times New Roman" w:hAnsi="Times New Roman" w:cs="Times New Roman"/>
                <w:lang w:val="sr-Latn-CS"/>
              </w:rPr>
            </w:pPr>
            <w:r>
              <w:rPr>
                <w:rFonts w:ascii="Times New Roman" w:hAnsi="Times New Roman" w:cs="Times New Roman"/>
                <w:lang w:val="sr-Latn-CS"/>
              </w:rPr>
              <w:t>1</w:t>
            </w:r>
          </w:p>
        </w:tc>
      </w:tr>
      <w:tr w:rsidR="009D6339" w:rsidRPr="009D6339" w:rsidTr="00AE76BA">
        <w:trPr>
          <w:gridAfter w:val="1"/>
          <w:wAfter w:w="7" w:type="dxa"/>
          <w:trHeight w:val="600"/>
        </w:trPr>
        <w:tc>
          <w:tcPr>
            <w:tcW w:w="932"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6339" w:rsidRPr="009D6339" w:rsidRDefault="009D6339" w:rsidP="009D6339">
            <w:pPr>
              <w:numPr>
                <w:ilvl w:val="0"/>
                <w:numId w:val="19"/>
              </w:numPr>
              <w:spacing w:after="0" w:line="240" w:lineRule="auto"/>
              <w:contextualSpacing/>
              <w:jc w:val="center"/>
              <w:rPr>
                <w:rFonts w:ascii="Times New Roman" w:eastAsia="Times New Roman" w:hAnsi="Times New Roman" w:cs="Times New Roman"/>
                <w:color w:val="000000"/>
              </w:rPr>
            </w:pPr>
          </w:p>
        </w:tc>
        <w:tc>
          <w:tcPr>
            <w:tcW w:w="2693" w:type="dxa"/>
            <w:tcBorders>
              <w:top w:val="nil"/>
              <w:left w:val="nil"/>
              <w:bottom w:val="single" w:sz="8" w:space="0" w:color="auto"/>
              <w:right w:val="single" w:sz="4" w:space="0" w:color="auto"/>
            </w:tcBorders>
            <w:vAlign w:val="center"/>
          </w:tcPr>
          <w:p w:rsidR="009D6339" w:rsidRPr="00FA2239" w:rsidRDefault="009D6339" w:rsidP="009D6339">
            <w:pPr>
              <w:spacing w:after="0"/>
              <w:jc w:val="center"/>
              <w:rPr>
                <w:rFonts w:ascii="Times New Roman" w:hAnsi="Times New Roman" w:cs="Times New Roman"/>
                <w:lang w:val="sr-Latn-CS"/>
              </w:rPr>
            </w:pPr>
            <w:r>
              <w:rPr>
                <w:rFonts w:ascii="Times New Roman" w:hAnsi="Times New Roman" w:cs="Times New Roman"/>
                <w:lang w:val="sr-Latn-CS"/>
              </w:rPr>
              <w:t>Gorivo u maloprodaji</w:t>
            </w:r>
          </w:p>
        </w:tc>
        <w:tc>
          <w:tcPr>
            <w:tcW w:w="4678" w:type="dxa"/>
            <w:tcBorders>
              <w:top w:val="single" w:sz="4" w:space="0" w:color="auto"/>
              <w:left w:val="single" w:sz="4" w:space="0" w:color="auto"/>
              <w:bottom w:val="single" w:sz="4" w:space="0" w:color="auto"/>
              <w:right w:val="single" w:sz="4" w:space="0" w:color="auto"/>
            </w:tcBorders>
            <w:vAlign w:val="center"/>
          </w:tcPr>
          <w:p w:rsidR="009D6339" w:rsidRPr="00852493" w:rsidRDefault="009D6339" w:rsidP="009D6339">
            <w:pPr>
              <w:spacing w:after="0" w:line="240" w:lineRule="auto"/>
              <w:jc w:val="center"/>
              <w:rPr>
                <w:rFonts w:ascii="Times New Roman" w:hAnsi="Times New Roman" w:cs="Times New Roman"/>
                <w:color w:val="000000"/>
                <w:sz w:val="24"/>
                <w:szCs w:val="24"/>
                <w:lang w:val="sr-Latn-CS" w:eastAsia="sr-Latn-CS"/>
              </w:rPr>
            </w:pPr>
            <w:r w:rsidRPr="00C37F60">
              <w:rPr>
                <w:rFonts w:ascii="Times New Roman" w:hAnsi="Times New Roman" w:cs="Times New Roman"/>
                <w:color w:val="000000"/>
                <w:sz w:val="24"/>
                <w:szCs w:val="24"/>
                <w:lang w:val="sr-Latn-CS" w:eastAsia="sr-Latn-CS"/>
              </w:rPr>
              <w:t>E</w:t>
            </w:r>
            <w:r>
              <w:rPr>
                <w:rFonts w:ascii="Times New Roman" w:hAnsi="Times New Roman" w:cs="Times New Roman"/>
                <w:color w:val="000000"/>
                <w:sz w:val="24"/>
                <w:szCs w:val="24"/>
                <w:lang w:val="sr-Latn-CS" w:eastAsia="sr-Latn-CS"/>
              </w:rPr>
              <w:t xml:space="preserve">co </w:t>
            </w:r>
            <w:r w:rsidRPr="00C37F60">
              <w:rPr>
                <w:rFonts w:ascii="Times New Roman" w:hAnsi="Times New Roman" w:cs="Times New Roman"/>
                <w:color w:val="000000"/>
                <w:sz w:val="24"/>
                <w:szCs w:val="24"/>
                <w:lang w:val="sr-Latn-CS" w:eastAsia="sr-Latn-CS"/>
              </w:rPr>
              <w:t>dizel</w:t>
            </w:r>
          </w:p>
        </w:tc>
        <w:tc>
          <w:tcPr>
            <w:tcW w:w="1070" w:type="dxa"/>
            <w:tcBorders>
              <w:top w:val="single" w:sz="4" w:space="0" w:color="auto"/>
              <w:left w:val="single" w:sz="4" w:space="0" w:color="auto"/>
              <w:bottom w:val="single" w:sz="4" w:space="0" w:color="auto"/>
              <w:right w:val="single" w:sz="4" w:space="0" w:color="auto"/>
            </w:tcBorders>
            <w:vAlign w:val="center"/>
          </w:tcPr>
          <w:p w:rsidR="009D6339" w:rsidRPr="00FA2239" w:rsidRDefault="009D6339" w:rsidP="009D6339">
            <w:pPr>
              <w:spacing w:after="0"/>
              <w:jc w:val="center"/>
              <w:rPr>
                <w:rFonts w:ascii="Times New Roman" w:hAnsi="Times New Roman" w:cs="Times New Roman"/>
                <w:lang w:val="sr-Latn-CS"/>
              </w:rPr>
            </w:pPr>
            <w:r>
              <w:rPr>
                <w:rFonts w:ascii="Times New Roman" w:hAnsi="Times New Roman" w:cs="Times New Roman"/>
                <w:lang w:val="sr-Latn-CS"/>
              </w:rPr>
              <w:t>litar</w:t>
            </w:r>
          </w:p>
        </w:tc>
        <w:tc>
          <w:tcPr>
            <w:tcW w:w="1120" w:type="dxa"/>
            <w:tcBorders>
              <w:top w:val="nil"/>
              <w:left w:val="single" w:sz="4" w:space="0" w:color="auto"/>
              <w:bottom w:val="single" w:sz="8" w:space="0" w:color="auto"/>
              <w:right w:val="single" w:sz="8" w:space="0" w:color="auto"/>
            </w:tcBorders>
            <w:noWrap/>
            <w:vAlign w:val="center"/>
          </w:tcPr>
          <w:p w:rsidR="009D6339" w:rsidRPr="00FA2239" w:rsidRDefault="009D6339" w:rsidP="009D6339">
            <w:pPr>
              <w:spacing w:after="0"/>
              <w:jc w:val="center"/>
              <w:rPr>
                <w:rFonts w:ascii="Times New Roman" w:hAnsi="Times New Roman" w:cs="Times New Roman"/>
                <w:lang w:val="sr-Latn-CS"/>
              </w:rPr>
            </w:pPr>
            <w:r>
              <w:rPr>
                <w:rFonts w:ascii="Times New Roman" w:hAnsi="Times New Roman" w:cs="Times New Roman"/>
                <w:lang w:val="sr-Latn-CS"/>
              </w:rPr>
              <w:t>1</w:t>
            </w:r>
          </w:p>
        </w:tc>
      </w:tr>
    </w:tbl>
    <w:p w:rsidR="009D6339" w:rsidRDefault="009D6339" w:rsidP="00673319">
      <w:pPr>
        <w:spacing w:after="0" w:line="240" w:lineRule="auto"/>
        <w:rPr>
          <w:rFonts w:ascii="Calibri" w:eastAsia="Calibri" w:hAnsi="Calibri" w:cs="Times New Roman"/>
          <w:color w:val="000000"/>
        </w:rPr>
      </w:pPr>
    </w:p>
    <w:p w:rsidR="00AE76BA" w:rsidRDefault="00AE76BA" w:rsidP="0086256D">
      <w:pPr>
        <w:spacing w:after="0" w:line="240" w:lineRule="auto"/>
        <w:jc w:val="both"/>
        <w:rPr>
          <w:rFonts w:ascii="Arial" w:eastAsia="Calibri" w:hAnsi="Arial" w:cs="Arial"/>
          <w:color w:val="000000"/>
        </w:rPr>
      </w:pPr>
      <w:r w:rsidRPr="00AE76BA">
        <w:rPr>
          <w:rFonts w:ascii="Arial" w:eastAsia="Calibri" w:hAnsi="Arial" w:cs="Arial"/>
          <w:color w:val="000000"/>
        </w:rPr>
        <w:sym w:font="Wingdings" w:char="F078"/>
      </w:r>
      <w:r w:rsidRPr="00AE76BA">
        <w:rPr>
          <w:rFonts w:ascii="Arial" w:eastAsia="Calibri" w:hAnsi="Arial" w:cs="Arial"/>
          <w:color w:val="000000"/>
        </w:rPr>
        <w:t xml:space="preserve"> Zbog specifičnosti </w:t>
      </w:r>
      <w:proofErr w:type="gramStart"/>
      <w:r w:rsidRPr="00AE76BA">
        <w:rPr>
          <w:rFonts w:ascii="Arial" w:eastAsia="Calibri" w:hAnsi="Arial" w:cs="Arial"/>
          <w:color w:val="000000"/>
        </w:rPr>
        <w:t>predmeta  nabavke</w:t>
      </w:r>
      <w:proofErr w:type="gramEnd"/>
      <w:r w:rsidRPr="00AE76BA">
        <w:rPr>
          <w:rFonts w:ascii="Arial" w:eastAsia="Calibri" w:hAnsi="Arial" w:cs="Arial"/>
          <w:color w:val="000000"/>
        </w:rPr>
        <w:t>, ne može se odrediti tačna količina predmeta nabavke, predmet nabavke se određuje po jedinici mjere u odnosu na koju se daje ponuda, s obzirom na ukupnu procijenjenu vrijednost nabavke.</w:t>
      </w:r>
    </w:p>
    <w:p w:rsidR="007E3C58" w:rsidRDefault="007E3C58" w:rsidP="0086256D">
      <w:pPr>
        <w:spacing w:after="0" w:line="240" w:lineRule="auto"/>
        <w:jc w:val="both"/>
        <w:rPr>
          <w:rFonts w:ascii="Arial" w:eastAsia="Calibri" w:hAnsi="Arial" w:cs="Arial"/>
          <w:color w:val="000000"/>
        </w:rPr>
      </w:pPr>
    </w:p>
    <w:p w:rsidR="007E3C58" w:rsidRPr="007E3C58" w:rsidRDefault="007E3C58" w:rsidP="007E3C58">
      <w:pPr>
        <w:tabs>
          <w:tab w:val="center" w:leader="underscore" w:pos="5387"/>
          <w:tab w:val="left" w:pos="5954"/>
          <w:tab w:val="right" w:pos="9639"/>
        </w:tabs>
        <w:spacing w:after="0" w:line="240" w:lineRule="auto"/>
        <w:ind w:left="720"/>
        <w:contextualSpacing/>
        <w:jc w:val="both"/>
        <w:rPr>
          <w:rFonts w:ascii="Arial" w:eastAsia="PMingLiU" w:hAnsi="Arial" w:cs="Arial"/>
          <w:b/>
          <w:sz w:val="24"/>
          <w:szCs w:val="24"/>
          <w:lang w:eastAsia="zh-TW"/>
        </w:rPr>
      </w:pPr>
      <w:r w:rsidRPr="007E3C58">
        <w:rPr>
          <w:rFonts w:ascii="Arial" w:eastAsia="PMingLiU" w:hAnsi="Arial" w:cs="Arial"/>
          <w:b/>
          <w:sz w:val="24"/>
          <w:szCs w:val="24"/>
          <w:lang w:eastAsia="zh-TW"/>
        </w:rPr>
        <w:t>Uslovi od značaja za sačinjavanje ponude i izvršenje predmeta nabavke</w:t>
      </w:r>
    </w:p>
    <w:p w:rsidR="007E3C58" w:rsidRDefault="007E3C58" w:rsidP="0086256D">
      <w:pPr>
        <w:spacing w:after="0" w:line="240" w:lineRule="auto"/>
        <w:jc w:val="both"/>
        <w:rPr>
          <w:rFonts w:ascii="Arial" w:eastAsia="Calibri" w:hAnsi="Arial" w:cs="Arial"/>
          <w:color w:val="000000"/>
        </w:rPr>
      </w:pPr>
    </w:p>
    <w:p w:rsidR="007E3C58" w:rsidRPr="00AE76BA" w:rsidRDefault="007E3C58" w:rsidP="007E3C58">
      <w:pPr>
        <w:spacing w:after="0" w:line="240" w:lineRule="auto"/>
        <w:rPr>
          <w:rFonts w:ascii="Arial" w:eastAsia="Calibri" w:hAnsi="Arial" w:cs="Arial"/>
          <w:color w:val="000000"/>
          <w:lang w:val="sr-Latn-CS"/>
        </w:rPr>
      </w:pPr>
      <w:r w:rsidRPr="007E3C58">
        <w:rPr>
          <w:rFonts w:ascii="Arial" w:eastAsia="Times New Roman" w:hAnsi="Arial" w:cs="Arial"/>
          <w:sz w:val="24"/>
          <w:szCs w:val="24"/>
        </w:rPr>
        <w:sym w:font="Wingdings" w:char="F0FE"/>
      </w:r>
      <w:r w:rsidRPr="007E3C58">
        <w:rPr>
          <w:rFonts w:ascii="Arial" w:eastAsia="Times New Roman" w:hAnsi="Arial" w:cs="Arial"/>
          <w:sz w:val="24"/>
          <w:szCs w:val="24"/>
        </w:rPr>
        <w:t xml:space="preserve"> Rok izvršenja ugovora je </w:t>
      </w:r>
      <w:r>
        <w:rPr>
          <w:rFonts w:ascii="Arial" w:eastAsia="Calibri" w:hAnsi="Arial" w:cs="Arial"/>
          <w:color w:val="000000"/>
        </w:rPr>
        <w:t>sukcesivno 365</w:t>
      </w:r>
      <w:r w:rsidRPr="00AE76BA">
        <w:rPr>
          <w:rFonts w:ascii="Arial" w:eastAsia="Calibri" w:hAnsi="Arial" w:cs="Arial"/>
          <w:color w:val="000000"/>
        </w:rPr>
        <w:t xml:space="preserve"> </w:t>
      </w:r>
      <w:r>
        <w:rPr>
          <w:rFonts w:ascii="Arial" w:eastAsia="Calibri" w:hAnsi="Arial" w:cs="Arial"/>
          <w:color w:val="000000"/>
        </w:rPr>
        <w:t>dana</w:t>
      </w:r>
      <w:r w:rsidRPr="00AE76BA">
        <w:rPr>
          <w:rFonts w:ascii="Arial" w:eastAsia="Calibri" w:hAnsi="Arial" w:cs="Arial"/>
          <w:color w:val="000000"/>
        </w:rPr>
        <w:t xml:space="preserve"> od dana zaključivanja ugovora, odnosno</w:t>
      </w:r>
      <w:r w:rsidRPr="00AE76BA">
        <w:rPr>
          <w:rFonts w:ascii="Arial" w:eastAsia="Calibri" w:hAnsi="Arial" w:cs="Arial"/>
          <w:color w:val="000000"/>
          <w:lang w:val="sr-Latn-CS"/>
        </w:rPr>
        <w:t xml:space="preserve"> do dostizanja </w:t>
      </w:r>
      <w:r>
        <w:rPr>
          <w:rFonts w:ascii="Arial" w:eastAsia="Calibri" w:hAnsi="Arial" w:cs="Arial"/>
          <w:color w:val="000000"/>
          <w:lang w:val="sr-Latn-CS"/>
        </w:rPr>
        <w:t xml:space="preserve">   </w:t>
      </w:r>
      <w:r w:rsidRPr="00AE76BA">
        <w:rPr>
          <w:rFonts w:ascii="Arial" w:eastAsia="Calibri" w:hAnsi="Arial" w:cs="Arial"/>
          <w:color w:val="000000"/>
          <w:lang w:val="sr-Latn-CS"/>
        </w:rPr>
        <w:t>ugovorene vrijednosti.</w:t>
      </w:r>
    </w:p>
    <w:p w:rsidR="007E3C58" w:rsidRPr="007E3C58" w:rsidRDefault="007E3C58" w:rsidP="007E3C58">
      <w:pPr>
        <w:spacing w:after="0" w:line="240" w:lineRule="auto"/>
        <w:ind w:firstLine="426"/>
        <w:jc w:val="both"/>
        <w:rPr>
          <w:rFonts w:ascii="Arial" w:eastAsia="Times New Roman" w:hAnsi="Arial" w:cs="Arial"/>
          <w:color w:val="000000"/>
          <w:sz w:val="24"/>
          <w:szCs w:val="24"/>
        </w:rPr>
      </w:pPr>
    </w:p>
    <w:p w:rsidR="007E3C58" w:rsidRPr="00AE76BA" w:rsidRDefault="007E3C58" w:rsidP="007E3C58">
      <w:pPr>
        <w:spacing w:after="0" w:line="240" w:lineRule="auto"/>
        <w:rPr>
          <w:rFonts w:ascii="Arial" w:eastAsia="Calibri" w:hAnsi="Arial" w:cs="Arial"/>
          <w:iCs/>
          <w:color w:val="000000"/>
        </w:rPr>
      </w:pPr>
      <w:r w:rsidRPr="007E3C58">
        <w:rPr>
          <w:rFonts w:ascii="Arial" w:eastAsia="Times New Roman" w:hAnsi="Arial" w:cs="Arial"/>
          <w:sz w:val="24"/>
          <w:szCs w:val="24"/>
        </w:rPr>
        <w:sym w:font="Wingdings" w:char="F0FE"/>
      </w:r>
      <w:r w:rsidRPr="007E3C58">
        <w:rPr>
          <w:rFonts w:ascii="Arial" w:eastAsia="Times New Roman" w:hAnsi="Arial" w:cs="Arial"/>
          <w:sz w:val="24"/>
          <w:szCs w:val="24"/>
        </w:rPr>
        <w:t xml:space="preserve"> Mjesto izvršenja ugovora je </w:t>
      </w:r>
      <w:r w:rsidRPr="00AE76BA">
        <w:rPr>
          <w:rFonts w:ascii="Arial" w:eastAsia="Calibri" w:hAnsi="Arial" w:cs="Arial"/>
          <w:color w:val="000000"/>
        </w:rPr>
        <w:t xml:space="preserve">na </w:t>
      </w:r>
      <w:r w:rsidRPr="00AE76BA">
        <w:rPr>
          <w:rFonts w:ascii="Arial" w:eastAsia="Calibri" w:hAnsi="Arial" w:cs="Arial"/>
          <w:iCs/>
          <w:color w:val="000000"/>
        </w:rPr>
        <w:t>benzinskoj/</w:t>
      </w:r>
      <w:proofErr w:type="gramStart"/>
      <w:r w:rsidRPr="00AE76BA">
        <w:rPr>
          <w:rFonts w:ascii="Arial" w:eastAsia="Calibri" w:hAnsi="Arial" w:cs="Arial"/>
          <w:iCs/>
          <w:color w:val="000000"/>
        </w:rPr>
        <w:t>im  stanici</w:t>
      </w:r>
      <w:proofErr w:type="gramEnd"/>
      <w:r>
        <w:rPr>
          <w:rFonts w:ascii="Arial" w:eastAsia="Calibri" w:hAnsi="Arial" w:cs="Arial"/>
          <w:iCs/>
          <w:color w:val="000000"/>
        </w:rPr>
        <w:t xml:space="preserve"> (pumpi)</w:t>
      </w:r>
      <w:r w:rsidRPr="00AE76BA">
        <w:rPr>
          <w:rFonts w:ascii="Arial" w:eastAsia="Calibri" w:hAnsi="Arial" w:cs="Arial"/>
          <w:iCs/>
          <w:color w:val="000000"/>
        </w:rPr>
        <w:t xml:space="preserve"> izabranog ponuđača  na teritoriji opštine </w:t>
      </w:r>
      <w:r>
        <w:rPr>
          <w:rFonts w:ascii="Arial" w:eastAsia="Calibri" w:hAnsi="Arial" w:cs="Arial"/>
          <w:iCs/>
          <w:color w:val="000000"/>
        </w:rPr>
        <w:t>Kolašin</w:t>
      </w:r>
      <w:r w:rsidRPr="00AE76BA">
        <w:rPr>
          <w:rFonts w:ascii="Arial" w:eastAsia="Calibri" w:hAnsi="Arial" w:cs="Arial"/>
          <w:iCs/>
          <w:color w:val="000000"/>
        </w:rPr>
        <w:t>.</w:t>
      </w:r>
    </w:p>
    <w:p w:rsidR="007E3C58" w:rsidRPr="007E3C58" w:rsidRDefault="007E3C58" w:rsidP="007E3C58">
      <w:pPr>
        <w:spacing w:after="0" w:line="240" w:lineRule="auto"/>
        <w:ind w:firstLine="426"/>
        <w:jc w:val="both"/>
        <w:rPr>
          <w:rFonts w:ascii="Arial" w:eastAsia="Times New Roman" w:hAnsi="Arial" w:cs="Arial"/>
          <w:sz w:val="24"/>
          <w:szCs w:val="24"/>
        </w:rPr>
      </w:pPr>
      <w:r>
        <w:rPr>
          <w:rFonts w:ascii="Arial" w:eastAsia="Times New Roman" w:hAnsi="Arial" w:cs="Arial"/>
          <w:sz w:val="24"/>
          <w:szCs w:val="24"/>
        </w:rPr>
        <w:t xml:space="preserve">    </w:t>
      </w:r>
    </w:p>
    <w:p w:rsidR="007E3C58" w:rsidRPr="007E3C58" w:rsidRDefault="007E3C58" w:rsidP="007E3C58">
      <w:pPr>
        <w:spacing w:after="0" w:line="240" w:lineRule="auto"/>
        <w:ind w:firstLine="426"/>
        <w:jc w:val="both"/>
        <w:rPr>
          <w:rFonts w:ascii="Arial" w:eastAsia="Times New Roman" w:hAnsi="Arial" w:cs="Arial"/>
          <w:sz w:val="24"/>
          <w:szCs w:val="24"/>
        </w:rPr>
      </w:pPr>
      <w:r w:rsidRPr="007E3C58">
        <w:rPr>
          <w:rFonts w:ascii="Arial" w:eastAsia="Times New Roman" w:hAnsi="Arial" w:cs="Arial"/>
          <w:sz w:val="24"/>
          <w:szCs w:val="24"/>
        </w:rPr>
        <w:t xml:space="preserve"> </w:t>
      </w:r>
    </w:p>
    <w:p w:rsidR="007E3C58" w:rsidRPr="00AE76BA" w:rsidRDefault="007E3C58" w:rsidP="007E3C58">
      <w:pPr>
        <w:rPr>
          <w:rFonts w:ascii="Arial" w:eastAsia="Calibri" w:hAnsi="Arial" w:cs="Arial"/>
          <w:color w:val="000000"/>
          <w:lang w:val="sr-Latn-CS"/>
        </w:rPr>
      </w:pPr>
      <w:r w:rsidRPr="007E3C58">
        <w:rPr>
          <w:rFonts w:ascii="Arial" w:eastAsia="Times New Roman" w:hAnsi="Arial" w:cs="Arial"/>
          <w:sz w:val="24"/>
          <w:szCs w:val="24"/>
        </w:rPr>
        <w:sym w:font="Wingdings" w:char="F0FE"/>
      </w:r>
      <w:r w:rsidRPr="007E3C58">
        <w:rPr>
          <w:rFonts w:ascii="Arial" w:eastAsia="Calibri" w:hAnsi="Arial" w:cs="Arial"/>
          <w:sz w:val="24"/>
          <w:szCs w:val="24"/>
        </w:rPr>
        <w:t xml:space="preserve"> Rok plaćanja je:  </w:t>
      </w:r>
      <w:r w:rsidRPr="00AE76BA">
        <w:rPr>
          <w:rFonts w:ascii="Arial" w:eastAsia="Calibri" w:hAnsi="Arial" w:cs="Arial"/>
          <w:color w:val="000000"/>
          <w:lang w:val="sr-Latn-CS"/>
        </w:rPr>
        <w:t>obračunski period je mjesec dana nak</w:t>
      </w:r>
      <w:r>
        <w:rPr>
          <w:rFonts w:ascii="Arial" w:eastAsia="Calibri" w:hAnsi="Arial" w:cs="Arial"/>
          <w:color w:val="000000"/>
          <w:lang w:val="sr-Latn-CS"/>
        </w:rPr>
        <w:t xml:space="preserve">on čega slijedi zbirni račun za </w:t>
      </w:r>
      <w:r w:rsidRPr="00AE76BA">
        <w:rPr>
          <w:rFonts w:ascii="Arial" w:eastAsia="Calibri" w:hAnsi="Arial" w:cs="Arial"/>
          <w:color w:val="000000"/>
          <w:lang w:val="sr-Latn-CS"/>
        </w:rPr>
        <w:t xml:space="preserve">plaćanje koji će biti plaćen najkasnije do 15-og </w:t>
      </w:r>
      <w:proofErr w:type="gramStart"/>
      <w:r w:rsidRPr="00AE76BA">
        <w:rPr>
          <w:rFonts w:ascii="Arial" w:eastAsia="Calibri" w:hAnsi="Arial" w:cs="Arial"/>
          <w:color w:val="000000"/>
          <w:lang w:val="sr-Latn-CS"/>
        </w:rPr>
        <w:t>u  narednom</w:t>
      </w:r>
      <w:proofErr w:type="gramEnd"/>
      <w:r w:rsidRPr="00AE76BA">
        <w:rPr>
          <w:rFonts w:ascii="Arial" w:eastAsia="Calibri" w:hAnsi="Arial" w:cs="Arial"/>
          <w:color w:val="000000"/>
          <w:lang w:val="sr-Latn-CS"/>
        </w:rPr>
        <w:t xml:space="preserve"> mjesecu.</w:t>
      </w:r>
    </w:p>
    <w:p w:rsidR="007E3C58" w:rsidRPr="00AE76BA" w:rsidRDefault="007E3C58" w:rsidP="007E3C58">
      <w:pPr>
        <w:spacing w:after="0" w:line="240" w:lineRule="auto"/>
        <w:ind w:firstLine="426"/>
        <w:jc w:val="both"/>
        <w:rPr>
          <w:rFonts w:ascii="Arial" w:eastAsia="Calibri" w:hAnsi="Arial" w:cs="Arial"/>
          <w:color w:val="000000"/>
        </w:rPr>
      </w:pPr>
      <w:r w:rsidRPr="007E3C58">
        <w:rPr>
          <w:rFonts w:ascii="Arial" w:eastAsia="Times New Roman" w:hAnsi="Arial" w:cs="Arial"/>
          <w:sz w:val="24"/>
          <w:szCs w:val="24"/>
        </w:rPr>
        <w:sym w:font="Wingdings" w:char="F0FE"/>
      </w:r>
      <w:r w:rsidRPr="007E3C58">
        <w:rPr>
          <w:rFonts w:ascii="Arial" w:eastAsia="Calibri" w:hAnsi="Arial" w:cs="Arial"/>
          <w:color w:val="000000"/>
          <w:sz w:val="24"/>
          <w:szCs w:val="24"/>
        </w:rPr>
        <w:t xml:space="preserve">Način plaćanja je: </w:t>
      </w:r>
      <w:r>
        <w:rPr>
          <w:rFonts w:ascii="Arial" w:eastAsia="Times New Roman" w:hAnsi="Arial" w:cs="Arial"/>
          <w:color w:val="000000"/>
          <w:sz w:val="24"/>
          <w:szCs w:val="24"/>
        </w:rPr>
        <w:t>Virmanski.</w:t>
      </w:r>
      <w:r w:rsidRPr="007E3C58">
        <w:rPr>
          <w:rFonts w:ascii="Arial" w:eastAsia="Times New Roman" w:hAnsi="Arial" w:cs="Arial"/>
          <w:color w:val="000000"/>
          <w:sz w:val="24"/>
          <w:szCs w:val="24"/>
          <w:lang w:val="pl-PL"/>
        </w:rPr>
        <w:t xml:space="preserve"> </w:t>
      </w:r>
    </w:p>
    <w:p w:rsidR="00AE76BA" w:rsidRPr="00AE76BA" w:rsidRDefault="00AE76BA" w:rsidP="00AE76BA">
      <w:pPr>
        <w:spacing w:after="0" w:line="240" w:lineRule="auto"/>
        <w:rPr>
          <w:rFonts w:ascii="Arial" w:eastAsia="Calibri" w:hAnsi="Arial" w:cs="Arial"/>
          <w:color w:val="000000"/>
        </w:rPr>
      </w:pPr>
    </w:p>
    <w:p w:rsidR="00AE76BA" w:rsidRPr="00AE76BA" w:rsidRDefault="00AE76BA" w:rsidP="00AE76BA">
      <w:pPr>
        <w:spacing w:after="0" w:line="240" w:lineRule="auto"/>
        <w:rPr>
          <w:rFonts w:ascii="Arial" w:eastAsia="Calibri" w:hAnsi="Arial" w:cs="Arial"/>
          <w:color w:val="000000"/>
        </w:rPr>
      </w:pPr>
    </w:p>
    <w:p w:rsidR="00AE76BA" w:rsidRPr="00AE76BA" w:rsidRDefault="00AE76BA" w:rsidP="00AE76BA">
      <w:pPr>
        <w:spacing w:after="0" w:line="240" w:lineRule="auto"/>
        <w:rPr>
          <w:rFonts w:ascii="Arial" w:eastAsia="Calibri" w:hAnsi="Arial" w:cs="Arial"/>
          <w:color w:val="000000"/>
        </w:rPr>
      </w:pPr>
      <w:r w:rsidRPr="00AE76BA">
        <w:rPr>
          <w:rFonts w:ascii="Arial" w:eastAsia="Calibri" w:hAnsi="Arial" w:cs="Arial"/>
          <w:color w:val="000000"/>
        </w:rPr>
        <w:sym w:font="Wingdings" w:char="F0FD"/>
      </w:r>
      <w:r w:rsidRPr="00AE76BA">
        <w:rPr>
          <w:rFonts w:ascii="Arial" w:eastAsia="Calibri" w:hAnsi="Arial" w:cs="Arial"/>
          <w:color w:val="000000"/>
        </w:rPr>
        <w:t xml:space="preserve"> Drugi uslovi:</w:t>
      </w:r>
    </w:p>
    <w:p w:rsidR="00AE76BA" w:rsidRPr="00AE76BA" w:rsidRDefault="00AE76BA" w:rsidP="00AE76BA">
      <w:pPr>
        <w:spacing w:after="0" w:line="240" w:lineRule="auto"/>
        <w:rPr>
          <w:rFonts w:ascii="Arial" w:eastAsia="Calibri" w:hAnsi="Arial" w:cs="Arial"/>
          <w:color w:val="000000"/>
        </w:rPr>
      </w:pPr>
    </w:p>
    <w:p w:rsidR="00AE76BA" w:rsidRPr="00AE76BA" w:rsidRDefault="00AE76BA" w:rsidP="0086256D">
      <w:pPr>
        <w:numPr>
          <w:ilvl w:val="0"/>
          <w:numId w:val="20"/>
        </w:numPr>
        <w:spacing w:after="0" w:line="240" w:lineRule="auto"/>
        <w:jc w:val="both"/>
        <w:rPr>
          <w:rFonts w:ascii="Arial" w:eastAsia="Calibri" w:hAnsi="Arial" w:cs="Arial"/>
          <w:color w:val="000000"/>
        </w:rPr>
      </w:pPr>
      <w:r w:rsidRPr="00AE76BA">
        <w:rPr>
          <w:rFonts w:ascii="Arial" w:eastAsia="Calibri" w:hAnsi="Arial" w:cs="Arial"/>
          <w:color w:val="000000"/>
        </w:rPr>
        <w:t xml:space="preserve">Cijene goriva u toku trajanja ugovora o javnoj nabavci, formiraju se na osnovu Uredbe o načinu obrazovanja maksimalnih maloprodajnih cijena naftnih derivata („Službeni list </w:t>
      </w:r>
      <w:proofErr w:type="gramStart"/>
      <w:r w:rsidRPr="00AE76BA">
        <w:rPr>
          <w:rFonts w:ascii="Arial" w:eastAsia="Calibri" w:hAnsi="Arial" w:cs="Arial"/>
          <w:color w:val="000000"/>
        </w:rPr>
        <w:t>RCG“ br.</w:t>
      </w:r>
      <w:proofErr w:type="gramEnd"/>
      <w:r w:rsidRPr="00AE76BA">
        <w:rPr>
          <w:rFonts w:ascii="Arial" w:eastAsia="Calibri" w:hAnsi="Arial" w:cs="Arial"/>
          <w:color w:val="000000"/>
        </w:rPr>
        <w:t xml:space="preserve"> 52/02, 55/02, 23/03, 32/05, 35/05, i „Službeni list Crne Gore“ br. 73/08, 73/10, 18/15 i 63/15 – odluka US, u daljem tekstu: Uredba).</w:t>
      </w:r>
    </w:p>
    <w:p w:rsidR="00AE76BA" w:rsidRPr="00AE76BA" w:rsidRDefault="00AE76BA" w:rsidP="0086256D">
      <w:pPr>
        <w:numPr>
          <w:ilvl w:val="0"/>
          <w:numId w:val="20"/>
        </w:numPr>
        <w:spacing w:after="0" w:line="240" w:lineRule="auto"/>
        <w:jc w:val="both"/>
        <w:rPr>
          <w:rFonts w:ascii="Arial" w:eastAsia="Calibri" w:hAnsi="Arial" w:cs="Arial"/>
          <w:color w:val="000000"/>
        </w:rPr>
      </w:pPr>
      <w:r w:rsidRPr="00AE76BA">
        <w:rPr>
          <w:rFonts w:ascii="Arial" w:eastAsia="Calibri" w:hAnsi="Arial" w:cs="Arial"/>
          <w:color w:val="000000"/>
        </w:rPr>
        <w:t>Cijena goriva po jedinici mjere obuhvata sve troškove koji se odnose na predmet nabavke, bez iznosa PDV-a, a ukupna ponuđena cijena izražava se kao zbir jediničnih cijena po stavkama.</w:t>
      </w:r>
    </w:p>
    <w:p w:rsidR="00AE76BA" w:rsidRPr="00AE76BA" w:rsidRDefault="00AE76BA" w:rsidP="0086256D">
      <w:pPr>
        <w:numPr>
          <w:ilvl w:val="0"/>
          <w:numId w:val="20"/>
        </w:numPr>
        <w:spacing w:after="0" w:line="240" w:lineRule="auto"/>
        <w:jc w:val="both"/>
        <w:rPr>
          <w:rFonts w:ascii="Arial" w:eastAsia="Calibri" w:hAnsi="Arial" w:cs="Arial"/>
          <w:color w:val="000000"/>
        </w:rPr>
      </w:pPr>
      <w:r w:rsidRPr="00AE76BA">
        <w:rPr>
          <w:rFonts w:ascii="Arial" w:eastAsia="Calibri" w:hAnsi="Arial" w:cs="Arial"/>
          <w:color w:val="000000"/>
        </w:rPr>
        <w:t>Ponuđač je dužan da sačini cijenu ponude u odnosu na važeću cijenu na dan dostavljanja ponuda sa obračunatim rabatom, da posebno iskaže visinu ukalkulisanog rabata</w:t>
      </w:r>
      <w:r w:rsidR="0086256D">
        <w:rPr>
          <w:rFonts w:ascii="Arial" w:eastAsia="Calibri" w:hAnsi="Arial" w:cs="Arial"/>
          <w:color w:val="000000"/>
        </w:rPr>
        <w:t>.</w:t>
      </w:r>
    </w:p>
    <w:p w:rsidR="00AE76BA" w:rsidRDefault="00AE76BA" w:rsidP="00AE76BA">
      <w:pPr>
        <w:spacing w:after="0" w:line="240" w:lineRule="auto"/>
        <w:rPr>
          <w:rFonts w:ascii="Arial" w:eastAsia="Calibri" w:hAnsi="Arial" w:cs="Arial"/>
          <w:color w:val="000000"/>
        </w:rPr>
      </w:pPr>
    </w:p>
    <w:p w:rsidR="0086256D" w:rsidRPr="0086256D" w:rsidRDefault="0086256D" w:rsidP="0086256D">
      <w:pPr>
        <w:numPr>
          <w:ilvl w:val="0"/>
          <w:numId w:val="20"/>
        </w:numPr>
        <w:spacing w:after="0" w:line="240" w:lineRule="auto"/>
        <w:jc w:val="both"/>
        <w:rPr>
          <w:rFonts w:ascii="Arial" w:eastAsia="Calibri" w:hAnsi="Arial" w:cs="Arial"/>
          <w:color w:val="000000"/>
        </w:rPr>
      </w:pPr>
      <w:r w:rsidRPr="0086256D">
        <w:rPr>
          <w:rFonts w:ascii="Arial" w:eastAsia="Calibri" w:hAnsi="Arial" w:cs="Arial"/>
          <w:color w:val="000000"/>
          <w:lang w:val="sr-Latn-CS"/>
        </w:rPr>
        <w:t xml:space="preserve">Izabrani ponuđač je dužan da gorivo obračunava, </w:t>
      </w:r>
      <w:r w:rsidRPr="0086256D">
        <w:rPr>
          <w:rFonts w:ascii="Arial" w:eastAsia="Calibri" w:hAnsi="Arial" w:cs="Arial"/>
          <w:color w:val="000000"/>
        </w:rPr>
        <w:t>fakturiše po cijeni važećoj na dan preuzimanja, umanjenu za iznos odobrenog rabata.</w:t>
      </w:r>
    </w:p>
    <w:p w:rsidR="00AE76BA" w:rsidRDefault="00AE76BA" w:rsidP="00AE76BA">
      <w:pPr>
        <w:spacing w:after="0" w:line="240" w:lineRule="auto"/>
        <w:rPr>
          <w:rFonts w:ascii="Arial" w:eastAsia="Calibri" w:hAnsi="Arial" w:cs="Arial"/>
          <w:color w:val="000000"/>
        </w:rPr>
      </w:pPr>
    </w:p>
    <w:p w:rsidR="00AE76BA" w:rsidRPr="00AE76BA" w:rsidRDefault="00AE76BA" w:rsidP="00AE76BA">
      <w:pPr>
        <w:spacing w:after="0" w:line="240" w:lineRule="auto"/>
        <w:rPr>
          <w:rFonts w:ascii="Arial" w:eastAsia="Calibri" w:hAnsi="Arial" w:cs="Arial"/>
          <w:color w:val="000000"/>
        </w:rPr>
      </w:pPr>
    </w:p>
    <w:p w:rsidR="00673319" w:rsidRPr="00673319"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Times New Roman"/>
          <w:b/>
          <w:color w:val="000000"/>
          <w:sz w:val="24"/>
          <w:szCs w:val="32"/>
        </w:rPr>
      </w:pPr>
      <w:bookmarkStart w:id="3" w:name="_Toc62730555"/>
      <w:r>
        <w:rPr>
          <w:rFonts w:ascii="Arial" w:eastAsia="Times New Roman" w:hAnsi="Arial" w:cs="Times New Roman"/>
          <w:b/>
          <w:color w:val="000000"/>
          <w:sz w:val="24"/>
          <w:szCs w:val="32"/>
        </w:rPr>
        <w:lastRenderedPageBreak/>
        <w:t>3.</w:t>
      </w:r>
      <w:r w:rsidR="00673319" w:rsidRPr="00673319">
        <w:rPr>
          <w:rFonts w:ascii="Arial" w:eastAsia="Times New Roman" w:hAnsi="Arial" w:cs="Times New Roman"/>
          <w:b/>
          <w:color w:val="000000"/>
          <w:sz w:val="24"/>
          <w:szCs w:val="32"/>
        </w:rPr>
        <w:t>DODATNE INFORMACIJE O PREDMETU I POSTUPKU NABAVKE</w:t>
      </w:r>
      <w:r w:rsidR="00673319" w:rsidRPr="00673319">
        <w:rPr>
          <w:rFonts w:ascii="Arial" w:eastAsia="Times New Roman" w:hAnsi="Arial" w:cs="Times New Roman"/>
          <w:b/>
          <w:color w:val="000000"/>
          <w:sz w:val="24"/>
          <w:szCs w:val="32"/>
          <w:vertAlign w:val="superscript"/>
        </w:rPr>
        <w:footnoteReference w:id="4"/>
      </w:r>
      <w:bookmarkEnd w:id="3"/>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673319">
        <w:rPr>
          <w:rFonts w:ascii="Arial" w:eastAsia="Calibri" w:hAnsi="Arial" w:cs="Arial"/>
          <w:b/>
          <w:bCs/>
          <w:color w:val="000000"/>
        </w:rPr>
        <w:t>Procijenjena vrijednost predmenta nabavke:</w:t>
      </w:r>
      <w:r w:rsidRPr="00673319">
        <w:rPr>
          <w:rFonts w:ascii="Arial" w:eastAsia="Calibri" w:hAnsi="Arial" w:cs="Arial"/>
          <w:b/>
          <w:bCs/>
          <w:color w:val="000000"/>
          <w:vertAlign w:val="superscript"/>
        </w:rPr>
        <w:footnoteReference w:id="5"/>
      </w:r>
    </w:p>
    <w:p w:rsidR="00673319" w:rsidRPr="00673319" w:rsidRDefault="00673319" w:rsidP="00673319">
      <w:pPr>
        <w:jc w:val="both"/>
        <w:rPr>
          <w:rFonts w:ascii="Arial" w:eastAsia="Calibri" w:hAnsi="Arial" w:cs="Arial"/>
          <w:color w:val="000000"/>
        </w:rPr>
      </w:pPr>
    </w:p>
    <w:p w:rsidR="00673319" w:rsidRPr="00673319" w:rsidRDefault="00673319" w:rsidP="00673319">
      <w:pPr>
        <w:jc w:val="both"/>
        <w:rPr>
          <w:rFonts w:ascii="Arial" w:eastAsia="Calibri" w:hAnsi="Arial" w:cs="Arial"/>
          <w:b/>
          <w:bCs/>
          <w:color w:val="000000"/>
        </w:rPr>
      </w:pPr>
      <w:r w:rsidRPr="00673319">
        <w:rPr>
          <w:rFonts w:ascii="Arial" w:eastAsia="Calibri" w:hAnsi="Arial" w:cs="Arial"/>
          <w:color w:val="000000"/>
        </w:rPr>
        <w:sym w:font="Wingdings" w:char="F0A8"/>
      </w:r>
      <w:r w:rsidRPr="00673319">
        <w:rPr>
          <w:rFonts w:ascii="Arial" w:eastAsia="Calibri" w:hAnsi="Arial" w:cs="Arial"/>
          <w:color w:val="000000"/>
        </w:rPr>
        <w:t xml:space="preserve"> </w:t>
      </w:r>
      <w:r w:rsidRPr="00673319">
        <w:rPr>
          <w:rFonts w:ascii="Arial" w:eastAsia="Calibri" w:hAnsi="Arial" w:cs="Arial"/>
          <w:b/>
          <w:bCs/>
          <w:color w:val="000000"/>
        </w:rPr>
        <w:t>Procijenjena vrijednost predmeta nabavke bez zaključivanja okvirnog sporazuma</w:t>
      </w:r>
      <w:r w:rsidRPr="00673319">
        <w:rPr>
          <w:rFonts w:ascii="Arial" w:eastAsia="Calibri" w:hAnsi="Arial" w:cs="Arial"/>
          <w:color w:val="000000"/>
        </w:rPr>
        <w:t>:</w:t>
      </w:r>
    </w:p>
    <w:p w:rsidR="00673319" w:rsidRPr="00673319" w:rsidRDefault="00246CFD" w:rsidP="00673319">
      <w:pPr>
        <w:jc w:val="both"/>
        <w:rPr>
          <w:rFonts w:ascii="Arial" w:eastAsia="Calibri" w:hAnsi="Arial" w:cs="Arial"/>
          <w:color w:val="000000"/>
        </w:rPr>
      </w:pPr>
      <w:r>
        <w:rPr>
          <w:rFonts w:ascii="Arial" w:eastAsia="Calibri" w:hAnsi="Arial" w:cs="Arial"/>
          <w:color w:val="000000"/>
        </w:rPr>
        <w:sym w:font="Wingdings" w:char="F078"/>
      </w:r>
      <w:r w:rsidR="00673319" w:rsidRPr="00673319">
        <w:rPr>
          <w:rFonts w:ascii="Arial" w:eastAsia="Calibri" w:hAnsi="Arial" w:cs="Arial"/>
          <w:color w:val="000000"/>
        </w:rPr>
        <w:t xml:space="preserve"> kao cjeline je </w:t>
      </w:r>
      <w:r w:rsidR="007E3C58">
        <w:rPr>
          <w:rFonts w:ascii="Arial" w:eastAsia="Calibri" w:hAnsi="Arial" w:cs="Arial"/>
          <w:color w:val="000000"/>
        </w:rPr>
        <w:t>60.000</w:t>
      </w:r>
      <w:r w:rsidR="00FD1B16">
        <w:rPr>
          <w:rFonts w:ascii="Arial" w:eastAsia="Calibri" w:hAnsi="Arial" w:cs="Arial"/>
          <w:color w:val="000000"/>
        </w:rPr>
        <w:t>,00</w:t>
      </w:r>
      <w:r w:rsidR="00673319" w:rsidRPr="00673319">
        <w:rPr>
          <w:rFonts w:ascii="Arial" w:eastAsia="Calibri" w:hAnsi="Arial" w:cs="Arial"/>
          <w:color w:val="000000"/>
        </w:rPr>
        <w:t xml:space="preserve"> €;</w:t>
      </w: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246CFD" w:rsidRPr="00673319" w:rsidRDefault="00246CFD" w:rsidP="00673319">
      <w:pPr>
        <w:spacing w:after="0" w:line="240" w:lineRule="auto"/>
        <w:jc w:val="both"/>
        <w:rPr>
          <w:rFonts w:ascii="Arial" w:eastAsia="Times New Roman" w:hAnsi="Arial" w:cs="Arial"/>
          <w:bCs/>
          <w:color w:val="FF0000"/>
          <w:sz w:val="24"/>
          <w:szCs w:val="24"/>
        </w:rPr>
      </w:pPr>
    </w:p>
    <w:p w:rsidR="00673319" w:rsidRPr="00673319"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rPr>
      </w:pPr>
      <w:bookmarkStart w:id="4" w:name="_Toc62730557"/>
      <w:r>
        <w:rPr>
          <w:rFonts w:ascii="Arial" w:eastAsia="Times New Roman" w:hAnsi="Arial" w:cs="Times New Roman"/>
          <w:b/>
          <w:sz w:val="24"/>
          <w:szCs w:val="32"/>
        </w:rPr>
        <w:t>4.</w:t>
      </w:r>
      <w:r w:rsidR="00673319" w:rsidRPr="00673319">
        <w:rPr>
          <w:rFonts w:ascii="Arial" w:eastAsia="Times New Roman" w:hAnsi="Arial" w:cs="Times New Roman"/>
          <w:b/>
          <w:sz w:val="24"/>
          <w:szCs w:val="32"/>
        </w:rPr>
        <w:t>OSNOVI ZA OBAVEZNO ISKLJUČENJE IZ POSTUPKA JAVNE NABAVKE</w:t>
      </w:r>
      <w:bookmarkEnd w:id="4"/>
    </w:p>
    <w:p w:rsidR="00673319" w:rsidRDefault="00673319" w:rsidP="00673319">
      <w:pPr>
        <w:spacing w:after="0" w:line="240" w:lineRule="auto"/>
        <w:jc w:val="both"/>
        <w:rPr>
          <w:rFonts w:ascii="Arial" w:eastAsia="Times New Roman" w:hAnsi="Arial" w:cs="Arial"/>
          <w:sz w:val="24"/>
          <w:szCs w:val="24"/>
        </w:rPr>
      </w:pPr>
    </w:p>
    <w:p w:rsidR="007E3C58" w:rsidRPr="007E3C58" w:rsidRDefault="007E3C58" w:rsidP="007E3C58">
      <w:pPr>
        <w:spacing w:after="0" w:line="240" w:lineRule="auto"/>
        <w:rPr>
          <w:rFonts w:ascii="Arial" w:eastAsia="Times New Roman" w:hAnsi="Arial" w:cs="Arial"/>
          <w:sz w:val="24"/>
          <w:szCs w:val="24"/>
          <w:lang w:val="sr-Latn-ME"/>
        </w:rPr>
      </w:pPr>
      <w:r w:rsidRPr="007E3C58">
        <w:rPr>
          <w:rFonts w:ascii="Arial" w:eastAsia="Times New Roman" w:hAnsi="Arial" w:cs="Arial"/>
          <w:sz w:val="24"/>
          <w:szCs w:val="24"/>
          <w:lang w:val="sr-Latn-ME"/>
        </w:rPr>
        <w:t xml:space="preserve">Privredni subjekat će se isključiti iz postupka javne nabavke, ako: </w:t>
      </w:r>
    </w:p>
    <w:p w:rsidR="007E3C58" w:rsidRPr="007E3C58" w:rsidRDefault="007E3C58" w:rsidP="007E3C58">
      <w:pPr>
        <w:numPr>
          <w:ilvl w:val="0"/>
          <w:numId w:val="28"/>
        </w:numPr>
        <w:spacing w:after="0" w:line="240" w:lineRule="auto"/>
        <w:ind w:left="0" w:firstLine="426"/>
        <w:rPr>
          <w:rFonts w:ascii="Arial" w:eastAsia="Times New Roman" w:hAnsi="Arial" w:cs="Arial"/>
          <w:sz w:val="24"/>
          <w:szCs w:val="24"/>
          <w:lang w:val="sr-Latn-ME"/>
        </w:rPr>
      </w:pPr>
      <w:r w:rsidRPr="007E3C58">
        <w:rPr>
          <w:rFonts w:ascii="Arial" w:eastAsia="Times New Roman" w:hAnsi="Arial" w:cs="Arial"/>
          <w:sz w:val="24"/>
          <w:szCs w:val="24"/>
          <w:lang w:val="sr-Latn-ME"/>
        </w:rPr>
        <w:t>je vršio neprimjeren uticaj u smislu člana 38 stav 2 tačka 1 ovog zakona;</w:t>
      </w:r>
    </w:p>
    <w:p w:rsidR="007E3C58" w:rsidRPr="007E3C58" w:rsidRDefault="007E3C58" w:rsidP="007E3C58">
      <w:pPr>
        <w:numPr>
          <w:ilvl w:val="0"/>
          <w:numId w:val="28"/>
        </w:numPr>
        <w:spacing w:after="0" w:line="240" w:lineRule="auto"/>
        <w:ind w:left="0" w:firstLine="426"/>
        <w:jc w:val="both"/>
        <w:rPr>
          <w:rFonts w:ascii="Arial" w:eastAsia="Times New Roman" w:hAnsi="Arial" w:cs="Arial"/>
          <w:sz w:val="24"/>
          <w:szCs w:val="24"/>
          <w:lang w:val="sr-Latn-ME"/>
        </w:rPr>
      </w:pPr>
      <w:r w:rsidRPr="007E3C58">
        <w:rPr>
          <w:rFonts w:ascii="Arial" w:eastAsia="Times New Roman" w:hAnsi="Arial" w:cs="Arial"/>
          <w:sz w:val="24"/>
          <w:szCs w:val="24"/>
          <w:lang w:val="sr-Latn-ME"/>
        </w:rPr>
        <w:t>postoji sukob interesa iz člana 41 stav 1 tačka 2 ili člana 42 ovog zakona;</w:t>
      </w:r>
    </w:p>
    <w:p w:rsidR="007E3C58" w:rsidRPr="007E3C58" w:rsidRDefault="007E3C58" w:rsidP="007E3C58">
      <w:pPr>
        <w:numPr>
          <w:ilvl w:val="0"/>
          <w:numId w:val="28"/>
        </w:numPr>
        <w:spacing w:after="0" w:line="240" w:lineRule="auto"/>
        <w:ind w:left="0" w:firstLine="426"/>
        <w:jc w:val="both"/>
        <w:rPr>
          <w:rFonts w:ascii="Arial" w:eastAsia="Times New Roman" w:hAnsi="Arial" w:cs="Arial"/>
          <w:sz w:val="24"/>
          <w:szCs w:val="24"/>
          <w:lang w:val="sr-Latn-ME"/>
        </w:rPr>
      </w:pPr>
      <w:r w:rsidRPr="007E3C58">
        <w:rPr>
          <w:rFonts w:ascii="Arial" w:eastAsia="Times New Roman" w:hAnsi="Arial" w:cs="Arial"/>
          <w:sz w:val="24"/>
          <w:szCs w:val="24"/>
          <w:lang w:val="sr-Latn-ME"/>
        </w:rPr>
        <w:t>ne ispunjava uslov iz člana 99 ovog zakona;</w:t>
      </w:r>
    </w:p>
    <w:p w:rsidR="007E3C58" w:rsidRPr="007E3C58" w:rsidRDefault="007E3C58" w:rsidP="007E3C58">
      <w:pPr>
        <w:numPr>
          <w:ilvl w:val="0"/>
          <w:numId w:val="28"/>
        </w:numPr>
        <w:spacing w:after="0" w:line="240" w:lineRule="auto"/>
        <w:ind w:left="0" w:firstLine="426"/>
        <w:jc w:val="both"/>
        <w:rPr>
          <w:rFonts w:ascii="Arial" w:eastAsia="Times New Roman" w:hAnsi="Arial" w:cs="Arial"/>
          <w:sz w:val="24"/>
          <w:szCs w:val="24"/>
          <w:lang w:val="sr-Latn-ME"/>
        </w:rPr>
      </w:pPr>
      <w:r w:rsidRPr="007E3C58">
        <w:rPr>
          <w:rFonts w:ascii="Arial" w:eastAsia="Times New Roman" w:hAnsi="Arial" w:cs="Arial"/>
          <w:sz w:val="24"/>
          <w:szCs w:val="24"/>
          <w:lang w:val="sr-Latn-ME"/>
        </w:rPr>
        <w:t>ne ispunjava uslov iz čl. 102, 104 ili 106 ovog zakona predviđen tenderskom dokumentacijom;</w:t>
      </w:r>
    </w:p>
    <w:p w:rsidR="007E3C58" w:rsidRPr="007E3C58" w:rsidRDefault="007E3C58" w:rsidP="007E3C58">
      <w:pPr>
        <w:numPr>
          <w:ilvl w:val="0"/>
          <w:numId w:val="28"/>
        </w:numPr>
        <w:spacing w:after="0" w:line="240" w:lineRule="auto"/>
        <w:ind w:left="0" w:firstLine="426"/>
        <w:jc w:val="both"/>
        <w:rPr>
          <w:rFonts w:ascii="Arial" w:eastAsia="Times New Roman" w:hAnsi="Arial" w:cs="Arial"/>
          <w:sz w:val="24"/>
          <w:szCs w:val="24"/>
          <w:lang w:val="sr-Latn-ME"/>
        </w:rPr>
      </w:pPr>
      <w:r w:rsidRPr="007E3C58">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7E3C58" w:rsidRPr="007E3C58" w:rsidRDefault="007E3C58" w:rsidP="007E3C58">
      <w:pPr>
        <w:numPr>
          <w:ilvl w:val="0"/>
          <w:numId w:val="28"/>
        </w:numPr>
        <w:spacing w:after="0" w:line="240" w:lineRule="auto"/>
        <w:ind w:left="0" w:firstLine="426"/>
        <w:jc w:val="both"/>
        <w:rPr>
          <w:rFonts w:ascii="Arial" w:eastAsia="Times New Roman" w:hAnsi="Arial" w:cs="Arial"/>
          <w:sz w:val="24"/>
          <w:szCs w:val="24"/>
          <w:lang w:val="sr-Latn-ME"/>
        </w:rPr>
      </w:pPr>
      <w:r w:rsidRPr="007E3C58">
        <w:rPr>
          <w:rFonts w:ascii="Arial" w:eastAsia="Times New Roman" w:hAnsi="Arial" w:cs="Arial"/>
          <w:sz w:val="24"/>
          <w:szCs w:val="24"/>
          <w:lang w:val="sr-Latn-ME"/>
        </w:rPr>
        <w:t>postoji razlog na osnovu kojeg se smatra da je odustao od prijave, odnosno ponude, a koji je propisan članom 120 stav 15 ovog zakona;</w:t>
      </w:r>
    </w:p>
    <w:p w:rsidR="007E3C58" w:rsidRPr="007E3C58" w:rsidRDefault="007E3C58" w:rsidP="007E3C58">
      <w:pPr>
        <w:numPr>
          <w:ilvl w:val="0"/>
          <w:numId w:val="28"/>
        </w:numPr>
        <w:spacing w:after="0" w:line="240" w:lineRule="auto"/>
        <w:ind w:left="0" w:firstLine="426"/>
        <w:jc w:val="both"/>
        <w:rPr>
          <w:rFonts w:ascii="Arial" w:eastAsia="Times New Roman" w:hAnsi="Arial" w:cs="Arial"/>
          <w:sz w:val="24"/>
          <w:szCs w:val="24"/>
          <w:lang w:val="sr-Latn-ME"/>
        </w:rPr>
      </w:pPr>
      <w:r w:rsidRPr="007E3C58">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E3C58" w:rsidRPr="007E3C58" w:rsidRDefault="007E3C58" w:rsidP="007E3C58">
      <w:pPr>
        <w:numPr>
          <w:ilvl w:val="0"/>
          <w:numId w:val="28"/>
        </w:numPr>
        <w:spacing w:after="0" w:line="240" w:lineRule="auto"/>
        <w:ind w:left="0" w:firstLine="426"/>
        <w:rPr>
          <w:rFonts w:ascii="Arial" w:eastAsia="Times New Roman" w:hAnsi="Arial" w:cs="Arial"/>
          <w:sz w:val="24"/>
          <w:szCs w:val="24"/>
          <w:lang w:val="sr-Latn-ME"/>
        </w:rPr>
      </w:pPr>
      <w:r w:rsidRPr="007E3C58">
        <w:rPr>
          <w:rFonts w:ascii="Arial" w:eastAsia="Times New Roman" w:hAnsi="Arial" w:cs="Arial"/>
          <w:sz w:val="24"/>
          <w:szCs w:val="24"/>
          <w:lang w:val="sr-Latn-ME"/>
        </w:rPr>
        <w:t>postoji drugi razlog propisan ovim zakonom.</w:t>
      </w:r>
    </w:p>
    <w:p w:rsidR="007E3C58" w:rsidRDefault="007E3C58" w:rsidP="00673319">
      <w:pPr>
        <w:spacing w:after="0" w:line="240" w:lineRule="auto"/>
        <w:jc w:val="both"/>
        <w:rPr>
          <w:rFonts w:ascii="Arial" w:eastAsia="Times New Roman" w:hAnsi="Arial" w:cs="Arial"/>
          <w:sz w:val="24"/>
          <w:szCs w:val="24"/>
        </w:rPr>
      </w:pPr>
    </w:p>
    <w:p w:rsidR="007E3C58" w:rsidRPr="00673319" w:rsidRDefault="007E3C58" w:rsidP="00673319">
      <w:pPr>
        <w:spacing w:after="0" w:line="240" w:lineRule="auto"/>
        <w:jc w:val="both"/>
        <w:rPr>
          <w:rFonts w:ascii="Arial" w:eastAsia="Times New Roman" w:hAnsi="Arial" w:cs="Arial"/>
          <w:sz w:val="24"/>
          <w:szCs w:val="24"/>
        </w:rPr>
      </w:pPr>
    </w:p>
    <w:p w:rsidR="00673319" w:rsidRPr="00673319"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rPr>
      </w:pPr>
      <w:bookmarkStart w:id="5" w:name="_Toc62730558"/>
      <w:r>
        <w:rPr>
          <w:rFonts w:ascii="Arial" w:eastAsia="Times New Roman" w:hAnsi="Arial" w:cs="Times New Roman"/>
          <w:b/>
          <w:sz w:val="24"/>
          <w:szCs w:val="32"/>
        </w:rPr>
        <w:t>5.</w:t>
      </w:r>
      <w:r w:rsidR="00673319" w:rsidRPr="00673319">
        <w:rPr>
          <w:rFonts w:ascii="Arial" w:eastAsia="Times New Roman" w:hAnsi="Arial" w:cs="Times New Roman"/>
          <w:b/>
          <w:sz w:val="24"/>
          <w:szCs w:val="32"/>
        </w:rPr>
        <w:t>SREDSTVA FINANSIJSKOG OBEZBJEĐENJA UGOVORA O JAVNOJ NABAVCI</w:t>
      </w:r>
      <w:bookmarkEnd w:id="5"/>
    </w:p>
    <w:p w:rsidR="00673319" w:rsidRPr="00673319" w:rsidRDefault="00673319" w:rsidP="00673319">
      <w:pPr>
        <w:spacing w:after="0" w:line="240" w:lineRule="auto"/>
        <w:jc w:val="both"/>
        <w:rPr>
          <w:rFonts w:ascii="Arial" w:eastAsia="Times New Roman" w:hAnsi="Arial" w:cs="Arial"/>
          <w:color w:val="000000"/>
          <w:sz w:val="24"/>
          <w:szCs w:val="24"/>
        </w:rPr>
      </w:pPr>
    </w:p>
    <w:p w:rsidR="00673319" w:rsidRPr="00673319" w:rsidRDefault="00673319" w:rsidP="00673319">
      <w:pPr>
        <w:spacing w:after="0" w:line="240" w:lineRule="auto"/>
        <w:jc w:val="both"/>
        <w:rPr>
          <w:rFonts w:ascii="Arial" w:eastAsia="Times New Roman" w:hAnsi="Arial" w:cs="Arial"/>
          <w:color w:val="000000"/>
          <w:sz w:val="24"/>
          <w:szCs w:val="24"/>
        </w:rPr>
      </w:pPr>
      <w:r w:rsidRPr="00673319">
        <w:rPr>
          <w:rFonts w:ascii="Arial" w:eastAsia="Times New Roman" w:hAnsi="Arial" w:cs="Arial"/>
          <w:color w:val="000000"/>
          <w:sz w:val="24"/>
          <w:szCs w:val="24"/>
        </w:rPr>
        <w:t>Ponuđač čija ponuda bude izabrana kao najpovoljnija je dužan da uz potpisan ugovor o javnoj nabavci dostavi naručiocu:</w:t>
      </w:r>
    </w:p>
    <w:p w:rsidR="00673319" w:rsidRPr="00673319" w:rsidRDefault="00DA56B1" w:rsidP="00673319">
      <w:pPr>
        <w:spacing w:after="0" w:line="240" w:lineRule="auto"/>
        <w:jc w:val="both"/>
        <w:rPr>
          <w:rFonts w:ascii="Arial" w:eastAsia="Times New Roman" w:hAnsi="Arial" w:cs="Arial"/>
          <w:sz w:val="24"/>
          <w:szCs w:val="24"/>
        </w:rPr>
      </w:pPr>
      <w:r>
        <w:rPr>
          <w:rFonts w:ascii="Arial" w:eastAsia="Times New Roman" w:hAnsi="Arial" w:cs="Arial"/>
          <w:color w:val="000000"/>
          <w:sz w:val="24"/>
          <w:szCs w:val="24"/>
        </w:rPr>
        <w:sym w:font="Wingdings" w:char="F078"/>
      </w:r>
      <w:r w:rsidR="00673319" w:rsidRPr="00673319">
        <w:rPr>
          <w:rFonts w:ascii="Arial" w:eastAsia="Times New Roman" w:hAnsi="Arial" w:cs="Arial"/>
          <w:color w:val="000000"/>
          <w:sz w:val="24"/>
          <w:szCs w:val="24"/>
        </w:rPr>
        <w:t xml:space="preserve"> </w:t>
      </w:r>
      <w:r w:rsidR="00673319" w:rsidRPr="00673319">
        <w:rPr>
          <w:rFonts w:ascii="Arial" w:eastAsia="Times New Roman" w:hAnsi="Arial" w:cs="Arial"/>
          <w:sz w:val="24"/>
          <w:szCs w:val="24"/>
        </w:rPr>
        <w:t xml:space="preserve">garanciju za dobro izvršenje ugovora za slučaj povrede ugovorenih obaveza </w:t>
      </w:r>
      <w:r w:rsidR="00673319" w:rsidRPr="00673319">
        <w:rPr>
          <w:rFonts w:ascii="Arial" w:eastAsia="Times New Roman" w:hAnsi="Arial" w:cs="Arial"/>
          <w:color w:val="000000"/>
          <w:sz w:val="24"/>
          <w:szCs w:val="24"/>
        </w:rPr>
        <w:t xml:space="preserve">u iznosu od </w:t>
      </w:r>
      <w:r w:rsidR="00AB7A61">
        <w:rPr>
          <w:rFonts w:ascii="Arial" w:eastAsia="Times New Roman" w:hAnsi="Arial" w:cs="Arial"/>
          <w:color w:val="000000"/>
          <w:sz w:val="24"/>
          <w:szCs w:val="24"/>
        </w:rPr>
        <w:t>10</w:t>
      </w:r>
      <w:r>
        <w:rPr>
          <w:rFonts w:ascii="Arial" w:eastAsia="Times New Roman" w:hAnsi="Arial" w:cs="Arial"/>
          <w:color w:val="000000"/>
          <w:sz w:val="24"/>
          <w:szCs w:val="24"/>
        </w:rPr>
        <w:t xml:space="preserve"> </w:t>
      </w:r>
      <w:r w:rsidR="00673319" w:rsidRPr="00673319">
        <w:rPr>
          <w:rFonts w:ascii="Arial" w:eastAsia="Times New Roman" w:hAnsi="Arial" w:cs="Arial"/>
          <w:color w:val="000000"/>
          <w:sz w:val="24"/>
          <w:szCs w:val="24"/>
        </w:rPr>
        <w:t>% od vrijednosti ugovora</w:t>
      </w:r>
      <w:r>
        <w:rPr>
          <w:rFonts w:ascii="Arial" w:eastAsia="Times New Roman" w:hAnsi="Arial" w:cs="Arial"/>
          <w:color w:val="000000"/>
          <w:sz w:val="24"/>
          <w:szCs w:val="24"/>
        </w:rPr>
        <w:t xml:space="preserve"> </w:t>
      </w:r>
      <w:r w:rsidR="00FA3049">
        <w:rPr>
          <w:rFonts w:ascii="Arial" w:eastAsia="Times New Roman" w:hAnsi="Arial" w:cs="Arial"/>
          <w:color w:val="000000"/>
          <w:sz w:val="24"/>
          <w:szCs w:val="24"/>
        </w:rPr>
        <w:t xml:space="preserve">, bezuslovnu i plativu na prvi poziv sa rokom važenja koji je </w:t>
      </w:r>
      <w:r w:rsidR="00AB7A61">
        <w:rPr>
          <w:rFonts w:ascii="Arial" w:eastAsia="Times New Roman" w:hAnsi="Arial" w:cs="Arial"/>
          <w:color w:val="000000"/>
          <w:sz w:val="24"/>
          <w:szCs w:val="24"/>
        </w:rPr>
        <w:t>10</w:t>
      </w:r>
      <w:r w:rsidR="00FA3049">
        <w:rPr>
          <w:rFonts w:ascii="Arial" w:eastAsia="Times New Roman" w:hAnsi="Arial" w:cs="Arial"/>
          <w:color w:val="000000"/>
          <w:sz w:val="24"/>
          <w:szCs w:val="24"/>
        </w:rPr>
        <w:t xml:space="preserve"> dana duži od dana isteka važenja ugovora, koju će Naručilac aktivirati u svakom momentu kada nastupi neki razlog za raskid Ugovora o javnoj nabavci.</w:t>
      </w:r>
    </w:p>
    <w:p w:rsidR="00FA3049" w:rsidRPr="00673319" w:rsidRDefault="00FA3049" w:rsidP="00673319">
      <w:pPr>
        <w:spacing w:after="0" w:line="240" w:lineRule="auto"/>
        <w:jc w:val="both"/>
        <w:rPr>
          <w:rFonts w:ascii="Arial" w:eastAsia="Calibri" w:hAnsi="Arial" w:cs="Arial"/>
          <w:color w:val="000000"/>
          <w:sz w:val="24"/>
          <w:szCs w:val="24"/>
        </w:rPr>
      </w:pPr>
    </w:p>
    <w:p w:rsidR="00673319" w:rsidRPr="00673319"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color w:val="000000"/>
          <w:sz w:val="24"/>
          <w:szCs w:val="32"/>
        </w:rPr>
      </w:pPr>
      <w:bookmarkStart w:id="6" w:name="_Toc62730559"/>
      <w:r>
        <w:rPr>
          <w:rFonts w:ascii="Arial" w:eastAsia="Times New Roman" w:hAnsi="Arial" w:cs="Times New Roman"/>
          <w:b/>
          <w:sz w:val="24"/>
          <w:szCs w:val="32"/>
        </w:rPr>
        <w:lastRenderedPageBreak/>
        <w:t>6.</w:t>
      </w:r>
      <w:r w:rsidR="00673319" w:rsidRPr="00673319">
        <w:rPr>
          <w:rFonts w:ascii="Arial" w:eastAsia="Times New Roman" w:hAnsi="Arial" w:cs="Times New Roman"/>
          <w:b/>
          <w:sz w:val="24"/>
          <w:szCs w:val="32"/>
        </w:rPr>
        <w:t>METODOLOGIJA VREDNOVANJA PONUDA</w:t>
      </w:r>
      <w:bookmarkEnd w:id="6"/>
    </w:p>
    <w:p w:rsidR="00673319" w:rsidRPr="00673319" w:rsidRDefault="00673319" w:rsidP="00673319">
      <w:pPr>
        <w:spacing w:after="0" w:line="240" w:lineRule="auto"/>
        <w:rPr>
          <w:rFonts w:ascii="Arial" w:eastAsia="Times New Roman" w:hAnsi="Arial" w:cs="Arial"/>
          <w:sz w:val="24"/>
          <w:szCs w:val="24"/>
        </w:rPr>
      </w:pPr>
    </w:p>
    <w:p w:rsidR="007A57B0" w:rsidRPr="007A57B0" w:rsidRDefault="007A57B0" w:rsidP="007A57B0">
      <w:pPr>
        <w:spacing w:after="0" w:line="240" w:lineRule="auto"/>
        <w:jc w:val="both"/>
        <w:rPr>
          <w:rFonts w:ascii="Arial" w:eastAsia="Times New Roman" w:hAnsi="Arial" w:cs="Arial"/>
          <w:sz w:val="24"/>
          <w:szCs w:val="24"/>
        </w:rPr>
      </w:pPr>
      <w:r w:rsidRPr="007A57B0">
        <w:rPr>
          <w:rFonts w:ascii="Arial" w:eastAsia="Times New Roman" w:hAnsi="Arial" w:cs="Arial"/>
          <w:sz w:val="24"/>
          <w:szCs w:val="24"/>
        </w:rPr>
        <w:t>Naručilac će u postupku javne nabavki izabrati ekonomski najpovoljniju ponudu, primjenom pristupa isplativosti, po osnovu kriterijuma</w:t>
      </w:r>
      <w:r w:rsidRPr="007A57B0">
        <w:rPr>
          <w:rFonts w:ascii="Arial" w:eastAsia="Times New Roman" w:hAnsi="Arial" w:cs="Arial"/>
          <w:sz w:val="24"/>
          <w:szCs w:val="24"/>
          <w:vertAlign w:val="superscript"/>
        </w:rPr>
        <w:footnoteReference w:id="6"/>
      </w:r>
      <w:r w:rsidRPr="007A57B0">
        <w:rPr>
          <w:rFonts w:ascii="Arial" w:eastAsia="Times New Roman" w:hAnsi="Arial" w:cs="Arial"/>
          <w:sz w:val="24"/>
          <w:szCs w:val="24"/>
        </w:rPr>
        <w:t xml:space="preserve">: </w:t>
      </w:r>
    </w:p>
    <w:p w:rsidR="00700554" w:rsidRDefault="00700554" w:rsidP="007A57B0">
      <w:pPr>
        <w:spacing w:after="0" w:line="240" w:lineRule="auto"/>
        <w:rPr>
          <w:rFonts w:ascii="Arial" w:eastAsia="Times New Roman" w:hAnsi="Arial" w:cs="Arial"/>
          <w:color w:val="000000"/>
          <w:sz w:val="24"/>
          <w:szCs w:val="24"/>
        </w:rPr>
      </w:pPr>
    </w:p>
    <w:p w:rsidR="00700554" w:rsidRDefault="00700554" w:rsidP="007A57B0">
      <w:pPr>
        <w:spacing w:after="0" w:line="240" w:lineRule="auto"/>
        <w:rPr>
          <w:rFonts w:ascii="Arial" w:eastAsia="Times New Roman" w:hAnsi="Arial" w:cs="Arial"/>
          <w:color w:val="000000"/>
          <w:sz w:val="24"/>
          <w:szCs w:val="24"/>
        </w:rPr>
      </w:pPr>
    </w:p>
    <w:p w:rsidR="007A57B0" w:rsidRPr="007A57B0" w:rsidRDefault="007A57B0" w:rsidP="007A57B0">
      <w:pPr>
        <w:spacing w:after="0" w:line="240" w:lineRule="auto"/>
        <w:rPr>
          <w:rFonts w:ascii="Arial" w:eastAsia="Times New Roman" w:hAnsi="Arial" w:cs="Arial"/>
          <w:sz w:val="24"/>
          <w:szCs w:val="24"/>
        </w:rPr>
      </w:pPr>
      <w:r w:rsidRPr="007A57B0">
        <w:rPr>
          <w:rFonts w:ascii="Arial" w:eastAsia="Times New Roman" w:hAnsi="Arial" w:cs="Arial"/>
          <w:color w:val="000000"/>
          <w:sz w:val="24"/>
          <w:szCs w:val="24"/>
        </w:rPr>
        <w:sym w:font="Wingdings" w:char="F078"/>
      </w:r>
      <w:r w:rsidRPr="007A57B0">
        <w:rPr>
          <w:rFonts w:ascii="Arial" w:eastAsia="Times New Roman" w:hAnsi="Arial" w:cs="Arial"/>
          <w:color w:val="000000"/>
          <w:sz w:val="24"/>
          <w:szCs w:val="24"/>
        </w:rPr>
        <w:t xml:space="preserve"> </w:t>
      </w:r>
      <w:r w:rsidRPr="007A57B0">
        <w:rPr>
          <w:rFonts w:ascii="Arial" w:eastAsia="Times New Roman" w:hAnsi="Arial" w:cs="Arial"/>
          <w:sz w:val="24"/>
          <w:szCs w:val="24"/>
        </w:rPr>
        <w:t xml:space="preserve">odnos cijene i kvaliteta </w:t>
      </w:r>
    </w:p>
    <w:p w:rsidR="007A57B0" w:rsidRPr="007A57B0" w:rsidRDefault="007A57B0" w:rsidP="007A57B0">
      <w:pPr>
        <w:spacing w:after="0" w:line="240" w:lineRule="auto"/>
        <w:rPr>
          <w:rFonts w:ascii="Arial" w:eastAsia="Times New Roman" w:hAnsi="Arial" w:cs="Arial"/>
          <w:sz w:val="24"/>
          <w:szCs w:val="24"/>
        </w:rPr>
      </w:pPr>
    </w:p>
    <w:p w:rsidR="007A57B0" w:rsidRPr="007A57B0" w:rsidRDefault="007A57B0" w:rsidP="007A57B0">
      <w:pPr>
        <w:numPr>
          <w:ilvl w:val="0"/>
          <w:numId w:val="11"/>
        </w:numPr>
        <w:spacing w:after="0" w:line="240" w:lineRule="auto"/>
        <w:contextualSpacing/>
        <w:rPr>
          <w:rFonts w:ascii="Arial" w:eastAsia="Times New Roman" w:hAnsi="Arial" w:cs="Arial"/>
          <w:sz w:val="24"/>
          <w:szCs w:val="24"/>
        </w:rPr>
      </w:pPr>
      <w:r w:rsidRPr="007A57B0">
        <w:rPr>
          <w:rFonts w:ascii="Arial" w:eastAsia="Times New Roman" w:hAnsi="Arial" w:cs="Arial"/>
          <w:sz w:val="24"/>
          <w:szCs w:val="24"/>
        </w:rPr>
        <w:t>Najniže ponuđena cijena                    broj bodova      90</w:t>
      </w:r>
    </w:p>
    <w:p w:rsidR="007A57B0" w:rsidRPr="007A57B0" w:rsidRDefault="007A57B0" w:rsidP="007A57B0">
      <w:pPr>
        <w:numPr>
          <w:ilvl w:val="0"/>
          <w:numId w:val="11"/>
        </w:numPr>
        <w:spacing w:after="0" w:line="240" w:lineRule="auto"/>
        <w:contextualSpacing/>
        <w:rPr>
          <w:rFonts w:ascii="Arial" w:eastAsia="Times New Roman" w:hAnsi="Arial" w:cs="Arial"/>
          <w:sz w:val="24"/>
          <w:szCs w:val="24"/>
        </w:rPr>
      </w:pPr>
      <w:r w:rsidRPr="007A57B0">
        <w:rPr>
          <w:rFonts w:ascii="Arial" w:eastAsia="Times New Roman" w:hAnsi="Arial" w:cs="Arial"/>
          <w:sz w:val="24"/>
          <w:szCs w:val="24"/>
        </w:rPr>
        <w:t>Kvalitet                                               broj bodova      10</w:t>
      </w:r>
    </w:p>
    <w:p w:rsidR="007A57B0" w:rsidRPr="007A57B0" w:rsidRDefault="007A57B0" w:rsidP="007A57B0">
      <w:pPr>
        <w:spacing w:after="0" w:line="240" w:lineRule="auto"/>
        <w:rPr>
          <w:rFonts w:ascii="Arial" w:eastAsia="Times New Roman" w:hAnsi="Arial" w:cs="Arial"/>
          <w:sz w:val="24"/>
          <w:szCs w:val="24"/>
        </w:rPr>
      </w:pPr>
    </w:p>
    <w:p w:rsidR="007A57B0" w:rsidRPr="007A57B0" w:rsidRDefault="007A57B0" w:rsidP="007A57B0">
      <w:pPr>
        <w:spacing w:after="0" w:line="240" w:lineRule="auto"/>
        <w:jc w:val="both"/>
        <w:rPr>
          <w:rFonts w:ascii="Arial" w:eastAsia="Times New Roman" w:hAnsi="Arial" w:cs="Arial"/>
          <w:sz w:val="24"/>
          <w:szCs w:val="24"/>
        </w:rPr>
      </w:pPr>
      <w:r w:rsidRPr="007A57B0">
        <w:rPr>
          <w:rFonts w:ascii="Arial" w:eastAsia="Times New Roman" w:hAnsi="Arial" w:cs="Arial"/>
          <w:sz w:val="24"/>
          <w:szCs w:val="24"/>
        </w:rPr>
        <w:t>Komisija za sprovođenje postupka javne nabavke će izabrati ekonomski najpovoljniju ponudu po osnovu kriterijuma odnos cijene I kvaliteta I to na način da će 90 bodova određivati najniže ponuđena cijena ( C ), a 10 bodova određivaće kvalitet ( Q ).</w:t>
      </w:r>
    </w:p>
    <w:p w:rsidR="007A57B0" w:rsidRPr="007A57B0" w:rsidRDefault="007A57B0" w:rsidP="007A57B0">
      <w:pPr>
        <w:spacing w:after="0" w:line="240" w:lineRule="auto"/>
        <w:rPr>
          <w:rFonts w:ascii="Arial" w:eastAsia="Times New Roman" w:hAnsi="Arial" w:cs="Arial"/>
          <w:sz w:val="24"/>
          <w:szCs w:val="24"/>
        </w:rPr>
      </w:pPr>
    </w:p>
    <w:p w:rsidR="007A57B0" w:rsidRPr="007A57B0" w:rsidRDefault="007A57B0" w:rsidP="007A57B0">
      <w:pPr>
        <w:numPr>
          <w:ilvl w:val="0"/>
          <w:numId w:val="21"/>
        </w:numPr>
        <w:spacing w:after="0" w:line="240" w:lineRule="auto"/>
        <w:contextualSpacing/>
        <w:rPr>
          <w:rFonts w:ascii="Arial" w:eastAsia="Times New Roman" w:hAnsi="Arial" w:cs="Arial"/>
          <w:sz w:val="24"/>
          <w:szCs w:val="24"/>
        </w:rPr>
      </w:pPr>
      <w:r w:rsidRPr="007A57B0">
        <w:rPr>
          <w:rFonts w:ascii="Arial" w:eastAsia="Times New Roman" w:hAnsi="Arial" w:cs="Arial"/>
          <w:sz w:val="24"/>
          <w:szCs w:val="24"/>
        </w:rPr>
        <w:t>Najniža ponuđena cijena ( C )   90 bodova</w:t>
      </w:r>
    </w:p>
    <w:p w:rsidR="007A57B0" w:rsidRPr="007A57B0" w:rsidRDefault="007A57B0" w:rsidP="007A57B0">
      <w:pPr>
        <w:spacing w:after="0" w:line="240" w:lineRule="auto"/>
        <w:ind w:left="720"/>
        <w:contextualSpacing/>
        <w:rPr>
          <w:rFonts w:ascii="Arial" w:eastAsia="Times New Roman" w:hAnsi="Arial" w:cs="Arial"/>
          <w:sz w:val="24"/>
          <w:szCs w:val="24"/>
        </w:rPr>
      </w:pPr>
    </w:p>
    <w:p w:rsidR="007A57B0" w:rsidRPr="007A57B0" w:rsidRDefault="007A57B0" w:rsidP="007A57B0">
      <w:pPr>
        <w:spacing w:after="0" w:line="240" w:lineRule="auto"/>
        <w:jc w:val="both"/>
        <w:rPr>
          <w:rFonts w:ascii="Arial" w:eastAsia="Times New Roman" w:hAnsi="Arial" w:cs="Arial"/>
          <w:sz w:val="24"/>
          <w:szCs w:val="24"/>
        </w:rPr>
      </w:pPr>
      <w:r w:rsidRPr="007A57B0">
        <w:rPr>
          <w:rFonts w:ascii="Arial" w:eastAsia="Times New Roman" w:hAnsi="Arial" w:cs="Arial"/>
          <w:sz w:val="24"/>
          <w:szCs w:val="24"/>
        </w:rPr>
        <w:t xml:space="preserve">Maksimalno predviđeni broj bodova dodjeljuje se ponudi sa najnižem zbiru jediničnih cijena po </w:t>
      </w:r>
      <w:proofErr w:type="gramStart"/>
      <w:r w:rsidRPr="007A57B0">
        <w:rPr>
          <w:rFonts w:ascii="Arial" w:eastAsia="Times New Roman" w:hAnsi="Arial" w:cs="Arial"/>
          <w:sz w:val="24"/>
          <w:szCs w:val="24"/>
        </w:rPr>
        <w:t>stavkama ,</w:t>
      </w:r>
      <w:proofErr w:type="gramEnd"/>
      <w:r w:rsidRPr="007A57B0">
        <w:rPr>
          <w:rFonts w:ascii="Arial" w:eastAsia="Times New Roman" w:hAnsi="Arial" w:cs="Arial"/>
          <w:sz w:val="24"/>
          <w:szCs w:val="24"/>
        </w:rPr>
        <w:t xml:space="preserve"> a ostale ponude vrednuju se na način što se najniža zbirna jedinična ponuđena cijena podijeli sa ponuđenom zbirnom jediničnom cijenom I dobijeni rezultat pomnoži sa predviđenim maksimalnim brojem bodova I to po formuli: </w:t>
      </w:r>
    </w:p>
    <w:p w:rsidR="007A57B0" w:rsidRPr="007A57B0" w:rsidRDefault="007A57B0" w:rsidP="007A57B0">
      <w:pPr>
        <w:spacing w:after="0" w:line="240" w:lineRule="auto"/>
        <w:rPr>
          <w:rFonts w:ascii="Arial" w:eastAsia="Times New Roman" w:hAnsi="Arial" w:cs="Arial"/>
          <w:sz w:val="24"/>
          <w:szCs w:val="24"/>
        </w:rPr>
      </w:pPr>
    </w:p>
    <w:p w:rsidR="007A57B0" w:rsidRPr="007A57B0" w:rsidRDefault="007A57B0" w:rsidP="007A57B0">
      <w:pPr>
        <w:spacing w:after="0" w:line="240" w:lineRule="auto"/>
        <w:rPr>
          <w:rFonts w:ascii="Arial" w:eastAsia="Times New Roman" w:hAnsi="Arial" w:cs="Arial"/>
          <w:sz w:val="24"/>
          <w:szCs w:val="24"/>
        </w:rPr>
      </w:pPr>
      <w:r w:rsidRPr="007A57B0">
        <w:rPr>
          <w:rFonts w:ascii="Arial" w:eastAsia="Times New Roman" w:hAnsi="Arial" w:cs="Arial"/>
          <w:sz w:val="24"/>
          <w:szCs w:val="24"/>
        </w:rPr>
        <w:t>C= C1/C2 x 90</w:t>
      </w:r>
    </w:p>
    <w:p w:rsidR="007A57B0" w:rsidRPr="007A57B0" w:rsidRDefault="007A57B0" w:rsidP="007A57B0">
      <w:pPr>
        <w:spacing w:after="0" w:line="240" w:lineRule="auto"/>
        <w:rPr>
          <w:rFonts w:ascii="Arial" w:eastAsia="Times New Roman" w:hAnsi="Arial" w:cs="Arial"/>
          <w:sz w:val="24"/>
          <w:szCs w:val="24"/>
        </w:rPr>
      </w:pPr>
      <w:r w:rsidRPr="007A57B0">
        <w:rPr>
          <w:rFonts w:ascii="Arial" w:eastAsia="Times New Roman" w:hAnsi="Arial" w:cs="Arial"/>
          <w:sz w:val="24"/>
          <w:szCs w:val="24"/>
        </w:rPr>
        <w:t>C – broj bodova</w:t>
      </w:r>
    </w:p>
    <w:p w:rsidR="007A57B0" w:rsidRPr="007A57B0" w:rsidRDefault="007A57B0" w:rsidP="007A57B0">
      <w:pPr>
        <w:spacing w:after="0" w:line="240" w:lineRule="auto"/>
        <w:rPr>
          <w:rFonts w:ascii="Arial" w:eastAsia="Times New Roman" w:hAnsi="Arial" w:cs="Arial"/>
          <w:sz w:val="24"/>
          <w:szCs w:val="24"/>
        </w:rPr>
      </w:pPr>
      <w:r w:rsidRPr="007A57B0">
        <w:rPr>
          <w:rFonts w:ascii="Arial" w:eastAsia="Times New Roman" w:hAnsi="Arial" w:cs="Arial"/>
          <w:sz w:val="24"/>
          <w:szCs w:val="24"/>
        </w:rPr>
        <w:t>C1 – najniža zbirna jedinična ponuđena cijena po stavkama</w:t>
      </w:r>
    </w:p>
    <w:p w:rsidR="007A57B0" w:rsidRPr="007A57B0" w:rsidRDefault="007A57B0" w:rsidP="007A57B0">
      <w:pPr>
        <w:spacing w:after="0" w:line="240" w:lineRule="auto"/>
        <w:rPr>
          <w:rFonts w:ascii="Arial" w:eastAsia="Times New Roman" w:hAnsi="Arial" w:cs="Arial"/>
          <w:sz w:val="24"/>
          <w:szCs w:val="24"/>
        </w:rPr>
      </w:pPr>
      <w:r w:rsidRPr="007A57B0">
        <w:rPr>
          <w:rFonts w:ascii="Arial" w:eastAsia="Times New Roman" w:hAnsi="Arial" w:cs="Arial"/>
          <w:sz w:val="24"/>
          <w:szCs w:val="24"/>
        </w:rPr>
        <w:t xml:space="preserve">C2 – ponuđena zbirna jedinična cijena po stavkama </w:t>
      </w:r>
    </w:p>
    <w:p w:rsidR="007A57B0" w:rsidRPr="007A57B0" w:rsidRDefault="007A57B0" w:rsidP="007A57B0">
      <w:pPr>
        <w:spacing w:after="0" w:line="240" w:lineRule="auto"/>
        <w:ind w:firstLine="426"/>
        <w:jc w:val="both"/>
        <w:rPr>
          <w:rFonts w:ascii="Arial" w:eastAsia="Calibri" w:hAnsi="Arial" w:cs="Arial"/>
          <w:color w:val="000000"/>
          <w:sz w:val="24"/>
          <w:szCs w:val="24"/>
        </w:rPr>
      </w:pPr>
    </w:p>
    <w:p w:rsidR="007A57B0" w:rsidRPr="000207EF" w:rsidRDefault="007A57B0" w:rsidP="007A57B0">
      <w:pPr>
        <w:spacing w:after="0" w:line="240" w:lineRule="auto"/>
        <w:jc w:val="both"/>
        <w:rPr>
          <w:rFonts w:ascii="Arial" w:eastAsia="Times New Roman" w:hAnsi="Arial" w:cs="Arial"/>
          <w:sz w:val="24"/>
          <w:szCs w:val="24"/>
        </w:rPr>
      </w:pPr>
      <w:r w:rsidRPr="000207EF">
        <w:rPr>
          <w:rFonts w:ascii="Arial" w:eastAsia="Times New Roman" w:hAnsi="Arial" w:cs="Arial"/>
          <w:sz w:val="24"/>
          <w:szCs w:val="24"/>
        </w:rPr>
        <w:t xml:space="preserve">2.Kvalitet ( Q ) će se vrednovati na osnovu parametra tehničke i tehnološke prednosti i to na osnovu broja benzinskih stanica koje ponuđač ima na teritoriji Opštine Kolašin . Maksimalno predviđen broj bodova -10- dodjeljuje se ponudi sa najvećim ponuđenim brojem stanica, a ostale ponude vrednuju se na </w:t>
      </w:r>
      <w:proofErr w:type="gramStart"/>
      <w:r w:rsidRPr="000207EF">
        <w:rPr>
          <w:rFonts w:ascii="Arial" w:eastAsia="Times New Roman" w:hAnsi="Arial" w:cs="Arial"/>
          <w:sz w:val="24"/>
          <w:szCs w:val="24"/>
        </w:rPr>
        <w:t>način  što</w:t>
      </w:r>
      <w:proofErr w:type="gramEnd"/>
      <w:r w:rsidRPr="000207EF">
        <w:rPr>
          <w:rFonts w:ascii="Arial" w:eastAsia="Times New Roman" w:hAnsi="Arial" w:cs="Arial"/>
          <w:sz w:val="24"/>
          <w:szCs w:val="24"/>
        </w:rPr>
        <w:t xml:space="preserve"> se ponuđeni broj stanica podijeli sa najvećim ponuđenim brojem stanica i dobijeni rezultat pomnoži sa predviđenim maksimalnim brojem bodova i to po formuli:</w:t>
      </w:r>
    </w:p>
    <w:p w:rsidR="007A57B0" w:rsidRPr="007A57B0" w:rsidRDefault="007A57B0" w:rsidP="007A57B0">
      <w:pPr>
        <w:spacing w:after="0" w:line="240" w:lineRule="auto"/>
        <w:jc w:val="both"/>
        <w:rPr>
          <w:rFonts w:ascii="Arial" w:eastAsia="Times New Roman" w:hAnsi="Arial" w:cs="Arial"/>
          <w:sz w:val="24"/>
          <w:szCs w:val="24"/>
        </w:rPr>
      </w:pPr>
    </w:p>
    <w:p w:rsidR="007A57B0" w:rsidRPr="007A57B0" w:rsidRDefault="007A57B0" w:rsidP="007A57B0">
      <w:pPr>
        <w:spacing w:after="0" w:line="240" w:lineRule="auto"/>
        <w:jc w:val="both"/>
        <w:rPr>
          <w:rFonts w:ascii="Arial" w:eastAsia="Times New Roman" w:hAnsi="Arial" w:cs="Arial"/>
          <w:sz w:val="24"/>
          <w:szCs w:val="24"/>
        </w:rPr>
      </w:pPr>
      <w:r w:rsidRPr="007A57B0">
        <w:rPr>
          <w:rFonts w:ascii="Arial" w:eastAsia="Times New Roman" w:hAnsi="Arial" w:cs="Arial"/>
          <w:sz w:val="24"/>
          <w:szCs w:val="24"/>
        </w:rPr>
        <w:t>Q= Q1/Qmax x 10</w:t>
      </w:r>
    </w:p>
    <w:p w:rsidR="007A57B0" w:rsidRPr="007A57B0" w:rsidRDefault="007A57B0" w:rsidP="007A57B0">
      <w:pPr>
        <w:spacing w:after="0" w:line="240" w:lineRule="auto"/>
        <w:jc w:val="both"/>
        <w:rPr>
          <w:rFonts w:ascii="Arial" w:eastAsia="Times New Roman" w:hAnsi="Arial" w:cs="Arial"/>
          <w:sz w:val="24"/>
          <w:szCs w:val="24"/>
        </w:rPr>
      </w:pPr>
      <w:r w:rsidRPr="007A57B0">
        <w:rPr>
          <w:rFonts w:ascii="Arial" w:eastAsia="Times New Roman" w:hAnsi="Arial" w:cs="Arial"/>
          <w:sz w:val="24"/>
          <w:szCs w:val="24"/>
        </w:rPr>
        <w:t>Q – broj bodova</w:t>
      </w:r>
    </w:p>
    <w:p w:rsidR="007A57B0" w:rsidRPr="007A57B0" w:rsidRDefault="007A57B0" w:rsidP="007A57B0">
      <w:pPr>
        <w:spacing w:after="0" w:line="240" w:lineRule="auto"/>
        <w:jc w:val="both"/>
        <w:rPr>
          <w:rFonts w:ascii="Arial" w:eastAsia="Times New Roman" w:hAnsi="Arial" w:cs="Arial"/>
          <w:sz w:val="24"/>
          <w:szCs w:val="24"/>
        </w:rPr>
      </w:pPr>
      <w:r w:rsidRPr="007A57B0">
        <w:rPr>
          <w:rFonts w:ascii="Arial" w:eastAsia="Times New Roman" w:hAnsi="Arial" w:cs="Arial"/>
          <w:sz w:val="24"/>
          <w:szCs w:val="24"/>
        </w:rPr>
        <w:t>Q1 – ponuđeni broj stanica</w:t>
      </w:r>
    </w:p>
    <w:p w:rsidR="007A57B0" w:rsidRPr="007A57B0" w:rsidRDefault="007A57B0" w:rsidP="007A57B0">
      <w:pPr>
        <w:spacing w:after="0" w:line="240" w:lineRule="auto"/>
        <w:jc w:val="both"/>
        <w:rPr>
          <w:rFonts w:ascii="Arial" w:eastAsia="Times New Roman" w:hAnsi="Arial" w:cs="Arial"/>
          <w:sz w:val="24"/>
          <w:szCs w:val="24"/>
        </w:rPr>
      </w:pPr>
      <w:r w:rsidRPr="007A57B0">
        <w:rPr>
          <w:rFonts w:ascii="Arial" w:eastAsia="Times New Roman" w:hAnsi="Arial" w:cs="Arial"/>
          <w:sz w:val="24"/>
          <w:szCs w:val="24"/>
        </w:rPr>
        <w:t>Qmax – najveći ponuđeni broj stanica</w:t>
      </w:r>
    </w:p>
    <w:p w:rsidR="007A57B0" w:rsidRPr="007A57B0" w:rsidRDefault="007A57B0" w:rsidP="007A57B0">
      <w:pPr>
        <w:spacing w:after="0" w:line="240" w:lineRule="auto"/>
        <w:jc w:val="both"/>
        <w:rPr>
          <w:rFonts w:ascii="Arial" w:eastAsia="Times New Roman" w:hAnsi="Arial" w:cs="Arial"/>
          <w:sz w:val="24"/>
          <w:szCs w:val="24"/>
        </w:rPr>
      </w:pPr>
    </w:p>
    <w:p w:rsidR="007A57B0" w:rsidRPr="007A57B0" w:rsidRDefault="007A57B0" w:rsidP="007A57B0">
      <w:pPr>
        <w:spacing w:after="0" w:line="240" w:lineRule="auto"/>
        <w:jc w:val="both"/>
        <w:rPr>
          <w:rFonts w:ascii="Arial" w:eastAsia="Times New Roman" w:hAnsi="Arial" w:cs="Arial"/>
          <w:sz w:val="24"/>
          <w:szCs w:val="24"/>
        </w:rPr>
      </w:pPr>
      <w:r w:rsidRPr="007A57B0">
        <w:rPr>
          <w:rFonts w:ascii="Arial" w:eastAsia="Times New Roman" w:hAnsi="Arial" w:cs="Arial"/>
          <w:sz w:val="24"/>
          <w:szCs w:val="24"/>
        </w:rPr>
        <w:t>Ponuđač je</w:t>
      </w:r>
      <w:r w:rsidRPr="007A57B0">
        <w:rPr>
          <w:rFonts w:ascii="Arial" w:eastAsia="Times New Roman" w:hAnsi="Arial" w:cs="Arial"/>
          <w:b/>
          <w:sz w:val="24"/>
          <w:szCs w:val="24"/>
        </w:rPr>
        <w:t xml:space="preserve"> </w:t>
      </w:r>
      <w:r w:rsidRPr="007A57B0">
        <w:rPr>
          <w:rFonts w:ascii="Arial" w:eastAsia="Times New Roman" w:hAnsi="Arial" w:cs="Arial"/>
          <w:sz w:val="24"/>
          <w:szCs w:val="24"/>
        </w:rPr>
        <w:t>dužan, kao sastavni dio ponude, da dostavi listu benzinskih pumpi koje ima na teritoriji Opštine Kolašin, koja mora biti svojeručno potpisana od strane ovlašćenog lica ponuđača i ovjerena pečatom ponuđača.</w:t>
      </w:r>
    </w:p>
    <w:p w:rsidR="00673319" w:rsidRPr="00673319" w:rsidRDefault="00673319" w:rsidP="00673319">
      <w:pPr>
        <w:spacing w:after="0" w:line="240" w:lineRule="auto"/>
        <w:jc w:val="both"/>
        <w:rPr>
          <w:rFonts w:ascii="Arial" w:eastAsia="Times New Roman" w:hAnsi="Arial" w:cs="Arial"/>
          <w:color w:val="000000"/>
          <w:sz w:val="24"/>
          <w:szCs w:val="24"/>
        </w:rPr>
      </w:pPr>
    </w:p>
    <w:p w:rsidR="00673319" w:rsidRPr="00673319"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rPr>
      </w:pPr>
      <w:bookmarkStart w:id="7" w:name="_Toc62730560"/>
      <w:r>
        <w:rPr>
          <w:rFonts w:ascii="Arial" w:eastAsia="Times New Roman" w:hAnsi="Arial" w:cs="Times New Roman"/>
          <w:b/>
          <w:sz w:val="24"/>
          <w:szCs w:val="32"/>
        </w:rPr>
        <w:lastRenderedPageBreak/>
        <w:t>7.</w:t>
      </w:r>
      <w:r w:rsidR="00673319" w:rsidRPr="00673319">
        <w:rPr>
          <w:rFonts w:ascii="Arial" w:eastAsia="Times New Roman" w:hAnsi="Arial" w:cs="Times New Roman"/>
          <w:b/>
          <w:sz w:val="24"/>
          <w:szCs w:val="32"/>
        </w:rPr>
        <w:t>JEZIK PONUDE</w:t>
      </w:r>
      <w:bookmarkEnd w:id="7"/>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color w:val="000000"/>
          <w:sz w:val="24"/>
          <w:szCs w:val="24"/>
        </w:rPr>
      </w:pPr>
      <w:r w:rsidRPr="00673319">
        <w:rPr>
          <w:rFonts w:ascii="Arial" w:eastAsia="Times New Roman" w:hAnsi="Arial" w:cs="Arial"/>
          <w:color w:val="000000"/>
          <w:sz w:val="24"/>
          <w:szCs w:val="24"/>
        </w:rPr>
        <w:t>Ponuda se sačinjava na:</w:t>
      </w: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Default="00645597" w:rsidP="00673319">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sym w:font="Wingdings" w:char="F078"/>
      </w:r>
      <w:r w:rsidR="00673319" w:rsidRPr="00673319">
        <w:rPr>
          <w:rFonts w:ascii="Arial" w:eastAsia="Times New Roman" w:hAnsi="Arial" w:cs="Arial"/>
          <w:color w:val="000000"/>
          <w:sz w:val="24"/>
          <w:szCs w:val="24"/>
        </w:rPr>
        <w:t xml:space="preserve"> crnogorski jezik i drugi jezik koji je u službenoj upotrebi u Crnoj Gori, u skladu sa Ustavom i zakonom</w:t>
      </w:r>
    </w:p>
    <w:p w:rsidR="007E3C58" w:rsidRDefault="007E3C58" w:rsidP="00673319">
      <w:pPr>
        <w:spacing w:after="0" w:line="240" w:lineRule="auto"/>
        <w:jc w:val="both"/>
        <w:rPr>
          <w:rFonts w:ascii="Arial" w:eastAsia="Times New Roman" w:hAnsi="Arial" w:cs="Arial"/>
          <w:color w:val="000000"/>
          <w:sz w:val="24"/>
          <w:szCs w:val="24"/>
        </w:rPr>
      </w:pPr>
    </w:p>
    <w:p w:rsidR="007E3C58" w:rsidRDefault="007E3C58" w:rsidP="00673319">
      <w:pPr>
        <w:spacing w:after="0" w:line="240" w:lineRule="auto"/>
        <w:jc w:val="both"/>
        <w:rPr>
          <w:rFonts w:ascii="Arial" w:eastAsia="Times New Roman" w:hAnsi="Arial" w:cs="Arial"/>
          <w:color w:val="000000"/>
          <w:sz w:val="24"/>
          <w:szCs w:val="24"/>
        </w:rPr>
      </w:pPr>
    </w:p>
    <w:p w:rsidR="007E3C58" w:rsidRPr="007E3C58"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8.</w:t>
      </w:r>
      <w:r w:rsidR="007E3C58" w:rsidRPr="007E3C58">
        <w:rPr>
          <w:rFonts w:ascii="Arial" w:eastAsia="Times New Roman" w:hAnsi="Arial" w:cs="Times New Roman"/>
          <w:b/>
          <w:sz w:val="24"/>
          <w:szCs w:val="32"/>
          <w:lang w:val="sr-Latn-ME"/>
        </w:rPr>
        <w:t>TAJNOST PODATAKA</w:t>
      </w:r>
    </w:p>
    <w:p w:rsidR="007E3C58" w:rsidRPr="007E3C58" w:rsidRDefault="007E3C58" w:rsidP="007E3C58">
      <w:pPr>
        <w:spacing w:after="0" w:line="240" w:lineRule="auto"/>
        <w:jc w:val="both"/>
        <w:rPr>
          <w:rFonts w:ascii="Arial" w:eastAsia="Times New Roman" w:hAnsi="Arial" w:cs="Arial"/>
          <w:color w:val="000000"/>
          <w:sz w:val="24"/>
          <w:szCs w:val="24"/>
          <w:lang w:val="sr-Latn-ME"/>
        </w:rPr>
      </w:pPr>
      <w:r w:rsidRPr="007E3C58">
        <w:rPr>
          <w:rFonts w:ascii="Arial" w:eastAsia="Times New Roman" w:hAnsi="Arial" w:cs="Arial"/>
          <w:color w:val="000000"/>
          <w:sz w:val="24"/>
          <w:szCs w:val="24"/>
          <w:lang w:val="sr-Latn-ME"/>
        </w:rPr>
        <w:t xml:space="preserve"> </w:t>
      </w:r>
    </w:p>
    <w:p w:rsidR="007E3C58" w:rsidRPr="007E3C58" w:rsidRDefault="007E3C58" w:rsidP="007E3C58">
      <w:pPr>
        <w:spacing w:after="0" w:line="240" w:lineRule="auto"/>
        <w:jc w:val="both"/>
        <w:rPr>
          <w:rFonts w:ascii="Arial" w:eastAsia="Times New Roman" w:hAnsi="Arial" w:cs="Arial"/>
          <w:color w:val="000000"/>
          <w:sz w:val="24"/>
          <w:szCs w:val="24"/>
          <w:lang w:val="sr-Latn-ME"/>
        </w:rPr>
      </w:pPr>
      <w:r w:rsidRPr="007E3C58">
        <w:rPr>
          <w:rFonts w:ascii="Arial" w:eastAsia="Times New Roman" w:hAnsi="Arial" w:cs="Arial"/>
          <w:color w:val="000000"/>
          <w:sz w:val="24"/>
          <w:szCs w:val="24"/>
          <w:lang w:val="sr-Latn-ME"/>
        </w:rPr>
        <w:t>Tenderska dokumentacija sadrži tajne podatke</w:t>
      </w:r>
    </w:p>
    <w:p w:rsidR="007E3C58" w:rsidRPr="007E3C58" w:rsidRDefault="007E3C58" w:rsidP="007E3C58">
      <w:pPr>
        <w:spacing w:after="0" w:line="240" w:lineRule="auto"/>
        <w:jc w:val="both"/>
        <w:rPr>
          <w:rFonts w:ascii="Arial" w:eastAsia="Times New Roman" w:hAnsi="Arial" w:cs="Arial"/>
          <w:color w:val="000000"/>
          <w:sz w:val="24"/>
          <w:szCs w:val="24"/>
          <w:lang w:val="sr-Latn-ME"/>
        </w:rPr>
      </w:pPr>
    </w:p>
    <w:p w:rsidR="007E3C58" w:rsidRPr="007E3C58" w:rsidRDefault="007E3C58" w:rsidP="007E3C58">
      <w:pPr>
        <w:spacing w:after="0" w:line="240" w:lineRule="auto"/>
        <w:jc w:val="both"/>
        <w:rPr>
          <w:rFonts w:ascii="Arial" w:eastAsia="Times New Roman" w:hAnsi="Arial" w:cs="Arial"/>
          <w:color w:val="000000"/>
          <w:sz w:val="24"/>
          <w:szCs w:val="24"/>
          <w:lang w:val="sr-Latn-ME"/>
        </w:rPr>
      </w:pPr>
      <w:r w:rsidRPr="007E3C58">
        <w:rPr>
          <w:rFonts w:ascii="Arial" w:eastAsia="Times New Roman" w:hAnsi="Arial" w:cs="Arial"/>
          <w:color w:val="000000"/>
          <w:sz w:val="24"/>
          <w:szCs w:val="24"/>
          <w:lang w:val="sr-Latn-ME"/>
        </w:rPr>
        <w:sym w:font="Wingdings" w:char="F078"/>
      </w:r>
      <w:r w:rsidRPr="007E3C58">
        <w:rPr>
          <w:rFonts w:ascii="Arial" w:eastAsia="Times New Roman" w:hAnsi="Arial" w:cs="Arial"/>
          <w:color w:val="000000"/>
          <w:sz w:val="24"/>
          <w:szCs w:val="24"/>
          <w:lang w:val="sr-Latn-ME"/>
        </w:rPr>
        <w:t xml:space="preserve"> ne</w:t>
      </w:r>
    </w:p>
    <w:p w:rsidR="007E3C58" w:rsidRPr="007E3C58" w:rsidRDefault="007E3C58" w:rsidP="007E3C58">
      <w:pPr>
        <w:spacing w:after="0" w:line="240" w:lineRule="auto"/>
        <w:jc w:val="both"/>
        <w:rPr>
          <w:rFonts w:ascii="Arial" w:eastAsia="Times New Roman" w:hAnsi="Arial" w:cs="Arial"/>
          <w:b/>
          <w:bCs/>
          <w:color w:val="000000"/>
          <w:sz w:val="24"/>
          <w:szCs w:val="24"/>
          <w:lang w:val="sr-Latn-ME"/>
        </w:rPr>
      </w:pPr>
      <w:r w:rsidRPr="007E3C58">
        <w:rPr>
          <w:rFonts w:ascii="Arial" w:eastAsia="Times New Roman" w:hAnsi="Arial" w:cs="Arial"/>
          <w:color w:val="000000"/>
          <w:sz w:val="24"/>
          <w:szCs w:val="24"/>
          <w:lang w:val="sr-Latn-ME"/>
        </w:rPr>
        <w:sym w:font="Wingdings" w:char="F0A8"/>
      </w:r>
      <w:r w:rsidRPr="007E3C58">
        <w:rPr>
          <w:rFonts w:ascii="Arial" w:eastAsia="Times New Roman" w:hAnsi="Arial" w:cs="Arial"/>
          <w:color w:val="000000"/>
          <w:sz w:val="24"/>
          <w:szCs w:val="24"/>
          <w:lang w:val="sr-Latn-ME"/>
        </w:rPr>
        <w:t xml:space="preserve"> da</w:t>
      </w:r>
    </w:p>
    <w:p w:rsidR="007E3C58" w:rsidRPr="007E3C58"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9.</w:t>
      </w:r>
      <w:r w:rsidR="007E3C58" w:rsidRPr="007E3C58">
        <w:rPr>
          <w:rFonts w:ascii="Arial" w:eastAsia="Times New Roman" w:hAnsi="Arial" w:cs="Times New Roman"/>
          <w:b/>
          <w:sz w:val="24"/>
          <w:szCs w:val="32"/>
          <w:lang w:val="sr-Latn-ME"/>
        </w:rPr>
        <w:t>UPUTSTVO ZA SAČINJAVANJE PONUDE</w:t>
      </w:r>
    </w:p>
    <w:p w:rsidR="007E3C58" w:rsidRPr="007E3C58" w:rsidRDefault="007E3C58" w:rsidP="007E3C58">
      <w:pPr>
        <w:spacing w:after="0" w:line="240" w:lineRule="auto"/>
        <w:rPr>
          <w:rFonts w:ascii="Arial" w:eastAsia="Times New Roman" w:hAnsi="Arial" w:cs="Arial"/>
          <w:sz w:val="24"/>
          <w:szCs w:val="24"/>
          <w:lang w:val="sr-Latn-ME"/>
        </w:rPr>
      </w:pPr>
    </w:p>
    <w:p w:rsidR="007E3C58" w:rsidRPr="007E3C58" w:rsidRDefault="007E3C58" w:rsidP="007E3C58">
      <w:pPr>
        <w:spacing w:after="0" w:line="240" w:lineRule="auto"/>
        <w:ind w:firstLine="567"/>
        <w:jc w:val="both"/>
        <w:rPr>
          <w:rFonts w:ascii="Arial" w:eastAsia="Times New Roman" w:hAnsi="Arial" w:cs="Arial"/>
          <w:sz w:val="24"/>
          <w:szCs w:val="24"/>
          <w:lang w:val="sr-Latn-ME"/>
        </w:rPr>
      </w:pPr>
      <w:r w:rsidRPr="007E3C58">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7E3C58" w:rsidRPr="007E3C58" w:rsidRDefault="007E3C58" w:rsidP="007E3C58">
      <w:pPr>
        <w:spacing w:after="0" w:line="240" w:lineRule="auto"/>
        <w:ind w:firstLine="567"/>
        <w:jc w:val="both"/>
        <w:rPr>
          <w:rFonts w:ascii="Arial" w:eastAsia="Times New Roman" w:hAnsi="Arial" w:cs="Arial"/>
          <w:sz w:val="24"/>
          <w:szCs w:val="24"/>
          <w:lang w:val="sr-Latn-ME"/>
        </w:rPr>
      </w:pPr>
      <w:r w:rsidRPr="007E3C58">
        <w:rPr>
          <w:rFonts w:ascii="Arial" w:eastAsia="Times New Roman" w:hAnsi="Arial" w:cs="Arial"/>
          <w:sz w:val="24"/>
          <w:szCs w:val="24"/>
          <w:lang w:val="sr-Latn-ME"/>
        </w:rPr>
        <w:t>Ispunjenost uslova za učešće u postupku javne nabavke i nepostojanje osnova za isključenje iz postupka javne nabavke dokazuje se izjavom privrednog subjekta, koja se sačinjava na obrascu datom u Pravilniku o obrascu izjave privrednog subjekta.</w:t>
      </w:r>
    </w:p>
    <w:p w:rsidR="007E3C58" w:rsidRPr="007E3C58" w:rsidRDefault="007E3C58" w:rsidP="007E3C58">
      <w:pPr>
        <w:spacing w:after="0" w:line="240" w:lineRule="auto"/>
        <w:ind w:firstLine="567"/>
        <w:jc w:val="both"/>
        <w:rPr>
          <w:rFonts w:ascii="Arial" w:eastAsia="Times New Roman" w:hAnsi="Arial" w:cs="Arial"/>
          <w:i/>
          <w:iCs/>
          <w:color w:val="000000"/>
          <w:sz w:val="24"/>
          <w:szCs w:val="24"/>
          <w:lang w:val="sr-Latn-ME"/>
        </w:rPr>
      </w:pPr>
      <w:r w:rsidRPr="007E3C58">
        <w:rPr>
          <w:rFonts w:ascii="Arial" w:eastAsia="Times New Roman" w:hAnsi="Arial" w:cs="Arial"/>
          <w:color w:val="000000" w:themeColor="text1"/>
          <w:sz w:val="24"/>
          <w:szCs w:val="24"/>
          <w:lang w:val="sr-Latn-ME"/>
        </w:rPr>
        <w:t>Ponuđač je dužan da tačno, potpuno, pravilno i nedvosmisleno</w:t>
      </w:r>
      <w:r w:rsidRPr="007E3C58">
        <w:rPr>
          <w:rFonts w:ascii="Arial" w:eastAsia="Times New Roman" w:hAnsi="Arial" w:cs="Arial"/>
          <w:sz w:val="24"/>
          <w:szCs w:val="24"/>
          <w:lang w:val="sr-Latn-ME"/>
        </w:rPr>
        <w:t xml:space="preserve"> popuni </w:t>
      </w:r>
      <w:r w:rsidRPr="007E3C58">
        <w:rPr>
          <w:rFonts w:ascii="Arial" w:eastAsia="Calibri" w:hAnsi="Arial" w:cs="Arial"/>
          <w:sz w:val="24"/>
          <w:szCs w:val="24"/>
          <w:lang w:val="sr-Latn-ME"/>
        </w:rPr>
        <w:t>Izjavu privrednog subjekta u skladu sa zahtjevima iz tenderske dokumentacije.</w:t>
      </w:r>
    </w:p>
    <w:p w:rsidR="007E3C58" w:rsidRPr="007E3C58" w:rsidRDefault="007E3C58" w:rsidP="007E3C58">
      <w:pPr>
        <w:spacing w:after="0" w:line="240" w:lineRule="auto"/>
        <w:jc w:val="both"/>
        <w:rPr>
          <w:rFonts w:ascii="Arial" w:eastAsia="Times New Roman" w:hAnsi="Arial" w:cs="Arial"/>
          <w:b/>
          <w:bCs/>
          <w:color w:val="000000"/>
          <w:sz w:val="24"/>
          <w:szCs w:val="24"/>
          <w:lang w:val="sr-Latn-ME"/>
        </w:rPr>
      </w:pPr>
    </w:p>
    <w:p w:rsidR="007E3C58" w:rsidRPr="007E3C58"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10.</w:t>
      </w:r>
      <w:r w:rsidR="007E3C58" w:rsidRPr="007E3C58">
        <w:rPr>
          <w:rFonts w:ascii="Arial" w:eastAsia="Times New Roman" w:hAnsi="Arial" w:cs="Times New Roman"/>
          <w:b/>
          <w:sz w:val="24"/>
          <w:szCs w:val="32"/>
          <w:lang w:val="sr-Latn-ME"/>
        </w:rPr>
        <w:t>NAČIN ZAKLJUČIVANJA I IZMJENE UGOVORA O JAVNOJ NABAVCI</w:t>
      </w:r>
    </w:p>
    <w:p w:rsidR="007E3C58" w:rsidRPr="00673319" w:rsidRDefault="007E3C58" w:rsidP="00673319">
      <w:pPr>
        <w:spacing w:after="0" w:line="240" w:lineRule="auto"/>
        <w:jc w:val="both"/>
        <w:rPr>
          <w:rFonts w:ascii="Arial" w:eastAsia="Times New Roman" w:hAnsi="Arial" w:cs="Arial"/>
          <w:color w:val="000000"/>
          <w:sz w:val="24"/>
          <w:szCs w:val="24"/>
        </w:rPr>
      </w:pPr>
    </w:p>
    <w:p w:rsidR="007E3C58" w:rsidRPr="00673319" w:rsidRDefault="007E3C58" w:rsidP="007E3C58">
      <w:pPr>
        <w:spacing w:after="0" w:line="240" w:lineRule="auto"/>
        <w:jc w:val="both"/>
        <w:rPr>
          <w:rFonts w:ascii="Arial" w:eastAsia="Times New Roman" w:hAnsi="Arial" w:cs="Arial"/>
          <w:sz w:val="24"/>
          <w:szCs w:val="24"/>
        </w:rPr>
      </w:pPr>
      <w:r w:rsidRPr="00673319">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7E3C58" w:rsidRPr="00673319" w:rsidRDefault="007E3C58" w:rsidP="007E3C58">
      <w:pPr>
        <w:spacing w:after="0" w:line="240" w:lineRule="auto"/>
        <w:jc w:val="both"/>
        <w:rPr>
          <w:rFonts w:ascii="Arial" w:eastAsia="Times New Roman" w:hAnsi="Arial" w:cs="Arial"/>
          <w:sz w:val="24"/>
          <w:szCs w:val="24"/>
        </w:rPr>
      </w:pPr>
    </w:p>
    <w:p w:rsidR="007E3C58" w:rsidRPr="00673319" w:rsidRDefault="007E3C58" w:rsidP="007E3C58">
      <w:pPr>
        <w:spacing w:after="0" w:line="240" w:lineRule="auto"/>
        <w:jc w:val="both"/>
        <w:rPr>
          <w:rFonts w:ascii="Arial" w:eastAsia="Times New Roman" w:hAnsi="Arial" w:cs="Arial"/>
          <w:sz w:val="24"/>
          <w:szCs w:val="24"/>
        </w:rPr>
      </w:pPr>
      <w:r w:rsidRPr="00673319">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7E3C58" w:rsidRPr="00673319" w:rsidRDefault="007E3C58" w:rsidP="007E3C58">
      <w:pPr>
        <w:spacing w:after="0" w:line="240" w:lineRule="auto"/>
        <w:jc w:val="both"/>
        <w:rPr>
          <w:rFonts w:ascii="Arial" w:eastAsia="Times New Roman" w:hAnsi="Arial" w:cs="Arial"/>
          <w:sz w:val="24"/>
          <w:szCs w:val="24"/>
        </w:rPr>
      </w:pPr>
    </w:p>
    <w:p w:rsidR="007E3C58" w:rsidRPr="00673319" w:rsidRDefault="007E3C58" w:rsidP="007E3C58">
      <w:pPr>
        <w:spacing w:after="0" w:line="240" w:lineRule="auto"/>
        <w:jc w:val="both"/>
        <w:rPr>
          <w:rFonts w:ascii="Arial" w:eastAsia="Times New Roman" w:hAnsi="Arial" w:cs="Arial"/>
          <w:color w:val="000000"/>
          <w:sz w:val="24"/>
          <w:szCs w:val="24"/>
        </w:rPr>
      </w:pPr>
      <w:r w:rsidRPr="00673319">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673319">
        <w:rPr>
          <w:rFonts w:ascii="Arial" w:eastAsia="Times New Roman" w:hAnsi="Arial" w:cs="Arial"/>
          <w:color w:val="000000"/>
          <w:sz w:val="24"/>
          <w:szCs w:val="24"/>
          <w:vertAlign w:val="superscript"/>
        </w:rPr>
        <w:footnoteReference w:id="7"/>
      </w:r>
    </w:p>
    <w:p w:rsidR="007E3C58" w:rsidRPr="00673319" w:rsidRDefault="007E3C58" w:rsidP="007E3C58">
      <w:pPr>
        <w:spacing w:after="0" w:line="240" w:lineRule="auto"/>
        <w:jc w:val="both"/>
        <w:rPr>
          <w:rFonts w:ascii="Arial" w:eastAsia="Times New Roman" w:hAnsi="Arial" w:cs="Arial"/>
          <w:color w:val="000000"/>
          <w:sz w:val="24"/>
          <w:szCs w:val="24"/>
        </w:rPr>
      </w:pPr>
    </w:p>
    <w:p w:rsidR="007E3C58" w:rsidRPr="00FC58A6" w:rsidRDefault="007E3C58" w:rsidP="007E3C58">
      <w:pPr>
        <w:spacing w:after="0" w:line="240" w:lineRule="auto"/>
        <w:jc w:val="both"/>
        <w:rPr>
          <w:rFonts w:ascii="Arial" w:eastAsia="PMingLiU" w:hAnsi="Arial" w:cs="Arial"/>
          <w:sz w:val="24"/>
          <w:szCs w:val="24"/>
          <w:lang w:val="pl-PL" w:eastAsia="zh-TW"/>
        </w:rPr>
      </w:pPr>
      <w:r w:rsidRPr="00FC58A6">
        <w:rPr>
          <w:rFonts w:ascii="Arial" w:eastAsia="PMingLiU" w:hAnsi="Arial" w:cs="Arial"/>
          <w:sz w:val="24"/>
          <w:szCs w:val="24"/>
          <w:lang w:val="pl-PL" w:eastAsia="zh-TW"/>
        </w:rPr>
        <w:t xml:space="preserve">Naručilac  je dužan da </w:t>
      </w:r>
      <w:r>
        <w:rPr>
          <w:rFonts w:ascii="Arial" w:eastAsia="PMingLiU" w:hAnsi="Arial" w:cs="Arial"/>
          <w:sz w:val="24"/>
          <w:szCs w:val="24"/>
          <w:lang w:val="pl-PL" w:eastAsia="zh-TW"/>
        </w:rPr>
        <w:t xml:space="preserve">jednostrano </w:t>
      </w:r>
      <w:r w:rsidRPr="00FC58A6">
        <w:rPr>
          <w:rFonts w:ascii="Arial" w:eastAsia="PMingLiU" w:hAnsi="Arial" w:cs="Arial"/>
          <w:sz w:val="24"/>
          <w:szCs w:val="24"/>
          <w:lang w:val="pl-PL" w:eastAsia="zh-TW"/>
        </w:rPr>
        <w:t>raskine ugovor o javnoj nabavci ako:</w:t>
      </w:r>
    </w:p>
    <w:p w:rsidR="007E3C58" w:rsidRPr="00FC58A6" w:rsidRDefault="007E3C58" w:rsidP="007E3C58">
      <w:pPr>
        <w:spacing w:after="0" w:line="240" w:lineRule="auto"/>
        <w:jc w:val="both"/>
        <w:rPr>
          <w:rFonts w:ascii="Arial" w:eastAsia="PMingLiU" w:hAnsi="Arial" w:cs="Arial"/>
          <w:sz w:val="24"/>
          <w:szCs w:val="24"/>
          <w:lang w:val="pl-PL" w:eastAsia="zh-TW"/>
        </w:rPr>
      </w:pPr>
      <w:r w:rsidRPr="00FC58A6">
        <w:rPr>
          <w:rFonts w:ascii="Arial" w:eastAsia="PMingLiU" w:hAnsi="Arial" w:cs="Arial"/>
          <w:sz w:val="24"/>
          <w:szCs w:val="24"/>
          <w:lang w:val="pl-PL" w:eastAsia="zh-TW"/>
        </w:rPr>
        <w:t>1) nastupe okolnosti koje za posljedicu imaju bitnu izmjenu ugovora koja iziskuje sprovođenje novog postupka javne nabavke;</w:t>
      </w:r>
    </w:p>
    <w:p w:rsidR="007E3C58" w:rsidRPr="00FC58A6" w:rsidRDefault="007E3C58" w:rsidP="007E3C58">
      <w:pPr>
        <w:spacing w:after="0" w:line="240" w:lineRule="auto"/>
        <w:jc w:val="both"/>
        <w:rPr>
          <w:rFonts w:ascii="Arial" w:eastAsia="PMingLiU" w:hAnsi="Arial" w:cs="Arial"/>
          <w:sz w:val="24"/>
          <w:szCs w:val="24"/>
          <w:lang w:val="pl-PL" w:eastAsia="zh-TW"/>
        </w:rPr>
      </w:pPr>
      <w:r w:rsidRPr="00FC58A6">
        <w:rPr>
          <w:rFonts w:ascii="Arial" w:eastAsia="PMingLiU" w:hAnsi="Arial" w:cs="Arial"/>
          <w:sz w:val="24"/>
          <w:szCs w:val="24"/>
          <w:lang w:val="pl-PL" w:eastAsia="zh-TW"/>
        </w:rPr>
        <w:lastRenderedPageBreak/>
        <w:t>2) nastupi neki razlog koji predstavlja osnov za obavezno isključenje iz član</w:t>
      </w:r>
      <w:r>
        <w:rPr>
          <w:rFonts w:ascii="Arial" w:eastAsia="PMingLiU" w:hAnsi="Arial" w:cs="Arial"/>
          <w:sz w:val="24"/>
          <w:szCs w:val="24"/>
          <w:lang w:val="pl-PL" w:eastAsia="zh-TW"/>
        </w:rPr>
        <w:t>a 108 Zakona o javnim nabavkama.</w:t>
      </w:r>
    </w:p>
    <w:p w:rsidR="008363D2" w:rsidRPr="008363D2" w:rsidRDefault="008363D2" w:rsidP="008363D2">
      <w:pPr>
        <w:spacing w:after="0" w:line="240" w:lineRule="auto"/>
        <w:ind w:firstLine="567"/>
        <w:jc w:val="both"/>
        <w:rPr>
          <w:rFonts w:ascii="Arial" w:eastAsia="Times New Roman" w:hAnsi="Arial" w:cs="Arial"/>
          <w:sz w:val="24"/>
          <w:szCs w:val="24"/>
        </w:rPr>
      </w:pPr>
      <w:r w:rsidRPr="008363D2">
        <w:rPr>
          <w:rFonts w:ascii="Arial" w:eastAsia="Times New Roman" w:hAnsi="Arial" w:cs="Arial"/>
          <w:sz w:val="24"/>
          <w:szCs w:val="24"/>
        </w:rPr>
        <w:t>Naručilac i izvođač su saglasni da sastavni dio ugovora o javnoj nabavci čine:</w:t>
      </w:r>
    </w:p>
    <w:p w:rsidR="008363D2" w:rsidRPr="008363D2" w:rsidRDefault="008363D2" w:rsidP="008363D2">
      <w:pPr>
        <w:spacing w:after="0" w:line="240" w:lineRule="auto"/>
        <w:jc w:val="both"/>
        <w:rPr>
          <w:rFonts w:ascii="Arial" w:eastAsia="Times New Roman" w:hAnsi="Arial" w:cs="Arial"/>
          <w:sz w:val="24"/>
          <w:szCs w:val="24"/>
        </w:rPr>
      </w:pPr>
      <w:r w:rsidRPr="008363D2">
        <w:rPr>
          <w:rFonts w:ascii="Arial" w:eastAsia="Times New Roman" w:hAnsi="Arial" w:cs="Arial"/>
          <w:sz w:val="24"/>
          <w:szCs w:val="24"/>
        </w:rPr>
        <w:t xml:space="preserve">- ponuda </w:t>
      </w:r>
      <w:r>
        <w:rPr>
          <w:rFonts w:ascii="Arial" w:eastAsia="Times New Roman" w:hAnsi="Arial" w:cs="Arial"/>
          <w:sz w:val="24"/>
          <w:szCs w:val="24"/>
        </w:rPr>
        <w:t>ponu</w:t>
      </w:r>
      <w:r w:rsidRPr="008363D2">
        <w:rPr>
          <w:rFonts w:ascii="Arial" w:eastAsia="Times New Roman" w:hAnsi="Arial" w:cs="Arial"/>
          <w:sz w:val="24"/>
          <w:szCs w:val="24"/>
        </w:rPr>
        <w:t>đača,</w:t>
      </w:r>
    </w:p>
    <w:p w:rsidR="008363D2" w:rsidRPr="008363D2" w:rsidRDefault="008363D2" w:rsidP="008363D2">
      <w:pPr>
        <w:spacing w:after="0" w:line="240" w:lineRule="auto"/>
        <w:jc w:val="both"/>
        <w:rPr>
          <w:rFonts w:ascii="Arial" w:eastAsia="Times New Roman" w:hAnsi="Arial" w:cs="Arial"/>
          <w:sz w:val="24"/>
          <w:szCs w:val="24"/>
        </w:rPr>
      </w:pPr>
      <w:r w:rsidRPr="008363D2">
        <w:rPr>
          <w:rFonts w:ascii="Arial" w:eastAsia="Times New Roman" w:hAnsi="Arial" w:cs="Arial"/>
          <w:sz w:val="24"/>
          <w:szCs w:val="24"/>
        </w:rPr>
        <w:t>- garancija za dobro izvršenje ugovora za slučaj povrede ugovorenih obaveza;</w:t>
      </w:r>
    </w:p>
    <w:p w:rsidR="007E3C58" w:rsidRPr="00FC58A6" w:rsidRDefault="007E3C58" w:rsidP="007E3C58">
      <w:pPr>
        <w:spacing w:after="0" w:line="240" w:lineRule="auto"/>
        <w:jc w:val="both"/>
        <w:rPr>
          <w:rFonts w:ascii="Arial" w:eastAsia="PMingLiU" w:hAnsi="Arial" w:cs="Arial"/>
          <w:sz w:val="24"/>
          <w:szCs w:val="24"/>
          <w:lang w:val="pl-PL" w:eastAsia="zh-TW"/>
        </w:rPr>
      </w:pPr>
    </w:p>
    <w:p w:rsidR="008363D2" w:rsidRPr="008363D2" w:rsidRDefault="008363D2" w:rsidP="008363D2">
      <w:pPr>
        <w:numPr>
          <w:ilvl w:val="0"/>
          <w:numId w:val="30"/>
        </w:numPr>
        <w:spacing w:after="0" w:line="240" w:lineRule="auto"/>
        <w:ind w:firstLine="426"/>
        <w:contextualSpacing/>
        <w:jc w:val="both"/>
        <w:rPr>
          <w:rFonts w:ascii="Arial" w:eastAsia="Times New Roman" w:hAnsi="Arial" w:cs="Arial"/>
          <w:sz w:val="24"/>
          <w:szCs w:val="24"/>
        </w:rPr>
      </w:pPr>
      <w:r w:rsidRPr="008363D2">
        <w:rPr>
          <w:rFonts w:ascii="Arial" w:eastAsia="Times New Roman" w:hAnsi="Arial" w:cs="Arial"/>
          <w:color w:val="000000"/>
          <w:sz w:val="24"/>
          <w:szCs w:val="24"/>
        </w:rPr>
        <w:t xml:space="preserve">Ugovor se </w:t>
      </w:r>
      <w:r w:rsidRPr="008363D2">
        <w:rPr>
          <w:rFonts w:ascii="Arial" w:eastAsia="Times New Roman" w:hAnsi="Arial" w:cs="Arial"/>
          <w:sz w:val="24"/>
          <w:szCs w:val="24"/>
        </w:rPr>
        <w:t>može raskinuti sporazumno ili po zahtjevu jedne od strana ugovora, ako su nastupili bitni razlozi za raskid ugovora.</w:t>
      </w:r>
    </w:p>
    <w:p w:rsidR="008363D2" w:rsidRPr="008363D2" w:rsidRDefault="008363D2" w:rsidP="008363D2">
      <w:pPr>
        <w:spacing w:after="0" w:line="240" w:lineRule="auto"/>
        <w:ind w:firstLine="567"/>
        <w:jc w:val="both"/>
        <w:rPr>
          <w:rFonts w:ascii="Arial" w:eastAsia="Times New Roman" w:hAnsi="Arial" w:cs="Arial"/>
          <w:sz w:val="24"/>
          <w:szCs w:val="24"/>
        </w:rPr>
      </w:pPr>
      <w:r w:rsidRPr="008363D2">
        <w:rPr>
          <w:rFonts w:ascii="Arial" w:eastAsia="Times New Roman" w:hAnsi="Arial" w:cs="Arial"/>
          <w:sz w:val="24"/>
          <w:szCs w:val="24"/>
        </w:rPr>
        <w:t>Ugovor se raskida pisanom izjavom koja se dostavlja drugoj ugovornoj strani. U izjavi mora biti naznačeno po kom osnovu se ugovor raskida.</w:t>
      </w:r>
    </w:p>
    <w:p w:rsidR="008363D2" w:rsidRPr="008363D2" w:rsidRDefault="008363D2" w:rsidP="008363D2">
      <w:pPr>
        <w:spacing w:after="0" w:line="240" w:lineRule="auto"/>
        <w:ind w:firstLine="567"/>
        <w:jc w:val="both"/>
        <w:rPr>
          <w:rFonts w:ascii="Arial" w:eastAsia="Times New Roman" w:hAnsi="Arial" w:cs="Arial"/>
          <w:color w:val="000000"/>
          <w:sz w:val="24"/>
          <w:szCs w:val="24"/>
        </w:rPr>
      </w:pPr>
      <w:r w:rsidRPr="008363D2">
        <w:rPr>
          <w:rFonts w:ascii="Arial" w:eastAsia="Times New Roman" w:hAnsi="Arial" w:cs="Arial"/>
          <w:color w:val="000000"/>
          <w:sz w:val="24"/>
          <w:szCs w:val="24"/>
        </w:rPr>
        <w:t>Naručilac će jednostrano raskinuti Ugovor o javnoj nabavci ako:</w:t>
      </w:r>
    </w:p>
    <w:p w:rsidR="008363D2" w:rsidRPr="008363D2" w:rsidRDefault="008363D2" w:rsidP="008363D2">
      <w:pPr>
        <w:spacing w:after="0" w:line="240" w:lineRule="auto"/>
        <w:ind w:firstLine="426"/>
        <w:jc w:val="both"/>
        <w:rPr>
          <w:rFonts w:ascii="Arial" w:eastAsia="Times New Roman" w:hAnsi="Arial" w:cs="Arial"/>
          <w:color w:val="000000"/>
          <w:sz w:val="24"/>
          <w:szCs w:val="24"/>
        </w:rPr>
      </w:pPr>
      <w:r w:rsidRPr="008363D2">
        <w:rPr>
          <w:rFonts w:ascii="Arial" w:eastAsia="Times New Roman" w:hAnsi="Arial" w:cs="Arial"/>
          <w:b/>
          <w:color w:val="000000"/>
          <w:sz w:val="24"/>
          <w:szCs w:val="24"/>
        </w:rPr>
        <w:t>a)</w:t>
      </w:r>
      <w:r w:rsidRPr="008363D2">
        <w:rPr>
          <w:rFonts w:ascii="Arial" w:eastAsia="Times New Roman" w:hAnsi="Arial" w:cs="Arial"/>
          <w:color w:val="000000"/>
          <w:sz w:val="24"/>
          <w:szCs w:val="24"/>
        </w:rPr>
        <w:t xml:space="preserve"> nastupe okolnosti koje za posljedicu imaju bitnu izmjenu ugovora koja iziskuje sprovođenje novog postupka javne nabavke predviđenih članom 150 stav 2 tač. 1,2,3,4,5   Zakona o javnim nabavkama;</w:t>
      </w:r>
    </w:p>
    <w:p w:rsidR="008363D2" w:rsidRPr="008363D2" w:rsidRDefault="008363D2" w:rsidP="008363D2">
      <w:pPr>
        <w:spacing w:after="0" w:line="240" w:lineRule="auto"/>
        <w:ind w:firstLine="426"/>
        <w:jc w:val="both"/>
        <w:rPr>
          <w:rFonts w:ascii="Arial" w:eastAsia="Times New Roman" w:hAnsi="Arial" w:cs="Arial"/>
          <w:color w:val="000000"/>
          <w:sz w:val="24"/>
          <w:szCs w:val="24"/>
        </w:rPr>
      </w:pPr>
      <w:r w:rsidRPr="008363D2">
        <w:rPr>
          <w:rFonts w:ascii="Arial" w:eastAsia="Times New Roman" w:hAnsi="Arial" w:cs="Arial"/>
          <w:b/>
          <w:color w:val="000000"/>
          <w:sz w:val="24"/>
          <w:szCs w:val="24"/>
        </w:rPr>
        <w:t>b)</w:t>
      </w:r>
      <w:r w:rsidRPr="008363D2">
        <w:rPr>
          <w:rFonts w:ascii="Arial" w:eastAsia="Times New Roman" w:hAnsi="Arial" w:cs="Arial"/>
          <w:color w:val="000000"/>
          <w:sz w:val="24"/>
          <w:szCs w:val="24"/>
        </w:rPr>
        <w:t xml:space="preserve"> nastupi neki razlog koji predstavlja osnov iz člana 108 Zakona o javnim nabavkama i/ili člana 110 Zakona o javnim nabavkama koji je predviđen tenderskom dokumentacijom;</w:t>
      </w:r>
    </w:p>
    <w:p w:rsidR="008363D2" w:rsidRPr="008363D2" w:rsidRDefault="008363D2" w:rsidP="008363D2">
      <w:pPr>
        <w:spacing w:after="0" w:line="240" w:lineRule="auto"/>
        <w:ind w:firstLine="426"/>
        <w:jc w:val="both"/>
        <w:rPr>
          <w:rFonts w:ascii="Arial" w:eastAsia="Times New Roman" w:hAnsi="Arial" w:cs="Arial"/>
          <w:color w:val="000000"/>
          <w:sz w:val="24"/>
          <w:szCs w:val="24"/>
        </w:rPr>
      </w:pPr>
      <w:r w:rsidRPr="008363D2">
        <w:rPr>
          <w:rFonts w:ascii="Arial" w:eastAsia="Times New Roman" w:hAnsi="Arial" w:cs="Arial"/>
          <w:b/>
          <w:color w:val="000000"/>
          <w:sz w:val="24"/>
          <w:szCs w:val="24"/>
        </w:rPr>
        <w:t xml:space="preserve">c) </w:t>
      </w:r>
      <w:r w:rsidRPr="008363D2">
        <w:rPr>
          <w:rFonts w:ascii="Arial" w:eastAsia="Times New Roman" w:hAnsi="Arial" w:cs="Arial"/>
          <w:color w:val="000000"/>
          <w:sz w:val="24"/>
          <w:szCs w:val="24"/>
        </w:rPr>
        <w:t>izvođač</w:t>
      </w:r>
      <w:r w:rsidRPr="008363D2">
        <w:rPr>
          <w:rFonts w:ascii="Arial" w:eastAsia="Times New Roman" w:hAnsi="Arial" w:cs="Arial"/>
          <w:b/>
          <w:color w:val="000000"/>
          <w:sz w:val="24"/>
          <w:szCs w:val="24"/>
        </w:rPr>
        <w:t xml:space="preserve">, </w:t>
      </w:r>
      <w:r w:rsidRPr="008363D2">
        <w:rPr>
          <w:rFonts w:ascii="Arial" w:eastAsia="Times New Roman" w:hAnsi="Arial" w:cs="Arial"/>
          <w:color w:val="000000"/>
          <w:sz w:val="24"/>
          <w:szCs w:val="24"/>
        </w:rPr>
        <w:t>bez saglasnosti naručioca, angažuje novog ponuđača ili zamijeni postojećeg ponuđača;</w:t>
      </w:r>
    </w:p>
    <w:p w:rsidR="008363D2" w:rsidRPr="008363D2" w:rsidRDefault="008363D2" w:rsidP="008363D2">
      <w:pPr>
        <w:spacing w:after="0" w:line="240" w:lineRule="auto"/>
        <w:ind w:firstLine="426"/>
        <w:jc w:val="both"/>
        <w:rPr>
          <w:rFonts w:ascii="Arial" w:eastAsia="Times New Roman" w:hAnsi="Arial" w:cs="Arial"/>
          <w:color w:val="000000"/>
          <w:sz w:val="24"/>
          <w:szCs w:val="24"/>
        </w:rPr>
      </w:pPr>
      <w:r w:rsidRPr="008363D2">
        <w:rPr>
          <w:rFonts w:ascii="Arial" w:eastAsia="Times New Roman" w:hAnsi="Arial" w:cs="Arial"/>
          <w:b/>
          <w:color w:val="000000"/>
          <w:sz w:val="24"/>
          <w:szCs w:val="24"/>
        </w:rPr>
        <w:t>d)</w:t>
      </w:r>
      <w:r w:rsidRPr="008363D2">
        <w:rPr>
          <w:rFonts w:ascii="Arial" w:eastAsia="Times New Roman" w:hAnsi="Arial" w:cs="Arial"/>
          <w:color w:val="000000"/>
          <w:sz w:val="24"/>
          <w:szCs w:val="24"/>
        </w:rPr>
        <w:t xml:space="preserve"> </w:t>
      </w:r>
      <w:proofErr w:type="gramStart"/>
      <w:r w:rsidRPr="008363D2">
        <w:rPr>
          <w:rFonts w:ascii="Arial" w:eastAsia="Times New Roman" w:hAnsi="Arial" w:cs="Arial"/>
          <w:color w:val="000000"/>
          <w:sz w:val="24"/>
          <w:szCs w:val="24"/>
        </w:rPr>
        <w:t>izvođač  jasno</w:t>
      </w:r>
      <w:proofErr w:type="gramEnd"/>
      <w:r w:rsidRPr="008363D2">
        <w:rPr>
          <w:rFonts w:ascii="Arial" w:eastAsia="Times New Roman" w:hAnsi="Arial" w:cs="Arial"/>
          <w:color w:val="000000"/>
          <w:sz w:val="24"/>
          <w:szCs w:val="24"/>
        </w:rPr>
        <w:t xml:space="preserve"> ispolji svoju namjeru da je prekinuo izvršavanje svojih ugovornih obaveza;</w:t>
      </w:r>
    </w:p>
    <w:p w:rsidR="008363D2" w:rsidRPr="008363D2" w:rsidRDefault="008363D2" w:rsidP="008363D2">
      <w:pPr>
        <w:spacing w:after="0" w:line="240" w:lineRule="auto"/>
        <w:ind w:firstLine="426"/>
        <w:jc w:val="both"/>
        <w:rPr>
          <w:rFonts w:ascii="Arial" w:eastAsia="Times New Roman" w:hAnsi="Arial" w:cs="Arial"/>
          <w:color w:val="000000"/>
          <w:sz w:val="24"/>
          <w:szCs w:val="24"/>
        </w:rPr>
      </w:pPr>
      <w:r w:rsidRPr="008363D2">
        <w:rPr>
          <w:rFonts w:ascii="Arial" w:eastAsia="Times New Roman" w:hAnsi="Arial" w:cs="Arial"/>
          <w:b/>
          <w:color w:val="000000"/>
          <w:sz w:val="24"/>
          <w:szCs w:val="24"/>
        </w:rPr>
        <w:t>i)</w:t>
      </w:r>
      <w:r w:rsidRPr="008363D2">
        <w:rPr>
          <w:rFonts w:ascii="Arial" w:eastAsia="Times New Roman" w:hAnsi="Arial" w:cs="Arial"/>
          <w:color w:val="000000"/>
          <w:sz w:val="24"/>
          <w:szCs w:val="24"/>
        </w:rPr>
        <w:t xml:space="preserve"> </w:t>
      </w:r>
      <w:proofErr w:type="gramStart"/>
      <w:r w:rsidRPr="008363D2">
        <w:rPr>
          <w:rFonts w:ascii="Arial" w:eastAsia="Times New Roman" w:hAnsi="Arial" w:cs="Arial"/>
          <w:color w:val="000000"/>
          <w:sz w:val="24"/>
          <w:szCs w:val="24"/>
        </w:rPr>
        <w:t>izvođač  svojom</w:t>
      </w:r>
      <w:proofErr w:type="gramEnd"/>
      <w:r w:rsidRPr="008363D2">
        <w:rPr>
          <w:rFonts w:ascii="Arial" w:eastAsia="Times New Roman" w:hAnsi="Arial" w:cs="Arial"/>
          <w:color w:val="000000"/>
          <w:sz w:val="24"/>
          <w:szCs w:val="24"/>
        </w:rPr>
        <w:t xml:space="preserve"> krivicom ne izvršava svoje obaveze u roku I dinamici predviđenim Ugovorom o javnoj nabavci;</w:t>
      </w:r>
    </w:p>
    <w:p w:rsidR="008363D2" w:rsidRPr="008363D2" w:rsidRDefault="008363D2" w:rsidP="008363D2">
      <w:pPr>
        <w:spacing w:after="0" w:line="240" w:lineRule="auto"/>
        <w:jc w:val="both"/>
        <w:rPr>
          <w:rFonts w:ascii="Arial" w:eastAsia="Times New Roman" w:hAnsi="Arial" w:cs="Arial"/>
          <w:sz w:val="24"/>
          <w:szCs w:val="24"/>
        </w:rPr>
      </w:pPr>
    </w:p>
    <w:p w:rsidR="008363D2" w:rsidRPr="008363D2" w:rsidRDefault="008363D2" w:rsidP="008363D2">
      <w:pPr>
        <w:spacing w:after="0" w:line="240" w:lineRule="auto"/>
        <w:ind w:firstLine="567"/>
        <w:jc w:val="both"/>
        <w:rPr>
          <w:rFonts w:ascii="Arial" w:eastAsia="Times New Roman" w:hAnsi="Arial" w:cs="Arial"/>
          <w:sz w:val="24"/>
          <w:szCs w:val="24"/>
        </w:rPr>
      </w:pPr>
      <w:r w:rsidRPr="008363D2">
        <w:rPr>
          <w:rFonts w:ascii="Arial" w:eastAsia="Times New Roman" w:hAnsi="Arial" w:cs="Arial"/>
          <w:sz w:val="24"/>
          <w:szCs w:val="24"/>
        </w:rPr>
        <w:t xml:space="preserve">Izvođač ima pravo da jednostrano raskine ugovor o javnoj nabavci ako Naručilac ne vrši </w:t>
      </w:r>
      <w:proofErr w:type="gramStart"/>
      <w:r w:rsidRPr="008363D2">
        <w:rPr>
          <w:rFonts w:ascii="Arial" w:eastAsia="Times New Roman" w:hAnsi="Arial" w:cs="Arial"/>
          <w:sz w:val="24"/>
          <w:szCs w:val="24"/>
        </w:rPr>
        <w:t>plaćanje  u</w:t>
      </w:r>
      <w:proofErr w:type="gramEnd"/>
      <w:r w:rsidRPr="008363D2">
        <w:rPr>
          <w:rFonts w:ascii="Arial" w:eastAsia="Times New Roman" w:hAnsi="Arial" w:cs="Arial"/>
          <w:sz w:val="24"/>
          <w:szCs w:val="24"/>
        </w:rPr>
        <w:t xml:space="preserve"> rokovima i na način predviđen ugovorom.</w:t>
      </w:r>
    </w:p>
    <w:p w:rsidR="008363D2" w:rsidRPr="008363D2" w:rsidRDefault="008363D2" w:rsidP="008363D2">
      <w:pPr>
        <w:spacing w:after="0" w:line="240" w:lineRule="auto"/>
        <w:ind w:firstLine="567"/>
        <w:jc w:val="both"/>
        <w:rPr>
          <w:rFonts w:ascii="Arial" w:eastAsia="Times New Roman" w:hAnsi="Arial" w:cs="Arial"/>
          <w:sz w:val="24"/>
          <w:szCs w:val="24"/>
        </w:rPr>
      </w:pPr>
    </w:p>
    <w:p w:rsidR="008363D2" w:rsidRPr="008363D2" w:rsidRDefault="008363D2" w:rsidP="008363D2">
      <w:pPr>
        <w:spacing w:after="0" w:line="240" w:lineRule="auto"/>
        <w:ind w:firstLine="567"/>
        <w:jc w:val="both"/>
        <w:rPr>
          <w:rFonts w:ascii="Arial" w:eastAsia="Times New Roman" w:hAnsi="Arial" w:cs="Arial"/>
          <w:sz w:val="24"/>
          <w:szCs w:val="24"/>
        </w:rPr>
      </w:pPr>
      <w:r w:rsidRPr="008363D2">
        <w:rPr>
          <w:rFonts w:ascii="Arial" w:eastAsia="Times New Roman" w:hAnsi="Arial" w:cs="Arial"/>
          <w:sz w:val="24"/>
          <w:szCs w:val="24"/>
        </w:rPr>
        <w:t>Ako strane ugovora sporazumno raskinu ugovor, sporazumom o raskidu ugovora utvrđuju se međusobna prava i obaveze koje proističu iz raskida ugovora.</w:t>
      </w:r>
    </w:p>
    <w:p w:rsidR="008363D2" w:rsidRPr="008363D2" w:rsidRDefault="008363D2" w:rsidP="008363D2">
      <w:pPr>
        <w:spacing w:after="0" w:line="240" w:lineRule="auto"/>
        <w:ind w:firstLine="567"/>
        <w:jc w:val="both"/>
        <w:rPr>
          <w:rFonts w:ascii="Arial" w:eastAsia="Times New Roman" w:hAnsi="Arial" w:cs="Arial"/>
          <w:sz w:val="24"/>
          <w:szCs w:val="24"/>
        </w:rPr>
      </w:pPr>
    </w:p>
    <w:p w:rsidR="008363D2" w:rsidRPr="008363D2" w:rsidRDefault="008363D2" w:rsidP="008363D2">
      <w:pPr>
        <w:spacing w:after="0" w:line="240" w:lineRule="auto"/>
        <w:ind w:firstLine="567"/>
        <w:jc w:val="both"/>
        <w:rPr>
          <w:rFonts w:ascii="Arial" w:eastAsia="Times New Roman" w:hAnsi="Arial" w:cs="Arial"/>
          <w:sz w:val="24"/>
          <w:szCs w:val="24"/>
        </w:rPr>
      </w:pPr>
      <w:r w:rsidRPr="008363D2">
        <w:rPr>
          <w:rFonts w:ascii="Arial" w:eastAsia="Times New Roman" w:hAnsi="Arial" w:cs="Arial"/>
          <w:sz w:val="24"/>
          <w:szCs w:val="24"/>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8363D2" w:rsidRPr="008363D2" w:rsidRDefault="008363D2" w:rsidP="008363D2">
      <w:pPr>
        <w:spacing w:after="0" w:line="240" w:lineRule="auto"/>
        <w:ind w:firstLine="567"/>
        <w:jc w:val="both"/>
        <w:rPr>
          <w:rFonts w:ascii="Arial" w:eastAsia="Times New Roman" w:hAnsi="Arial" w:cs="Arial"/>
          <w:sz w:val="24"/>
          <w:szCs w:val="24"/>
        </w:rPr>
      </w:pPr>
      <w:r w:rsidRPr="008363D2">
        <w:rPr>
          <w:rFonts w:ascii="Arial" w:eastAsia="Times New Roman" w:hAnsi="Arial" w:cs="Arial"/>
          <w:sz w:val="24"/>
          <w:szCs w:val="24"/>
        </w:rPr>
        <w:t>Strane ugovora su saglasne da sve sporove koji nastanu iz odnosa zasnovanih ovim ugovorom prvenstveno rješavaju sporazumno. Pri tom, se po potrebi, mogu koristiti usluge pojedinih stručnih lica ili tijela koja ugovorne strane sporazumno odrede.</w:t>
      </w:r>
    </w:p>
    <w:p w:rsidR="008363D2" w:rsidRPr="008363D2" w:rsidRDefault="008363D2" w:rsidP="008363D2">
      <w:pPr>
        <w:spacing w:after="0" w:line="240" w:lineRule="auto"/>
        <w:ind w:firstLine="567"/>
        <w:jc w:val="both"/>
        <w:rPr>
          <w:rFonts w:ascii="Arial" w:eastAsia="Times New Roman" w:hAnsi="Arial" w:cs="Arial"/>
          <w:sz w:val="24"/>
          <w:szCs w:val="24"/>
        </w:rPr>
      </w:pPr>
      <w:r w:rsidRPr="008363D2">
        <w:rPr>
          <w:rFonts w:ascii="Arial" w:eastAsia="Times New Roman" w:hAnsi="Arial" w:cs="Arial"/>
          <w:sz w:val="24"/>
          <w:szCs w:val="24"/>
        </w:rPr>
        <w:t>Ukoliko se nastali spor ne riješi sporazumno, za rješavanje spora određuje se nadležnost Privrednog suda u Podgorici.</w:t>
      </w:r>
    </w:p>
    <w:p w:rsidR="008363D2" w:rsidRPr="008363D2" w:rsidRDefault="008363D2" w:rsidP="008363D2">
      <w:pPr>
        <w:spacing w:after="0" w:line="240" w:lineRule="auto"/>
        <w:ind w:firstLine="567"/>
        <w:jc w:val="both"/>
        <w:rPr>
          <w:rFonts w:ascii="Arial" w:eastAsia="Times New Roman" w:hAnsi="Arial" w:cs="Arial"/>
          <w:sz w:val="24"/>
          <w:szCs w:val="24"/>
        </w:rPr>
      </w:pPr>
      <w:r w:rsidRPr="008363D2">
        <w:rPr>
          <w:rFonts w:ascii="Arial" w:eastAsia="Times New Roman" w:hAnsi="Arial" w:cs="Arial"/>
          <w:sz w:val="24"/>
          <w:szCs w:val="24"/>
        </w:rPr>
        <w:t>Rješavanje spornih pitanja ne može uticati na rok i kvalitet ugovorenih radova.</w:t>
      </w:r>
    </w:p>
    <w:p w:rsidR="008363D2" w:rsidRPr="008363D2" w:rsidRDefault="008363D2" w:rsidP="008363D2">
      <w:pPr>
        <w:spacing w:after="0" w:line="240" w:lineRule="auto"/>
        <w:jc w:val="both"/>
        <w:rPr>
          <w:rFonts w:ascii="Arial" w:eastAsia="Times New Roman" w:hAnsi="Arial" w:cs="Arial"/>
          <w:sz w:val="24"/>
          <w:szCs w:val="24"/>
        </w:rPr>
      </w:pPr>
      <w:r w:rsidRPr="008363D2">
        <w:rPr>
          <w:rFonts w:ascii="Arial" w:eastAsia="Times New Roman" w:hAnsi="Arial" w:cs="Arial"/>
          <w:sz w:val="24"/>
          <w:szCs w:val="24"/>
        </w:rPr>
        <w:t>Ugovor o javnoj nabavci koji je zaključen uz kršenje antikorupcijskog pravila ništav je.</w:t>
      </w:r>
    </w:p>
    <w:p w:rsidR="008363D2" w:rsidRPr="008363D2" w:rsidRDefault="008363D2" w:rsidP="008363D2">
      <w:pPr>
        <w:spacing w:after="0" w:line="240" w:lineRule="auto"/>
        <w:jc w:val="both"/>
        <w:rPr>
          <w:rFonts w:ascii="Arial" w:eastAsia="Times New Roman" w:hAnsi="Arial" w:cs="Arial"/>
          <w:sz w:val="24"/>
          <w:szCs w:val="24"/>
        </w:rPr>
      </w:pPr>
    </w:p>
    <w:p w:rsidR="008363D2" w:rsidRPr="008363D2" w:rsidRDefault="004965DA" w:rsidP="008363D2">
      <w:pPr>
        <w:spacing w:after="0" w:line="240" w:lineRule="auto"/>
        <w:ind w:firstLine="426"/>
        <w:jc w:val="both"/>
        <w:rPr>
          <w:rFonts w:ascii="Arial" w:eastAsia="Times New Roman" w:hAnsi="Arial" w:cs="Arial"/>
          <w:sz w:val="24"/>
          <w:szCs w:val="24"/>
        </w:rPr>
      </w:pPr>
      <w:r>
        <w:rPr>
          <w:rFonts w:ascii="Arial" w:eastAsia="Times New Roman" w:hAnsi="Arial" w:cs="Arial"/>
          <w:b/>
          <w:sz w:val="24"/>
          <w:szCs w:val="24"/>
        </w:rPr>
        <w:t>2</w:t>
      </w:r>
      <w:r w:rsidR="008363D2" w:rsidRPr="008363D2">
        <w:rPr>
          <w:rFonts w:ascii="Arial" w:eastAsia="Times New Roman" w:hAnsi="Arial" w:cs="Arial"/>
          <w:b/>
          <w:sz w:val="24"/>
          <w:szCs w:val="24"/>
        </w:rPr>
        <w:t>)</w:t>
      </w:r>
      <w:r w:rsidR="008363D2" w:rsidRPr="008363D2">
        <w:rPr>
          <w:rFonts w:ascii="Arial" w:eastAsia="Times New Roman" w:hAnsi="Arial" w:cs="Arial"/>
          <w:sz w:val="24"/>
          <w:szCs w:val="24"/>
        </w:rPr>
        <w:t xml:space="preserve"> Ugovor o javnoj nabavci tokom njegovog trajanja može da se izmijeni bez sprovođenja novog postupka javne nabavke u skladu sa članom 151 stav 1 tačka 2 i 3 Zakona o javnim nabavkama: </w:t>
      </w:r>
    </w:p>
    <w:p w:rsidR="008363D2" w:rsidRPr="008363D2" w:rsidRDefault="008363D2" w:rsidP="008363D2">
      <w:pPr>
        <w:spacing w:after="0" w:line="240" w:lineRule="auto"/>
        <w:ind w:firstLine="426"/>
        <w:jc w:val="both"/>
        <w:rPr>
          <w:rFonts w:ascii="Arial" w:eastAsia="Times New Roman" w:hAnsi="Arial" w:cs="Arial"/>
          <w:sz w:val="24"/>
          <w:szCs w:val="24"/>
        </w:rPr>
      </w:pPr>
      <w:r w:rsidRPr="008363D2">
        <w:rPr>
          <w:rFonts w:ascii="Arial" w:eastAsia="Times New Roman" w:hAnsi="Arial" w:cs="Arial"/>
          <w:sz w:val="24"/>
          <w:szCs w:val="24"/>
        </w:rPr>
        <w:t xml:space="preserve">- radi nabavke dodatnih radova koji su postali neophodni, a koji nijesu bili uključeni u prvobitni ugovor o javnoj nabavci, ako promjena privrednog subjekta sa kojim je zaključen </w:t>
      </w:r>
      <w:r w:rsidRPr="008363D2">
        <w:rPr>
          <w:rFonts w:ascii="Arial" w:eastAsia="Times New Roman" w:hAnsi="Arial" w:cs="Arial"/>
          <w:sz w:val="24"/>
          <w:szCs w:val="24"/>
        </w:rPr>
        <w:lastRenderedPageBreak/>
        <w:t>ugovor nije moguća iz ekonomskih ili tehničkih razloga, kao što su zahtjevi kompatibilnosti sa postojećom opremom, uslugama ili radovima nabavljenim u oviru prvobitne nabavka i može da prouzrokuje značajne poteškoće ili znatno povećanje troškova za naručioca a povećanje vrijednosti ugovora nije veće od 20% vrijednosti prvobitnog ugovora,</w:t>
      </w:r>
    </w:p>
    <w:p w:rsidR="008363D2" w:rsidRPr="008363D2" w:rsidRDefault="008363D2" w:rsidP="008363D2">
      <w:pPr>
        <w:numPr>
          <w:ilvl w:val="0"/>
          <w:numId w:val="25"/>
        </w:numPr>
        <w:spacing w:after="0" w:line="240" w:lineRule="auto"/>
        <w:ind w:left="0" w:firstLine="426"/>
        <w:contextualSpacing/>
        <w:jc w:val="both"/>
        <w:rPr>
          <w:rFonts w:ascii="Arial" w:eastAsia="Times New Roman" w:hAnsi="Arial" w:cs="Arial"/>
          <w:b/>
          <w:bCs/>
          <w:sz w:val="24"/>
          <w:szCs w:val="24"/>
        </w:rPr>
      </w:pPr>
      <w:r w:rsidRPr="008363D2">
        <w:rPr>
          <w:rFonts w:ascii="Arial" w:eastAsia="Times New Roman" w:hAnsi="Arial" w:cs="Arial"/>
          <w:sz w:val="24"/>
          <w:szCs w:val="24"/>
        </w:rPr>
        <w:t xml:space="preserve">kada je potreba za izmjenom ugovora nastala zbog okolnosti koje naručilac u vrijeme zaključivanja ugovora nije mogao da predvidi, </w:t>
      </w:r>
      <w:proofErr w:type="gramStart"/>
      <w:r w:rsidRPr="008363D2">
        <w:rPr>
          <w:rFonts w:ascii="Arial" w:eastAsia="Times New Roman" w:hAnsi="Arial" w:cs="Arial"/>
          <w:sz w:val="24"/>
          <w:szCs w:val="24"/>
        </w:rPr>
        <w:t>a</w:t>
      </w:r>
      <w:proofErr w:type="gramEnd"/>
      <w:r w:rsidRPr="008363D2">
        <w:rPr>
          <w:rFonts w:ascii="Arial" w:eastAsia="Times New Roman" w:hAnsi="Arial" w:cs="Arial"/>
          <w:sz w:val="24"/>
          <w:szCs w:val="24"/>
        </w:rPr>
        <w:t xml:space="preserve"> izmjenom se ne mijenja priroda ugovora a povećanje vrijednosti ugovora nije veće od 20% vrijednosti prvobitnog ugovora. </w:t>
      </w:r>
    </w:p>
    <w:p w:rsidR="008363D2" w:rsidRPr="00FC58A6" w:rsidRDefault="008363D2" w:rsidP="007E3C58">
      <w:pPr>
        <w:spacing w:after="0" w:line="240" w:lineRule="auto"/>
        <w:jc w:val="both"/>
        <w:rPr>
          <w:rFonts w:ascii="Arial" w:eastAsia="Times New Roman" w:hAnsi="Arial" w:cs="Arial"/>
          <w:sz w:val="24"/>
          <w:szCs w:val="24"/>
          <w:lang w:val="sl-SI"/>
        </w:rPr>
      </w:pPr>
    </w:p>
    <w:p w:rsidR="007E3C58" w:rsidRDefault="007E3C58" w:rsidP="007E3C58">
      <w:pPr>
        <w:spacing w:after="0" w:line="240" w:lineRule="auto"/>
        <w:jc w:val="both"/>
        <w:rPr>
          <w:rFonts w:ascii="Arial" w:eastAsia="Times New Roman" w:hAnsi="Arial" w:cs="Arial"/>
          <w:sz w:val="24"/>
          <w:szCs w:val="24"/>
          <w:lang w:val="sl-SI"/>
        </w:rPr>
      </w:pPr>
      <w:r w:rsidRPr="00FC58A6">
        <w:rPr>
          <w:rFonts w:ascii="Arial" w:eastAsia="Times New Roman" w:hAnsi="Arial" w:cs="Arial"/>
          <w:sz w:val="24"/>
          <w:szCs w:val="24"/>
          <w:lang w:val="sl-SI"/>
        </w:rPr>
        <w:t xml:space="preserve">Rješavanje pitanja koja nisu regulisana ugovorom i način rješavanja sporova: </w:t>
      </w:r>
    </w:p>
    <w:p w:rsidR="007E3C58" w:rsidRDefault="007E3C58" w:rsidP="007E3C58">
      <w:pPr>
        <w:spacing w:after="0" w:line="240" w:lineRule="auto"/>
        <w:jc w:val="both"/>
        <w:rPr>
          <w:rFonts w:ascii="Arial" w:eastAsia="Times New Roman" w:hAnsi="Arial" w:cs="Arial"/>
          <w:sz w:val="24"/>
          <w:szCs w:val="24"/>
          <w:lang w:val="sl-SI"/>
        </w:rPr>
      </w:pPr>
      <w:r w:rsidRPr="00FC58A6">
        <w:rPr>
          <w:rFonts w:ascii="Arial" w:eastAsia="Times New Roman" w:hAnsi="Arial" w:cs="Arial"/>
          <w:sz w:val="24"/>
          <w:szCs w:val="24"/>
          <w:lang w:val="sl-SI"/>
        </w:rPr>
        <w:t>Sve eventualne sporove koji nastanu iz, ili povodom, ugovora o javnoj nabavci ugovorne strane će pokušati da riješe sporazumno. Ukoliko sporovi između naručioca i dobavljača ne budu riješeni sporazumno, ugovara se nadležnost stvarno nadležnog suda u Podgorici. Na sve što nije regulisano odredbama ovog ugovora, primjeniće se odredbe Zakona o obligacionim odnosima.</w:t>
      </w:r>
    </w:p>
    <w:p w:rsidR="008363D2" w:rsidRDefault="008363D2" w:rsidP="007E3C58">
      <w:pPr>
        <w:spacing w:after="0" w:line="240" w:lineRule="auto"/>
        <w:jc w:val="both"/>
        <w:rPr>
          <w:rFonts w:ascii="Arial" w:eastAsia="Times New Roman" w:hAnsi="Arial" w:cs="Arial"/>
          <w:sz w:val="24"/>
          <w:szCs w:val="24"/>
          <w:lang w:val="sl-SI"/>
        </w:rPr>
      </w:pPr>
    </w:p>
    <w:p w:rsidR="008363D2" w:rsidRPr="008363D2"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11.</w:t>
      </w:r>
      <w:r w:rsidR="008363D2" w:rsidRPr="008363D2">
        <w:rPr>
          <w:rFonts w:ascii="Arial" w:eastAsia="Times New Roman" w:hAnsi="Arial" w:cs="Times New Roman"/>
          <w:b/>
          <w:sz w:val="24"/>
          <w:szCs w:val="32"/>
          <w:lang w:val="sr-Latn-ME"/>
        </w:rPr>
        <w:t>ZAHTJEV ZA POJAŠNJENJE ILI IZMJENU I DOPUNU TENDERSKE DOKUMENTACIJE</w:t>
      </w:r>
    </w:p>
    <w:p w:rsidR="008363D2" w:rsidRPr="008363D2" w:rsidRDefault="008363D2" w:rsidP="008363D2">
      <w:pPr>
        <w:spacing w:after="0" w:line="240" w:lineRule="auto"/>
        <w:jc w:val="both"/>
        <w:rPr>
          <w:rFonts w:ascii="Arial" w:eastAsia="Times New Roman" w:hAnsi="Arial" w:cs="Arial"/>
          <w:sz w:val="24"/>
          <w:szCs w:val="24"/>
          <w:lang w:val="sr-Latn-ME"/>
        </w:rPr>
      </w:pPr>
    </w:p>
    <w:p w:rsidR="008363D2" w:rsidRPr="008363D2" w:rsidRDefault="008363D2" w:rsidP="008363D2">
      <w:pPr>
        <w:autoSpaceDE w:val="0"/>
        <w:autoSpaceDN w:val="0"/>
        <w:adjustRightInd w:val="0"/>
        <w:spacing w:after="0" w:line="240" w:lineRule="auto"/>
        <w:ind w:firstLine="567"/>
        <w:jc w:val="both"/>
        <w:rPr>
          <w:rFonts w:ascii="Arial" w:eastAsia="Times New Roman" w:hAnsi="Arial" w:cs="Arial"/>
          <w:sz w:val="24"/>
          <w:szCs w:val="24"/>
          <w:lang w:val="sr-Latn-ME"/>
        </w:rPr>
      </w:pPr>
      <w:r w:rsidRPr="008363D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363D2" w:rsidRPr="008363D2" w:rsidRDefault="008363D2" w:rsidP="008363D2">
      <w:pPr>
        <w:spacing w:after="0" w:line="240" w:lineRule="auto"/>
        <w:jc w:val="both"/>
        <w:rPr>
          <w:rFonts w:ascii="Arial" w:eastAsia="Times New Roman" w:hAnsi="Arial" w:cs="Arial"/>
          <w:sz w:val="24"/>
          <w:szCs w:val="24"/>
          <w:lang w:val="sr-Latn-ME"/>
        </w:rPr>
      </w:pPr>
    </w:p>
    <w:p w:rsidR="008363D2" w:rsidRPr="008363D2" w:rsidRDefault="008363D2" w:rsidP="008363D2">
      <w:pPr>
        <w:spacing w:after="0" w:line="240" w:lineRule="auto"/>
        <w:ind w:firstLine="567"/>
        <w:jc w:val="both"/>
        <w:rPr>
          <w:rFonts w:ascii="Arial" w:eastAsia="Times New Roman" w:hAnsi="Arial" w:cs="Arial"/>
          <w:sz w:val="24"/>
          <w:szCs w:val="24"/>
          <w:lang w:val="sr-Latn-ME"/>
        </w:rPr>
      </w:pPr>
      <w:r w:rsidRPr="008363D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8363D2" w:rsidRPr="008363D2" w:rsidRDefault="008363D2" w:rsidP="008363D2">
      <w:pPr>
        <w:spacing w:after="0" w:line="240" w:lineRule="auto"/>
        <w:jc w:val="both"/>
        <w:rPr>
          <w:rFonts w:ascii="Arial" w:eastAsia="Times New Roman" w:hAnsi="Arial" w:cs="Arial"/>
          <w:sz w:val="24"/>
          <w:szCs w:val="24"/>
          <w:lang w:val="sr-Latn-ME"/>
        </w:rPr>
      </w:pPr>
    </w:p>
    <w:p w:rsidR="008363D2" w:rsidRPr="008363D2" w:rsidRDefault="008363D2" w:rsidP="008363D2">
      <w:pPr>
        <w:spacing w:after="0" w:line="240" w:lineRule="auto"/>
        <w:ind w:firstLine="567"/>
        <w:jc w:val="both"/>
        <w:rPr>
          <w:rFonts w:ascii="Arial" w:eastAsia="Times New Roman" w:hAnsi="Arial" w:cs="Arial"/>
          <w:color w:val="000000"/>
          <w:sz w:val="24"/>
          <w:szCs w:val="24"/>
          <w:lang w:val="sr-Latn-ME"/>
        </w:rPr>
      </w:pPr>
      <w:r w:rsidRPr="008363D2">
        <w:rPr>
          <w:rFonts w:ascii="Arial" w:eastAsia="Times New Roman" w:hAnsi="Arial" w:cs="Arial"/>
          <w:color w:val="000000"/>
          <w:sz w:val="24"/>
          <w:szCs w:val="24"/>
          <w:lang w:val="sr-Latn-ME"/>
        </w:rPr>
        <w:t>Zahtjev se podnosi isključivo putem ESJN-a.</w:t>
      </w:r>
    </w:p>
    <w:p w:rsidR="00FC58A6" w:rsidRDefault="00FC58A6" w:rsidP="00673319">
      <w:pPr>
        <w:spacing w:after="0" w:line="240" w:lineRule="auto"/>
        <w:jc w:val="both"/>
        <w:rPr>
          <w:rFonts w:ascii="Arial" w:eastAsia="Times New Roman" w:hAnsi="Arial" w:cs="Arial"/>
          <w:color w:val="000000"/>
          <w:sz w:val="24"/>
          <w:szCs w:val="24"/>
        </w:rPr>
      </w:pPr>
    </w:p>
    <w:p w:rsidR="00FC58A6" w:rsidRDefault="00FC58A6" w:rsidP="00673319">
      <w:pPr>
        <w:spacing w:after="0" w:line="240" w:lineRule="auto"/>
        <w:jc w:val="both"/>
        <w:rPr>
          <w:rFonts w:ascii="Arial" w:eastAsia="Times New Roman" w:hAnsi="Arial" w:cs="Arial"/>
          <w:color w:val="000000"/>
          <w:sz w:val="24"/>
          <w:szCs w:val="24"/>
        </w:rPr>
      </w:pPr>
    </w:p>
    <w:p w:rsidR="00FC58A6" w:rsidRDefault="00FC58A6" w:rsidP="00673319">
      <w:pPr>
        <w:spacing w:after="0" w:line="240" w:lineRule="auto"/>
        <w:jc w:val="both"/>
        <w:rPr>
          <w:rFonts w:ascii="Arial" w:eastAsia="Times New Roman" w:hAnsi="Arial" w:cs="Arial"/>
          <w:color w:val="000000"/>
          <w:sz w:val="24"/>
          <w:szCs w:val="24"/>
        </w:rPr>
      </w:pPr>
    </w:p>
    <w:p w:rsidR="00FC58A6" w:rsidRPr="00673319" w:rsidRDefault="00FC58A6" w:rsidP="00673319">
      <w:pPr>
        <w:spacing w:after="0" w:line="240" w:lineRule="auto"/>
        <w:jc w:val="both"/>
        <w:rPr>
          <w:rFonts w:ascii="Arial" w:eastAsia="Times New Roman" w:hAnsi="Arial" w:cs="Arial"/>
          <w:color w:val="000000"/>
          <w:sz w:val="24"/>
          <w:szCs w:val="24"/>
        </w:rPr>
      </w:pPr>
    </w:p>
    <w:p w:rsidR="00673319" w:rsidRDefault="00673319" w:rsidP="00673319">
      <w:pPr>
        <w:spacing w:after="0" w:line="240" w:lineRule="auto"/>
        <w:jc w:val="both"/>
        <w:rPr>
          <w:rFonts w:ascii="Arial" w:eastAsia="Times New Roman" w:hAnsi="Arial" w:cs="Arial"/>
          <w:color w:val="000000"/>
          <w:sz w:val="24"/>
          <w:szCs w:val="24"/>
        </w:rPr>
      </w:pPr>
    </w:p>
    <w:p w:rsidR="00264B44" w:rsidRDefault="00264B44"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4965DA" w:rsidRDefault="004965DA" w:rsidP="00673319">
      <w:pPr>
        <w:spacing w:after="0" w:line="240" w:lineRule="auto"/>
        <w:jc w:val="both"/>
        <w:rPr>
          <w:rFonts w:ascii="Arial" w:eastAsia="Times New Roman" w:hAnsi="Arial" w:cs="Arial"/>
          <w:color w:val="000000"/>
          <w:sz w:val="24"/>
          <w:szCs w:val="24"/>
        </w:rPr>
      </w:pPr>
    </w:p>
    <w:p w:rsidR="004965DA" w:rsidRDefault="004965DA" w:rsidP="00673319">
      <w:pPr>
        <w:spacing w:after="0" w:line="240" w:lineRule="auto"/>
        <w:jc w:val="both"/>
        <w:rPr>
          <w:rFonts w:ascii="Arial" w:eastAsia="Times New Roman" w:hAnsi="Arial" w:cs="Arial"/>
          <w:color w:val="000000"/>
          <w:sz w:val="24"/>
          <w:szCs w:val="24"/>
        </w:rPr>
      </w:pPr>
    </w:p>
    <w:p w:rsidR="00EB70F0" w:rsidRDefault="00EB70F0" w:rsidP="00673319">
      <w:pPr>
        <w:spacing w:after="0" w:line="240" w:lineRule="auto"/>
        <w:jc w:val="both"/>
        <w:rPr>
          <w:rFonts w:ascii="Arial" w:eastAsia="Times New Roman" w:hAnsi="Arial" w:cs="Arial"/>
          <w:color w:val="000000"/>
          <w:sz w:val="24"/>
          <w:szCs w:val="24"/>
        </w:rPr>
      </w:pPr>
    </w:p>
    <w:p w:rsidR="00202357" w:rsidRPr="00673319" w:rsidRDefault="00202357" w:rsidP="00673319">
      <w:pPr>
        <w:spacing w:after="0" w:line="240" w:lineRule="auto"/>
        <w:jc w:val="both"/>
        <w:rPr>
          <w:rFonts w:ascii="Arial" w:eastAsia="Times New Roman" w:hAnsi="Arial" w:cs="Arial"/>
          <w:color w:val="000000"/>
          <w:sz w:val="24"/>
          <w:szCs w:val="24"/>
        </w:rPr>
      </w:pPr>
    </w:p>
    <w:p w:rsidR="00673319" w:rsidRPr="00673319"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Times New Roman"/>
          <w:b/>
          <w:color w:val="000000"/>
          <w:sz w:val="24"/>
          <w:szCs w:val="32"/>
        </w:rPr>
      </w:pPr>
      <w:bookmarkStart w:id="8" w:name="_Toc416180136"/>
      <w:bookmarkStart w:id="9" w:name="_Toc508349235"/>
      <w:bookmarkStart w:id="10" w:name="_Toc62730567"/>
      <w:r>
        <w:rPr>
          <w:rFonts w:ascii="Arial" w:eastAsia="Times New Roman" w:hAnsi="Arial" w:cs="Times New Roman"/>
          <w:b/>
          <w:sz w:val="24"/>
          <w:szCs w:val="32"/>
        </w:rPr>
        <w:t>12.</w:t>
      </w:r>
      <w:r w:rsidR="00673319" w:rsidRPr="00673319">
        <w:rPr>
          <w:rFonts w:ascii="Arial" w:eastAsia="Times New Roman" w:hAnsi="Arial" w:cs="Times New Roman"/>
          <w:b/>
          <w:sz w:val="24"/>
          <w:szCs w:val="32"/>
        </w:rPr>
        <w:t>IZJAVA NARUČIOCA O NEPOSTOJANJU SUKOBA INTERESA</w:t>
      </w:r>
      <w:bookmarkEnd w:id="8"/>
      <w:bookmarkEnd w:id="9"/>
      <w:bookmarkEnd w:id="10"/>
    </w:p>
    <w:p w:rsidR="00673319" w:rsidRPr="00673319" w:rsidRDefault="00673319" w:rsidP="00673319">
      <w:pPr>
        <w:tabs>
          <w:tab w:val="left" w:pos="1701"/>
          <w:tab w:val="left" w:pos="4820"/>
        </w:tabs>
        <w:spacing w:after="0" w:line="240" w:lineRule="auto"/>
        <w:jc w:val="both"/>
        <w:rPr>
          <w:rFonts w:ascii="Arial" w:eastAsia="Times New Roman" w:hAnsi="Arial" w:cs="Arial"/>
          <w:color w:val="000000"/>
          <w:sz w:val="24"/>
          <w:szCs w:val="24"/>
          <w:u w:val="single"/>
        </w:rPr>
      </w:pPr>
    </w:p>
    <w:p w:rsidR="00673319" w:rsidRPr="00673319" w:rsidRDefault="00673319" w:rsidP="00673319">
      <w:pPr>
        <w:tabs>
          <w:tab w:val="left" w:pos="1701"/>
          <w:tab w:val="left" w:pos="4820"/>
        </w:tabs>
        <w:spacing w:after="0" w:line="240" w:lineRule="auto"/>
        <w:jc w:val="both"/>
        <w:rPr>
          <w:rFonts w:ascii="Arial" w:eastAsia="Times New Roman" w:hAnsi="Arial" w:cs="Arial"/>
          <w:color w:val="000000"/>
          <w:sz w:val="24"/>
          <w:szCs w:val="24"/>
          <w:u w:val="single"/>
        </w:rPr>
      </w:pPr>
    </w:p>
    <w:p w:rsidR="00673319" w:rsidRPr="00673319" w:rsidRDefault="00FC58A6" w:rsidP="00673319">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„KOMUNALNO“DOO KOLAŠIN</w:t>
      </w:r>
    </w:p>
    <w:p w:rsidR="00673319" w:rsidRPr="00673319" w:rsidRDefault="00FC58A6" w:rsidP="00673319">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Broj: </w:t>
      </w:r>
      <w:r w:rsidR="004965DA">
        <w:rPr>
          <w:rFonts w:ascii="Arial" w:eastAsia="Times New Roman" w:hAnsi="Arial" w:cs="Arial"/>
          <w:color w:val="000000"/>
          <w:sz w:val="24"/>
          <w:szCs w:val="24"/>
        </w:rPr>
        <w:t>184/3</w:t>
      </w:r>
    </w:p>
    <w:p w:rsidR="00673319" w:rsidRPr="00673319" w:rsidRDefault="00673319" w:rsidP="00673319">
      <w:pPr>
        <w:spacing w:after="0" w:line="240" w:lineRule="auto"/>
        <w:jc w:val="both"/>
        <w:rPr>
          <w:rFonts w:ascii="Arial" w:eastAsia="Times New Roman" w:hAnsi="Arial" w:cs="Arial"/>
          <w:color w:val="000000"/>
          <w:sz w:val="24"/>
          <w:szCs w:val="24"/>
        </w:rPr>
      </w:pPr>
      <w:r w:rsidRPr="00673319">
        <w:rPr>
          <w:rFonts w:ascii="Arial" w:eastAsia="Times New Roman" w:hAnsi="Arial" w:cs="Arial"/>
          <w:color w:val="000000"/>
          <w:sz w:val="24"/>
          <w:szCs w:val="24"/>
        </w:rPr>
        <w:t xml:space="preserve">Mjesto i datum: </w:t>
      </w:r>
      <w:r w:rsidR="00FC58A6">
        <w:rPr>
          <w:rFonts w:ascii="Arial" w:eastAsia="Times New Roman" w:hAnsi="Arial" w:cs="Arial"/>
          <w:color w:val="000000"/>
          <w:sz w:val="24"/>
          <w:szCs w:val="24"/>
        </w:rPr>
        <w:t xml:space="preserve">Kolašin, </w:t>
      </w:r>
      <w:r w:rsidR="004965DA">
        <w:rPr>
          <w:rFonts w:ascii="Arial" w:eastAsia="Times New Roman" w:hAnsi="Arial" w:cs="Arial"/>
          <w:color w:val="000000"/>
          <w:sz w:val="24"/>
          <w:szCs w:val="24"/>
        </w:rPr>
        <w:t>2</w:t>
      </w:r>
      <w:r w:rsidR="00434CA9">
        <w:rPr>
          <w:rFonts w:ascii="Arial" w:eastAsia="Times New Roman" w:hAnsi="Arial" w:cs="Arial"/>
          <w:color w:val="000000"/>
          <w:sz w:val="24"/>
          <w:szCs w:val="24"/>
        </w:rPr>
        <w:t>4</w:t>
      </w:r>
      <w:r w:rsidR="00EB70F0">
        <w:rPr>
          <w:rFonts w:ascii="Arial" w:eastAsia="Times New Roman" w:hAnsi="Arial" w:cs="Arial"/>
          <w:color w:val="000000"/>
          <w:sz w:val="24"/>
          <w:szCs w:val="24"/>
        </w:rPr>
        <w:t>.</w:t>
      </w:r>
      <w:proofErr w:type="gramStart"/>
      <w:r w:rsidR="00EB70F0">
        <w:rPr>
          <w:rFonts w:ascii="Arial" w:eastAsia="Times New Roman" w:hAnsi="Arial" w:cs="Arial"/>
          <w:color w:val="000000"/>
          <w:sz w:val="24"/>
          <w:szCs w:val="24"/>
        </w:rPr>
        <w:t>04</w:t>
      </w:r>
      <w:r w:rsidR="00494282">
        <w:rPr>
          <w:rFonts w:ascii="Arial" w:eastAsia="Times New Roman" w:hAnsi="Arial" w:cs="Arial"/>
          <w:color w:val="000000"/>
          <w:sz w:val="24"/>
          <w:szCs w:val="24"/>
        </w:rPr>
        <w:t>.</w:t>
      </w:r>
      <w:r w:rsidR="00EB70F0">
        <w:rPr>
          <w:rFonts w:ascii="Arial" w:eastAsia="Times New Roman" w:hAnsi="Arial" w:cs="Arial"/>
          <w:color w:val="000000"/>
          <w:sz w:val="24"/>
          <w:szCs w:val="24"/>
        </w:rPr>
        <w:t>2023</w:t>
      </w:r>
      <w:r w:rsidR="00FC58A6">
        <w:rPr>
          <w:rFonts w:ascii="Arial" w:eastAsia="Times New Roman" w:hAnsi="Arial" w:cs="Arial"/>
          <w:color w:val="000000"/>
          <w:sz w:val="24"/>
          <w:szCs w:val="24"/>
        </w:rPr>
        <w:t>.godine</w:t>
      </w:r>
      <w:proofErr w:type="gramEnd"/>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tabs>
          <w:tab w:val="left" w:pos="3290"/>
        </w:tabs>
        <w:spacing w:after="0" w:line="240" w:lineRule="auto"/>
        <w:ind w:firstLine="708"/>
        <w:jc w:val="both"/>
        <w:rPr>
          <w:rFonts w:ascii="Arial" w:eastAsia="Times New Roman" w:hAnsi="Arial" w:cs="Arial"/>
          <w:color w:val="000000"/>
          <w:sz w:val="24"/>
          <w:szCs w:val="24"/>
        </w:rPr>
      </w:pPr>
      <w:r w:rsidRPr="00673319">
        <w:rPr>
          <w:rFonts w:ascii="Arial" w:eastAsia="Times New Roman" w:hAnsi="Arial" w:cs="Arial"/>
          <w:color w:val="000000"/>
          <w:sz w:val="24"/>
          <w:szCs w:val="24"/>
        </w:rPr>
        <w:t xml:space="preserve">U skladu sa članom 43 stav 1 Zakona o javnim nabavkama („Službeni list CG”, br.74/19), </w:t>
      </w:r>
    </w:p>
    <w:p w:rsidR="00673319" w:rsidRPr="00673319" w:rsidRDefault="00673319" w:rsidP="00673319">
      <w:pPr>
        <w:tabs>
          <w:tab w:val="left" w:pos="3290"/>
        </w:tabs>
        <w:spacing w:after="0" w:line="240" w:lineRule="auto"/>
        <w:jc w:val="both"/>
        <w:rPr>
          <w:rFonts w:ascii="Arial" w:eastAsia="Times New Roman" w:hAnsi="Arial" w:cs="Arial"/>
          <w:color w:val="000000"/>
          <w:sz w:val="24"/>
          <w:szCs w:val="24"/>
        </w:rPr>
      </w:pPr>
    </w:p>
    <w:p w:rsidR="00673319" w:rsidRPr="00673319" w:rsidRDefault="00673319" w:rsidP="00673319">
      <w:pPr>
        <w:tabs>
          <w:tab w:val="left" w:pos="3290"/>
        </w:tabs>
        <w:spacing w:after="0" w:line="240" w:lineRule="auto"/>
        <w:jc w:val="both"/>
        <w:rPr>
          <w:rFonts w:ascii="Arial" w:eastAsia="Times New Roman" w:hAnsi="Arial" w:cs="Arial"/>
          <w:color w:val="000000"/>
          <w:sz w:val="24"/>
          <w:szCs w:val="24"/>
        </w:rPr>
      </w:pPr>
    </w:p>
    <w:p w:rsidR="00673319" w:rsidRPr="00673319" w:rsidRDefault="00673319" w:rsidP="00673319">
      <w:pPr>
        <w:tabs>
          <w:tab w:val="left" w:pos="3290"/>
        </w:tabs>
        <w:spacing w:after="0" w:line="240" w:lineRule="auto"/>
        <w:jc w:val="both"/>
        <w:rPr>
          <w:rFonts w:ascii="Arial" w:eastAsia="Times New Roman" w:hAnsi="Arial" w:cs="Arial"/>
          <w:color w:val="000000"/>
          <w:sz w:val="24"/>
          <w:szCs w:val="24"/>
        </w:rPr>
      </w:pPr>
    </w:p>
    <w:p w:rsidR="00673319" w:rsidRPr="00673319" w:rsidRDefault="00673319" w:rsidP="00673319">
      <w:pPr>
        <w:tabs>
          <w:tab w:val="left" w:pos="3290"/>
        </w:tabs>
        <w:spacing w:after="0" w:line="240" w:lineRule="auto"/>
        <w:jc w:val="both"/>
        <w:rPr>
          <w:rFonts w:ascii="Arial" w:eastAsia="Times New Roman" w:hAnsi="Arial" w:cs="Arial"/>
          <w:color w:val="000000"/>
          <w:sz w:val="24"/>
          <w:szCs w:val="24"/>
        </w:rPr>
      </w:pPr>
    </w:p>
    <w:p w:rsidR="00673319" w:rsidRPr="00673319" w:rsidRDefault="00673319" w:rsidP="00673319">
      <w:pPr>
        <w:tabs>
          <w:tab w:val="left" w:pos="3290"/>
        </w:tabs>
        <w:spacing w:after="0" w:line="240" w:lineRule="auto"/>
        <w:jc w:val="center"/>
        <w:rPr>
          <w:rFonts w:ascii="Arial" w:eastAsia="Times New Roman" w:hAnsi="Arial" w:cs="Arial"/>
          <w:b/>
          <w:bCs/>
          <w:color w:val="000000"/>
          <w:sz w:val="32"/>
          <w:szCs w:val="32"/>
        </w:rPr>
      </w:pPr>
      <w:r w:rsidRPr="00673319">
        <w:rPr>
          <w:rFonts w:ascii="Arial" w:eastAsia="Times New Roman" w:hAnsi="Arial" w:cs="Arial"/>
          <w:b/>
          <w:bCs/>
          <w:color w:val="000000"/>
          <w:sz w:val="32"/>
          <w:szCs w:val="32"/>
        </w:rPr>
        <w:t>Izjavljujem</w:t>
      </w:r>
    </w:p>
    <w:p w:rsidR="00673319" w:rsidRPr="00673319" w:rsidRDefault="00673319" w:rsidP="00673319">
      <w:pPr>
        <w:tabs>
          <w:tab w:val="left" w:pos="3290"/>
        </w:tabs>
        <w:spacing w:after="0" w:line="240" w:lineRule="auto"/>
        <w:jc w:val="both"/>
        <w:rPr>
          <w:rFonts w:ascii="Arial" w:eastAsia="Times New Roman" w:hAnsi="Arial" w:cs="Arial"/>
          <w:color w:val="000000"/>
          <w:sz w:val="24"/>
          <w:szCs w:val="24"/>
        </w:rPr>
      </w:pPr>
    </w:p>
    <w:p w:rsidR="00673319" w:rsidRPr="00673319" w:rsidRDefault="00673319" w:rsidP="00673319">
      <w:pPr>
        <w:tabs>
          <w:tab w:val="left" w:pos="3290"/>
        </w:tabs>
        <w:spacing w:after="0" w:line="240" w:lineRule="auto"/>
        <w:jc w:val="both"/>
        <w:rPr>
          <w:rFonts w:ascii="Arial" w:eastAsia="Times New Roman" w:hAnsi="Arial" w:cs="Arial"/>
          <w:color w:val="000000"/>
          <w:sz w:val="24"/>
          <w:szCs w:val="24"/>
        </w:rPr>
      </w:pPr>
      <w:r w:rsidRPr="00673319">
        <w:rPr>
          <w:rFonts w:ascii="Arial" w:eastAsia="Times New Roman" w:hAnsi="Arial" w:cs="Arial"/>
          <w:color w:val="000000"/>
          <w:sz w:val="24"/>
          <w:szCs w:val="24"/>
        </w:rPr>
        <w:t xml:space="preserve">da u postupku javne nabavke redni broj </w:t>
      </w:r>
      <w:r w:rsidR="00EB70F0">
        <w:rPr>
          <w:rFonts w:ascii="Arial" w:eastAsia="Times New Roman" w:hAnsi="Arial" w:cs="Arial"/>
          <w:color w:val="000000"/>
          <w:sz w:val="24"/>
          <w:szCs w:val="24"/>
        </w:rPr>
        <w:t>08</w:t>
      </w:r>
      <w:r w:rsidRPr="00673319">
        <w:rPr>
          <w:rFonts w:ascii="Arial" w:eastAsia="Times New Roman" w:hAnsi="Arial" w:cs="Arial"/>
          <w:color w:val="000000"/>
          <w:sz w:val="24"/>
          <w:szCs w:val="24"/>
        </w:rPr>
        <w:t xml:space="preserve"> iz Plana javne </w:t>
      </w:r>
      <w:r w:rsidR="00EB70F0">
        <w:rPr>
          <w:rFonts w:ascii="Arial" w:eastAsia="Times New Roman" w:hAnsi="Arial" w:cs="Arial"/>
          <w:color w:val="000000"/>
          <w:sz w:val="24"/>
          <w:szCs w:val="24"/>
        </w:rPr>
        <w:t>nabavke broj 6176</w:t>
      </w:r>
      <w:r w:rsidRPr="00673319">
        <w:rPr>
          <w:rFonts w:ascii="Arial" w:eastAsia="Times New Roman" w:hAnsi="Arial" w:cs="Arial"/>
          <w:color w:val="000000"/>
          <w:sz w:val="24"/>
          <w:szCs w:val="24"/>
        </w:rPr>
        <w:t xml:space="preserve"> od </w:t>
      </w:r>
      <w:r w:rsidR="00EB70F0">
        <w:rPr>
          <w:rFonts w:ascii="Arial" w:eastAsia="Times New Roman" w:hAnsi="Arial" w:cs="Arial"/>
          <w:color w:val="000000"/>
          <w:sz w:val="24"/>
          <w:szCs w:val="24"/>
        </w:rPr>
        <w:t>27</w:t>
      </w:r>
      <w:r w:rsidR="00FD1B16">
        <w:rPr>
          <w:rFonts w:ascii="Arial" w:eastAsia="Times New Roman" w:hAnsi="Arial" w:cs="Arial"/>
          <w:color w:val="000000"/>
          <w:sz w:val="24"/>
          <w:szCs w:val="24"/>
        </w:rPr>
        <w:t>.01</w:t>
      </w:r>
      <w:r w:rsidR="00FC58A6">
        <w:rPr>
          <w:rFonts w:ascii="Arial" w:eastAsia="Times New Roman" w:hAnsi="Arial" w:cs="Arial"/>
          <w:color w:val="000000"/>
          <w:sz w:val="24"/>
          <w:szCs w:val="24"/>
        </w:rPr>
        <w:t>.</w:t>
      </w:r>
      <w:r w:rsidR="00FD1B16">
        <w:rPr>
          <w:rFonts w:ascii="Arial" w:eastAsia="Times New Roman" w:hAnsi="Arial" w:cs="Arial"/>
          <w:color w:val="000000"/>
          <w:sz w:val="24"/>
          <w:szCs w:val="24"/>
        </w:rPr>
        <w:t xml:space="preserve">2022. </w:t>
      </w:r>
      <w:r w:rsidR="00FC58A6">
        <w:rPr>
          <w:rFonts w:ascii="Arial" w:eastAsia="Times New Roman" w:hAnsi="Arial" w:cs="Arial"/>
          <w:color w:val="000000"/>
          <w:sz w:val="24"/>
          <w:szCs w:val="24"/>
        </w:rPr>
        <w:t>godine</w:t>
      </w:r>
      <w:r w:rsidRPr="00673319">
        <w:rPr>
          <w:rFonts w:ascii="Arial" w:eastAsia="Times New Roman" w:hAnsi="Arial" w:cs="Arial"/>
          <w:color w:val="000000"/>
          <w:sz w:val="24"/>
          <w:szCs w:val="24"/>
        </w:rPr>
        <w:t xml:space="preserve"> </w:t>
      </w:r>
      <w:r w:rsidR="00EB70F0">
        <w:rPr>
          <w:rFonts w:ascii="Arial" w:eastAsia="Times New Roman" w:hAnsi="Arial" w:cs="Arial"/>
          <w:color w:val="000000"/>
          <w:sz w:val="24"/>
          <w:szCs w:val="24"/>
        </w:rPr>
        <w:t xml:space="preserve">i izmjena Plana od 11.04.2023 godina </w:t>
      </w:r>
      <w:r w:rsidRPr="00673319">
        <w:rPr>
          <w:rFonts w:ascii="Arial" w:eastAsia="Times New Roman" w:hAnsi="Arial" w:cs="Arial"/>
          <w:color w:val="000000"/>
          <w:sz w:val="24"/>
          <w:szCs w:val="24"/>
        </w:rPr>
        <w:t xml:space="preserve">za nabavku </w:t>
      </w:r>
      <w:r w:rsidR="00FC58A6">
        <w:rPr>
          <w:rFonts w:ascii="Arial" w:eastAsia="Times New Roman" w:hAnsi="Arial" w:cs="Arial"/>
          <w:color w:val="000000"/>
          <w:sz w:val="24"/>
          <w:szCs w:val="24"/>
        </w:rPr>
        <w:t xml:space="preserve">goriva </w:t>
      </w:r>
      <w:r w:rsidRPr="00673319">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p>
    <w:p w:rsidR="00673319" w:rsidRPr="00673319" w:rsidRDefault="00673319" w:rsidP="00673319">
      <w:pPr>
        <w:tabs>
          <w:tab w:val="left" w:pos="3290"/>
        </w:tabs>
        <w:spacing w:after="0" w:line="240" w:lineRule="auto"/>
        <w:jc w:val="both"/>
        <w:rPr>
          <w:rFonts w:ascii="Arial" w:eastAsia="Times New Roman" w:hAnsi="Arial" w:cs="Arial"/>
          <w:color w:val="000000"/>
          <w:sz w:val="24"/>
          <w:szCs w:val="24"/>
        </w:rPr>
      </w:pPr>
    </w:p>
    <w:p w:rsidR="00673319" w:rsidRPr="00673319" w:rsidRDefault="00673319" w:rsidP="00673319">
      <w:pPr>
        <w:tabs>
          <w:tab w:val="left" w:pos="3290"/>
        </w:tabs>
        <w:spacing w:after="0" w:line="240" w:lineRule="auto"/>
        <w:jc w:val="both"/>
        <w:rPr>
          <w:rFonts w:ascii="Arial" w:eastAsia="Times New Roman" w:hAnsi="Arial" w:cs="Arial"/>
          <w:color w:val="000000"/>
          <w:sz w:val="24"/>
          <w:szCs w:val="24"/>
        </w:rPr>
      </w:pPr>
    </w:p>
    <w:p w:rsidR="00673319" w:rsidRPr="00673319" w:rsidRDefault="00673319" w:rsidP="00673319">
      <w:pPr>
        <w:tabs>
          <w:tab w:val="left" w:pos="3290"/>
        </w:tabs>
        <w:spacing w:after="0" w:line="240" w:lineRule="auto"/>
        <w:ind w:firstLine="1134"/>
        <w:jc w:val="right"/>
        <w:rPr>
          <w:rFonts w:ascii="Arial" w:eastAsia="Times New Roman" w:hAnsi="Arial" w:cs="Arial"/>
          <w:color w:val="000000"/>
          <w:sz w:val="24"/>
          <w:szCs w:val="24"/>
        </w:rPr>
      </w:pPr>
      <w:r w:rsidRPr="00673319">
        <w:rPr>
          <w:rFonts w:ascii="Arial" w:eastAsia="Times New Roman" w:hAnsi="Arial" w:cs="Arial"/>
          <w:color w:val="000000"/>
          <w:sz w:val="24"/>
          <w:szCs w:val="24"/>
        </w:rPr>
        <w:t xml:space="preserve">Ovlašćeno lice naručioca </w:t>
      </w:r>
      <w:r w:rsidR="00EB70F0">
        <w:rPr>
          <w:rFonts w:ascii="Arial" w:eastAsia="Times New Roman" w:hAnsi="Arial" w:cs="Arial"/>
          <w:color w:val="000000"/>
          <w:sz w:val="24"/>
          <w:szCs w:val="24"/>
        </w:rPr>
        <w:t>Dušan Simović</w:t>
      </w:r>
      <w:r w:rsidR="00700554">
        <w:rPr>
          <w:rFonts w:ascii="Arial" w:eastAsia="Times New Roman" w:hAnsi="Arial" w:cs="Arial"/>
          <w:color w:val="000000"/>
          <w:sz w:val="24"/>
          <w:szCs w:val="24"/>
        </w:rPr>
        <w:t xml:space="preserve"> ______________</w:t>
      </w:r>
    </w:p>
    <w:p w:rsidR="00700554" w:rsidRDefault="00BF5FBA" w:rsidP="00BF5FBA">
      <w:pPr>
        <w:tabs>
          <w:tab w:val="left" w:pos="3290"/>
          <w:tab w:val="left" w:pos="8295"/>
        </w:tabs>
        <w:spacing w:after="0" w:line="240" w:lineRule="auto"/>
        <w:ind w:firstLine="1134"/>
        <w:rPr>
          <w:rFonts w:ascii="Arial" w:eastAsia="Times New Roman" w:hAnsi="Arial" w:cs="Arial"/>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t>s.r.</w:t>
      </w:r>
    </w:p>
    <w:p w:rsidR="00673319" w:rsidRPr="00673319" w:rsidRDefault="00673319" w:rsidP="00673319">
      <w:pPr>
        <w:tabs>
          <w:tab w:val="left" w:pos="3290"/>
        </w:tabs>
        <w:spacing w:after="0" w:line="240" w:lineRule="auto"/>
        <w:ind w:firstLine="1134"/>
        <w:jc w:val="right"/>
        <w:rPr>
          <w:rFonts w:ascii="Arial" w:eastAsia="Times New Roman" w:hAnsi="Arial" w:cs="Arial"/>
          <w:i/>
          <w:iCs/>
          <w:color w:val="000000"/>
          <w:sz w:val="24"/>
          <w:szCs w:val="24"/>
        </w:rPr>
      </w:pPr>
      <w:r w:rsidRPr="00673319">
        <w:rPr>
          <w:rFonts w:ascii="Arial" w:eastAsia="Times New Roman" w:hAnsi="Arial" w:cs="Arial"/>
          <w:color w:val="000000"/>
          <w:sz w:val="24"/>
          <w:szCs w:val="24"/>
        </w:rPr>
        <w:t xml:space="preserve">Službenik za javne nabavke </w:t>
      </w:r>
      <w:r w:rsidR="002A6F40">
        <w:rPr>
          <w:rFonts w:ascii="Arial" w:eastAsia="Times New Roman" w:hAnsi="Arial" w:cs="Arial"/>
          <w:color w:val="000000"/>
          <w:sz w:val="24"/>
          <w:szCs w:val="24"/>
        </w:rPr>
        <w:t>Tatjana Grujić</w:t>
      </w:r>
      <w:r w:rsidR="00700554">
        <w:rPr>
          <w:rFonts w:ascii="Arial" w:eastAsia="Times New Roman" w:hAnsi="Arial" w:cs="Arial"/>
          <w:color w:val="000000"/>
          <w:sz w:val="24"/>
          <w:szCs w:val="24"/>
        </w:rPr>
        <w:t>_______________</w:t>
      </w:r>
      <w:r w:rsidRPr="00673319">
        <w:rPr>
          <w:rFonts w:ascii="Arial" w:eastAsia="Times New Roman" w:hAnsi="Arial" w:cs="Arial"/>
          <w:i/>
          <w:iCs/>
          <w:color w:val="000000"/>
          <w:sz w:val="24"/>
          <w:szCs w:val="24"/>
        </w:rPr>
        <w:t xml:space="preserve"> </w:t>
      </w:r>
    </w:p>
    <w:p w:rsidR="00673319" w:rsidRPr="00673319" w:rsidRDefault="00FC58A6" w:rsidP="00673319">
      <w:pPr>
        <w:tabs>
          <w:tab w:val="left" w:pos="3290"/>
        </w:tabs>
        <w:spacing w:after="0" w:line="240" w:lineRule="auto"/>
        <w:ind w:left="5664" w:firstLine="708"/>
        <w:jc w:val="center"/>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w:t>
      </w:r>
      <w:r w:rsidR="00BF5FBA">
        <w:rPr>
          <w:rFonts w:ascii="Arial" w:eastAsia="Times New Roman" w:hAnsi="Arial" w:cs="Arial"/>
          <w:i/>
          <w:iCs/>
          <w:color w:val="000000"/>
          <w:sz w:val="24"/>
          <w:szCs w:val="24"/>
        </w:rPr>
        <w:t>s.r.</w:t>
      </w:r>
      <w:r>
        <w:rPr>
          <w:rFonts w:ascii="Arial" w:eastAsia="Times New Roman" w:hAnsi="Arial" w:cs="Arial"/>
          <w:i/>
          <w:iCs/>
          <w:color w:val="000000"/>
          <w:sz w:val="24"/>
          <w:szCs w:val="24"/>
        </w:rPr>
        <w:t xml:space="preserve">        </w:t>
      </w:r>
    </w:p>
    <w:p w:rsidR="00673319" w:rsidRPr="00673319" w:rsidRDefault="00FC58A6" w:rsidP="00673319">
      <w:pPr>
        <w:tabs>
          <w:tab w:val="left" w:pos="3290"/>
        </w:tabs>
        <w:spacing w:after="0" w:line="240" w:lineRule="auto"/>
        <w:rPr>
          <w:rFonts w:ascii="Arial" w:eastAsia="Times New Roman" w:hAnsi="Arial" w:cs="Arial"/>
          <w:color w:val="000000"/>
          <w:sz w:val="24"/>
          <w:szCs w:val="24"/>
        </w:rPr>
      </w:pPr>
      <w:r>
        <w:rPr>
          <w:rFonts w:ascii="Arial" w:eastAsia="Times New Roman" w:hAnsi="Arial" w:cs="Arial"/>
          <w:iCs/>
          <w:color w:val="000000"/>
          <w:sz w:val="24"/>
          <w:szCs w:val="24"/>
        </w:rPr>
        <w:t xml:space="preserve">       </w:t>
      </w:r>
      <w:r w:rsidR="00673319" w:rsidRPr="00673319">
        <w:rPr>
          <w:rFonts w:ascii="Arial" w:eastAsia="Times New Roman" w:hAnsi="Arial" w:cs="Arial"/>
          <w:iCs/>
          <w:color w:val="000000"/>
          <w:sz w:val="24"/>
          <w:szCs w:val="24"/>
        </w:rPr>
        <w:t xml:space="preserve"> </w:t>
      </w:r>
      <w:r>
        <w:rPr>
          <w:rFonts w:ascii="Arial" w:eastAsia="Times New Roman" w:hAnsi="Arial" w:cs="Arial"/>
          <w:iCs/>
          <w:color w:val="000000"/>
          <w:sz w:val="24"/>
          <w:szCs w:val="24"/>
        </w:rPr>
        <w:t>Predsjed</w:t>
      </w:r>
      <w:r w:rsidR="00700554">
        <w:rPr>
          <w:rFonts w:ascii="Arial" w:eastAsia="Times New Roman" w:hAnsi="Arial" w:cs="Arial"/>
          <w:iCs/>
          <w:color w:val="000000"/>
          <w:sz w:val="24"/>
          <w:szCs w:val="24"/>
        </w:rPr>
        <w:t>.</w:t>
      </w:r>
      <w:r w:rsidR="00673319" w:rsidRPr="00673319">
        <w:rPr>
          <w:rFonts w:ascii="Arial" w:eastAsia="Times New Roman" w:hAnsi="Arial" w:cs="Arial"/>
          <w:iCs/>
          <w:color w:val="000000"/>
          <w:sz w:val="24"/>
          <w:szCs w:val="24"/>
        </w:rPr>
        <w:t xml:space="preserve">komisije </w:t>
      </w:r>
      <w:r w:rsidR="00673319" w:rsidRPr="00673319">
        <w:rPr>
          <w:rFonts w:ascii="Arial" w:eastAsia="Times New Roman" w:hAnsi="Arial" w:cs="Arial"/>
          <w:sz w:val="24"/>
          <w:szCs w:val="24"/>
        </w:rPr>
        <w:t xml:space="preserve">za </w:t>
      </w:r>
      <w:proofErr w:type="gramStart"/>
      <w:r w:rsidR="00673319" w:rsidRPr="00673319">
        <w:rPr>
          <w:rFonts w:ascii="Arial" w:eastAsia="Times New Roman" w:hAnsi="Arial" w:cs="Arial"/>
          <w:sz w:val="24"/>
          <w:szCs w:val="24"/>
        </w:rPr>
        <w:t>sprovođ</w:t>
      </w:r>
      <w:r w:rsidR="00700554">
        <w:rPr>
          <w:rFonts w:ascii="Arial" w:eastAsia="Times New Roman" w:hAnsi="Arial" w:cs="Arial"/>
          <w:sz w:val="24"/>
          <w:szCs w:val="24"/>
        </w:rPr>
        <w:t>.</w:t>
      </w:r>
      <w:r w:rsidR="00673319" w:rsidRPr="00673319">
        <w:rPr>
          <w:rFonts w:ascii="Arial" w:eastAsia="Times New Roman" w:hAnsi="Arial" w:cs="Arial"/>
          <w:sz w:val="24"/>
          <w:szCs w:val="24"/>
        </w:rPr>
        <w:t>postupka</w:t>
      </w:r>
      <w:proofErr w:type="gramEnd"/>
      <w:r w:rsidR="00673319" w:rsidRPr="00673319">
        <w:rPr>
          <w:rFonts w:ascii="Arial" w:eastAsia="Times New Roman" w:hAnsi="Arial" w:cs="Arial"/>
          <w:sz w:val="24"/>
          <w:szCs w:val="24"/>
        </w:rPr>
        <w:t xml:space="preserve"> jav</w:t>
      </w:r>
      <w:r w:rsidR="00700554">
        <w:rPr>
          <w:rFonts w:ascii="Arial" w:eastAsia="Times New Roman" w:hAnsi="Arial" w:cs="Arial"/>
          <w:sz w:val="24"/>
          <w:szCs w:val="24"/>
        </w:rPr>
        <w:t>.</w:t>
      </w:r>
      <w:r w:rsidR="00673319" w:rsidRPr="00673319">
        <w:rPr>
          <w:rFonts w:ascii="Arial" w:eastAsia="Times New Roman" w:hAnsi="Arial" w:cs="Arial"/>
          <w:sz w:val="24"/>
          <w:szCs w:val="24"/>
        </w:rPr>
        <w:t xml:space="preserve"> nabavk</w:t>
      </w:r>
      <w:r w:rsidR="00673319" w:rsidRPr="00673319">
        <w:rPr>
          <w:rFonts w:ascii="Arial" w:eastAsia="Times New Roman" w:hAnsi="Arial" w:cs="Arial"/>
          <w:iCs/>
          <w:color w:val="000000"/>
          <w:sz w:val="24"/>
          <w:szCs w:val="24"/>
        </w:rPr>
        <w:t>e</w:t>
      </w:r>
      <w:r>
        <w:rPr>
          <w:rFonts w:ascii="Arial" w:eastAsia="Times New Roman" w:hAnsi="Arial" w:cs="Arial"/>
          <w:iCs/>
          <w:color w:val="000000"/>
          <w:sz w:val="24"/>
          <w:szCs w:val="24"/>
        </w:rPr>
        <w:t xml:space="preserve"> Bojana Trebješanin</w:t>
      </w:r>
      <w:r w:rsidR="00700554">
        <w:rPr>
          <w:rFonts w:ascii="Arial" w:eastAsia="Times New Roman" w:hAnsi="Arial" w:cs="Arial"/>
          <w:iCs/>
          <w:color w:val="000000"/>
          <w:sz w:val="24"/>
          <w:szCs w:val="24"/>
        </w:rPr>
        <w:t xml:space="preserve"> _______</w:t>
      </w:r>
    </w:p>
    <w:p w:rsidR="00673319" w:rsidRPr="00673319" w:rsidRDefault="00FC58A6" w:rsidP="00673319">
      <w:pPr>
        <w:spacing w:after="0" w:line="240" w:lineRule="auto"/>
        <w:ind w:left="6372"/>
        <w:jc w:val="center"/>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w:t>
      </w:r>
      <w:r w:rsidR="00BF5FBA">
        <w:rPr>
          <w:rFonts w:ascii="Arial" w:eastAsia="Times New Roman" w:hAnsi="Arial" w:cs="Arial"/>
          <w:i/>
          <w:iCs/>
          <w:color w:val="000000"/>
          <w:sz w:val="24"/>
          <w:szCs w:val="24"/>
        </w:rPr>
        <w:t>s.r.</w:t>
      </w:r>
      <w:r>
        <w:rPr>
          <w:rFonts w:ascii="Arial" w:eastAsia="Times New Roman" w:hAnsi="Arial" w:cs="Arial"/>
          <w:i/>
          <w:iCs/>
          <w:color w:val="000000"/>
          <w:sz w:val="24"/>
          <w:szCs w:val="24"/>
        </w:rPr>
        <w:t xml:space="preserve">   </w:t>
      </w:r>
    </w:p>
    <w:p w:rsidR="00EB70F0" w:rsidRDefault="00673319" w:rsidP="00700554">
      <w:pPr>
        <w:tabs>
          <w:tab w:val="left" w:pos="3290"/>
        </w:tabs>
        <w:spacing w:after="0" w:line="240" w:lineRule="auto"/>
        <w:rPr>
          <w:rFonts w:ascii="Arial" w:eastAsia="Times New Roman" w:hAnsi="Arial" w:cs="Arial"/>
          <w:iCs/>
          <w:color w:val="000000"/>
          <w:sz w:val="24"/>
          <w:szCs w:val="24"/>
        </w:rPr>
      </w:pPr>
      <w:r w:rsidRPr="00673319">
        <w:rPr>
          <w:rFonts w:ascii="Arial" w:eastAsia="Times New Roman" w:hAnsi="Arial" w:cs="Arial"/>
          <w:iCs/>
          <w:color w:val="000000"/>
          <w:sz w:val="24"/>
          <w:szCs w:val="24"/>
        </w:rPr>
        <w:t xml:space="preserve">Član komisije </w:t>
      </w:r>
      <w:r w:rsidRPr="00673319">
        <w:rPr>
          <w:rFonts w:ascii="Arial" w:eastAsia="Times New Roman" w:hAnsi="Arial" w:cs="Arial"/>
          <w:sz w:val="24"/>
          <w:szCs w:val="24"/>
        </w:rPr>
        <w:t>za sprovođenje postupka javne nabavk</w:t>
      </w:r>
      <w:r w:rsidRPr="00673319">
        <w:rPr>
          <w:rFonts w:ascii="Arial" w:eastAsia="Times New Roman" w:hAnsi="Arial" w:cs="Arial"/>
          <w:iCs/>
          <w:color w:val="000000"/>
          <w:sz w:val="24"/>
          <w:szCs w:val="24"/>
        </w:rPr>
        <w:t>e</w:t>
      </w:r>
      <w:r w:rsidR="00EB70F0">
        <w:rPr>
          <w:rFonts w:ascii="Arial" w:eastAsia="Times New Roman" w:hAnsi="Arial" w:cs="Arial"/>
          <w:iCs/>
          <w:color w:val="000000"/>
          <w:sz w:val="24"/>
          <w:szCs w:val="24"/>
        </w:rPr>
        <w:t xml:space="preserve"> Stojana Bulatović</w:t>
      </w:r>
      <w:r w:rsidR="00700554">
        <w:rPr>
          <w:rFonts w:ascii="Arial" w:eastAsia="Times New Roman" w:hAnsi="Arial" w:cs="Arial"/>
          <w:iCs/>
          <w:color w:val="000000"/>
          <w:sz w:val="24"/>
          <w:szCs w:val="24"/>
        </w:rPr>
        <w:t xml:space="preserve"> </w:t>
      </w:r>
      <w:r w:rsidR="00EB70F0">
        <w:rPr>
          <w:rFonts w:ascii="Arial" w:eastAsia="Times New Roman" w:hAnsi="Arial" w:cs="Arial"/>
          <w:iCs/>
          <w:color w:val="000000"/>
          <w:sz w:val="24"/>
          <w:szCs w:val="24"/>
        </w:rPr>
        <w:t xml:space="preserve"> </w:t>
      </w:r>
    </w:p>
    <w:p w:rsidR="00673319" w:rsidRPr="00673319" w:rsidRDefault="00EB70F0" w:rsidP="00700554">
      <w:pPr>
        <w:tabs>
          <w:tab w:val="left" w:pos="3290"/>
        </w:tabs>
        <w:spacing w:after="0" w:line="240" w:lineRule="auto"/>
        <w:rPr>
          <w:rFonts w:ascii="Arial" w:eastAsia="Times New Roman" w:hAnsi="Arial" w:cs="Arial"/>
          <w:color w:val="000000"/>
          <w:sz w:val="24"/>
          <w:szCs w:val="24"/>
        </w:rPr>
      </w:pPr>
      <w:r>
        <w:rPr>
          <w:rFonts w:ascii="Arial" w:eastAsia="Times New Roman" w:hAnsi="Arial" w:cs="Arial"/>
          <w:iCs/>
          <w:color w:val="000000"/>
          <w:sz w:val="24"/>
          <w:szCs w:val="24"/>
        </w:rPr>
        <w:t xml:space="preserve">                                                                                                          _________________                       </w:t>
      </w:r>
      <w:r w:rsidR="00700554">
        <w:rPr>
          <w:rFonts w:ascii="Arial" w:eastAsia="Times New Roman" w:hAnsi="Arial" w:cs="Arial"/>
          <w:iCs/>
          <w:color w:val="000000"/>
          <w:sz w:val="24"/>
          <w:szCs w:val="24"/>
        </w:rPr>
        <w:t xml:space="preserve"> </w:t>
      </w:r>
    </w:p>
    <w:p w:rsidR="00673319" w:rsidRPr="00673319" w:rsidRDefault="00FC58A6" w:rsidP="00673319">
      <w:pPr>
        <w:spacing w:after="0" w:line="240" w:lineRule="auto"/>
        <w:ind w:left="6372"/>
        <w:jc w:val="center"/>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w:t>
      </w:r>
      <w:r w:rsidR="00BF5FBA">
        <w:rPr>
          <w:rFonts w:ascii="Arial" w:eastAsia="Times New Roman" w:hAnsi="Arial" w:cs="Arial"/>
          <w:i/>
          <w:iCs/>
          <w:color w:val="000000"/>
          <w:sz w:val="24"/>
          <w:szCs w:val="24"/>
        </w:rPr>
        <w:t>s.r.</w:t>
      </w:r>
      <w:r>
        <w:rPr>
          <w:rFonts w:ascii="Arial" w:eastAsia="Times New Roman" w:hAnsi="Arial" w:cs="Arial"/>
          <w:i/>
          <w:iCs/>
          <w:color w:val="000000"/>
          <w:sz w:val="24"/>
          <w:szCs w:val="24"/>
        </w:rPr>
        <w:t xml:space="preserve">          </w:t>
      </w:r>
    </w:p>
    <w:p w:rsidR="00673319" w:rsidRPr="00673319" w:rsidRDefault="00673319" w:rsidP="00494282">
      <w:pPr>
        <w:tabs>
          <w:tab w:val="left" w:pos="3290"/>
        </w:tabs>
        <w:spacing w:after="0" w:line="240" w:lineRule="auto"/>
        <w:rPr>
          <w:rFonts w:ascii="Arial" w:eastAsia="Times New Roman" w:hAnsi="Arial" w:cs="Arial"/>
          <w:i/>
          <w:iCs/>
          <w:color w:val="000000"/>
          <w:sz w:val="24"/>
          <w:szCs w:val="24"/>
        </w:rPr>
      </w:pPr>
      <w:r w:rsidRPr="00673319">
        <w:rPr>
          <w:rFonts w:ascii="Arial" w:eastAsia="Times New Roman" w:hAnsi="Arial" w:cs="Arial"/>
          <w:iCs/>
          <w:color w:val="000000"/>
          <w:sz w:val="24"/>
          <w:szCs w:val="24"/>
        </w:rPr>
        <w:t xml:space="preserve">Član komisije </w:t>
      </w:r>
      <w:r w:rsidRPr="00673319">
        <w:rPr>
          <w:rFonts w:ascii="Arial" w:eastAsia="Times New Roman" w:hAnsi="Arial" w:cs="Arial"/>
          <w:sz w:val="24"/>
          <w:szCs w:val="24"/>
        </w:rPr>
        <w:t>za sprovođenje postupka javne nabavk</w:t>
      </w:r>
      <w:r w:rsidRPr="00673319">
        <w:rPr>
          <w:rFonts w:ascii="Arial" w:eastAsia="Times New Roman" w:hAnsi="Arial" w:cs="Arial"/>
          <w:iCs/>
          <w:color w:val="000000"/>
          <w:sz w:val="24"/>
          <w:szCs w:val="24"/>
        </w:rPr>
        <w:t>e</w:t>
      </w:r>
      <w:r w:rsidR="002A6F40">
        <w:rPr>
          <w:rFonts w:ascii="Arial" w:eastAsia="Times New Roman" w:hAnsi="Arial" w:cs="Arial"/>
          <w:iCs/>
          <w:color w:val="000000"/>
          <w:sz w:val="24"/>
          <w:szCs w:val="24"/>
        </w:rPr>
        <w:t xml:space="preserve"> </w:t>
      </w:r>
      <w:r w:rsidR="00EB70F0">
        <w:rPr>
          <w:rFonts w:ascii="Arial" w:eastAsia="Times New Roman" w:hAnsi="Arial" w:cs="Arial"/>
          <w:iCs/>
          <w:color w:val="000000"/>
          <w:sz w:val="24"/>
          <w:szCs w:val="24"/>
        </w:rPr>
        <w:t>Tatjana Grujić</w:t>
      </w:r>
      <w:r w:rsidR="00494282">
        <w:rPr>
          <w:rFonts w:ascii="Arial" w:eastAsia="Times New Roman" w:hAnsi="Arial" w:cs="Arial"/>
          <w:iCs/>
          <w:color w:val="000000"/>
          <w:sz w:val="24"/>
          <w:szCs w:val="24"/>
        </w:rPr>
        <w:t xml:space="preserve"> __________</w:t>
      </w:r>
      <w:r w:rsidR="00FC58A6">
        <w:rPr>
          <w:rFonts w:ascii="Arial" w:eastAsia="Times New Roman" w:hAnsi="Arial" w:cs="Arial"/>
          <w:i/>
          <w:iCs/>
          <w:color w:val="000000"/>
          <w:sz w:val="24"/>
          <w:szCs w:val="24"/>
        </w:rPr>
        <w:t xml:space="preserve">             </w:t>
      </w:r>
      <w:r w:rsidRPr="00673319">
        <w:rPr>
          <w:rFonts w:ascii="Arial" w:eastAsia="Times New Roman" w:hAnsi="Arial" w:cs="Arial"/>
          <w:i/>
          <w:iCs/>
          <w:color w:val="000000"/>
          <w:sz w:val="24"/>
          <w:szCs w:val="24"/>
        </w:rPr>
        <w:t>.</w:t>
      </w:r>
      <w:r w:rsidR="00BF5FBA">
        <w:rPr>
          <w:rFonts w:ascii="Arial" w:eastAsia="Times New Roman" w:hAnsi="Arial" w:cs="Arial"/>
          <w:i/>
          <w:iCs/>
          <w:color w:val="000000"/>
          <w:sz w:val="24"/>
          <w:szCs w:val="24"/>
        </w:rPr>
        <w:tab/>
      </w:r>
      <w:r w:rsidR="00BF5FBA">
        <w:rPr>
          <w:rFonts w:ascii="Arial" w:eastAsia="Times New Roman" w:hAnsi="Arial" w:cs="Arial"/>
          <w:i/>
          <w:iCs/>
          <w:color w:val="000000"/>
          <w:sz w:val="24"/>
          <w:szCs w:val="24"/>
        </w:rPr>
        <w:tab/>
      </w:r>
      <w:r w:rsidR="00BF5FBA">
        <w:rPr>
          <w:rFonts w:ascii="Arial" w:eastAsia="Times New Roman" w:hAnsi="Arial" w:cs="Arial"/>
          <w:i/>
          <w:iCs/>
          <w:color w:val="000000"/>
          <w:sz w:val="24"/>
          <w:szCs w:val="24"/>
        </w:rPr>
        <w:tab/>
      </w:r>
      <w:r w:rsidR="00BF5FBA">
        <w:rPr>
          <w:rFonts w:ascii="Arial" w:eastAsia="Times New Roman" w:hAnsi="Arial" w:cs="Arial"/>
          <w:i/>
          <w:iCs/>
          <w:color w:val="000000"/>
          <w:sz w:val="24"/>
          <w:szCs w:val="24"/>
        </w:rPr>
        <w:tab/>
      </w:r>
      <w:r w:rsidR="00BF5FBA">
        <w:rPr>
          <w:rFonts w:ascii="Arial" w:eastAsia="Times New Roman" w:hAnsi="Arial" w:cs="Arial"/>
          <w:i/>
          <w:iCs/>
          <w:color w:val="000000"/>
          <w:sz w:val="24"/>
          <w:szCs w:val="24"/>
        </w:rPr>
        <w:tab/>
      </w:r>
      <w:r w:rsidR="00BF5FBA">
        <w:rPr>
          <w:rFonts w:ascii="Arial" w:eastAsia="Times New Roman" w:hAnsi="Arial" w:cs="Arial"/>
          <w:i/>
          <w:iCs/>
          <w:color w:val="000000"/>
          <w:sz w:val="24"/>
          <w:szCs w:val="24"/>
        </w:rPr>
        <w:tab/>
      </w:r>
      <w:r w:rsidR="00BF5FBA">
        <w:rPr>
          <w:rFonts w:ascii="Arial" w:eastAsia="Times New Roman" w:hAnsi="Arial" w:cs="Arial"/>
          <w:i/>
          <w:iCs/>
          <w:color w:val="000000"/>
          <w:sz w:val="24"/>
          <w:szCs w:val="24"/>
        </w:rPr>
        <w:tab/>
      </w:r>
      <w:r w:rsidR="00BF5FBA">
        <w:rPr>
          <w:rFonts w:ascii="Arial" w:eastAsia="Times New Roman" w:hAnsi="Arial" w:cs="Arial"/>
          <w:i/>
          <w:iCs/>
          <w:color w:val="000000"/>
          <w:sz w:val="24"/>
          <w:szCs w:val="24"/>
        </w:rPr>
        <w:tab/>
      </w:r>
      <w:r w:rsidR="00BF5FBA">
        <w:rPr>
          <w:rFonts w:ascii="Arial" w:eastAsia="Times New Roman" w:hAnsi="Arial" w:cs="Arial"/>
          <w:i/>
          <w:iCs/>
          <w:color w:val="000000"/>
          <w:sz w:val="24"/>
          <w:szCs w:val="24"/>
        </w:rPr>
        <w:tab/>
        <w:t>s.r.</w:t>
      </w: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673319" w:rsidP="00673319">
      <w:pPr>
        <w:spacing w:after="0" w:line="240" w:lineRule="auto"/>
        <w:jc w:val="both"/>
        <w:rPr>
          <w:rFonts w:ascii="Arial" w:eastAsia="Times New Roman" w:hAnsi="Arial" w:cs="Arial"/>
          <w:b/>
          <w:bCs/>
          <w:color w:val="000000"/>
          <w:sz w:val="24"/>
          <w:szCs w:val="24"/>
        </w:rPr>
      </w:pPr>
    </w:p>
    <w:p w:rsidR="00673319" w:rsidRPr="00673319" w:rsidRDefault="004965DA" w:rsidP="004965DA">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Times New Roman"/>
          <w:b/>
          <w:iCs/>
          <w:sz w:val="28"/>
          <w:szCs w:val="32"/>
        </w:rPr>
      </w:pPr>
      <w:bookmarkStart w:id="11" w:name="_Toc62730568"/>
      <w:r>
        <w:rPr>
          <w:rFonts w:ascii="Arial" w:eastAsia="Times New Roman" w:hAnsi="Arial" w:cs="Times New Roman"/>
          <w:b/>
          <w:sz w:val="28"/>
          <w:szCs w:val="32"/>
        </w:rPr>
        <w:t>13.</w:t>
      </w:r>
      <w:r w:rsidR="00673319" w:rsidRPr="00673319">
        <w:rPr>
          <w:rFonts w:ascii="Arial" w:eastAsia="Times New Roman" w:hAnsi="Arial" w:cs="Times New Roman"/>
          <w:b/>
          <w:sz w:val="28"/>
          <w:szCs w:val="32"/>
        </w:rPr>
        <w:t>UPUTSTVO O PRAVNOM SREDSTVU</w:t>
      </w:r>
      <w:bookmarkEnd w:id="11"/>
    </w:p>
    <w:p w:rsidR="008363D2" w:rsidRPr="008363D2" w:rsidRDefault="008363D2" w:rsidP="008363D2">
      <w:pPr>
        <w:tabs>
          <w:tab w:val="left" w:pos="5760"/>
        </w:tabs>
        <w:spacing w:after="0" w:line="240" w:lineRule="auto"/>
        <w:rPr>
          <w:rFonts w:ascii="Arial" w:eastAsia="Times New Roman" w:hAnsi="Arial" w:cs="Arial"/>
          <w:color w:val="000000"/>
          <w:sz w:val="24"/>
          <w:szCs w:val="24"/>
          <w:lang w:val="sr-Latn-ME"/>
        </w:rPr>
      </w:pPr>
    </w:p>
    <w:p w:rsidR="008363D2" w:rsidRPr="008363D2" w:rsidRDefault="008363D2" w:rsidP="008363D2">
      <w:pPr>
        <w:tabs>
          <w:tab w:val="left" w:pos="5760"/>
        </w:tabs>
        <w:spacing w:after="0" w:line="240" w:lineRule="auto"/>
        <w:ind w:firstLine="567"/>
        <w:jc w:val="both"/>
        <w:rPr>
          <w:rFonts w:ascii="Arial" w:eastAsia="Times New Roman" w:hAnsi="Arial" w:cs="Arial"/>
          <w:color w:val="000000"/>
          <w:sz w:val="24"/>
          <w:szCs w:val="24"/>
        </w:rPr>
      </w:pPr>
      <w:r w:rsidRPr="008363D2">
        <w:rPr>
          <w:rFonts w:ascii="Arial" w:eastAsia="Times New Roman" w:hAnsi="Arial" w:cs="Arial"/>
          <w:color w:val="000000"/>
          <w:sz w:val="24"/>
          <w:szCs w:val="24"/>
          <w:lang w:val="sr-Latn-ME"/>
        </w:rPr>
        <w:t>Privredni subjekat može da izjavi žalbu protiv ove tenderske dokumentacije Komisiji za zaštitu prava</w:t>
      </w:r>
      <w:r w:rsidRPr="008363D2">
        <w:rPr>
          <w:rFonts w:ascii="Arial" w:eastAsia="Times New Roman" w:hAnsi="Arial" w:cs="Arial"/>
          <w:sz w:val="24"/>
          <w:szCs w:val="24"/>
        </w:rPr>
        <w:t xml:space="preserve"> u roku od 10 dana od dana objavljivanja tenderske dokumentacije.</w:t>
      </w:r>
    </w:p>
    <w:p w:rsidR="008363D2" w:rsidRPr="008363D2" w:rsidRDefault="008363D2" w:rsidP="008363D2">
      <w:pPr>
        <w:tabs>
          <w:tab w:val="left" w:pos="5760"/>
        </w:tabs>
        <w:spacing w:after="0" w:line="240" w:lineRule="auto"/>
        <w:jc w:val="both"/>
        <w:rPr>
          <w:rFonts w:ascii="Arial" w:eastAsia="Times New Roman" w:hAnsi="Arial" w:cs="Arial"/>
          <w:color w:val="000000"/>
          <w:sz w:val="24"/>
          <w:szCs w:val="24"/>
          <w:lang w:val="sr-Latn-ME"/>
        </w:rPr>
      </w:pPr>
    </w:p>
    <w:p w:rsidR="008363D2" w:rsidRPr="008363D2" w:rsidRDefault="008363D2" w:rsidP="008363D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8363D2">
        <w:rPr>
          <w:rFonts w:ascii="Arial" w:eastAsia="Times New Roman" w:hAnsi="Arial" w:cs="Arial"/>
          <w:color w:val="000000"/>
          <w:sz w:val="24"/>
          <w:szCs w:val="24"/>
          <w:lang w:val="sr-Latn-ME"/>
        </w:rPr>
        <w:t>Žalba se izjavljuje preko naručioca putem ESJN-a. Žalba koja nije podnesena na naprijed predviđeni način biće odbijena kao nedozvoljena.</w:t>
      </w:r>
    </w:p>
    <w:p w:rsidR="008363D2" w:rsidRPr="008363D2" w:rsidRDefault="008363D2" w:rsidP="008363D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8363D2" w:rsidRPr="008363D2" w:rsidRDefault="008363D2" w:rsidP="008363D2">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8363D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363D2" w:rsidRPr="008363D2" w:rsidRDefault="008363D2" w:rsidP="008363D2">
      <w:pPr>
        <w:tabs>
          <w:tab w:val="left" w:pos="5760"/>
        </w:tabs>
        <w:spacing w:after="0" w:line="240" w:lineRule="auto"/>
        <w:jc w:val="both"/>
        <w:rPr>
          <w:rFonts w:ascii="Arial" w:eastAsia="Times New Roman" w:hAnsi="Arial" w:cs="Arial"/>
          <w:color w:val="000000"/>
          <w:sz w:val="24"/>
          <w:szCs w:val="24"/>
          <w:lang w:val="sr-Latn-ME"/>
        </w:rPr>
      </w:pPr>
    </w:p>
    <w:p w:rsidR="008363D2" w:rsidRPr="008363D2" w:rsidRDefault="008363D2" w:rsidP="008363D2">
      <w:pPr>
        <w:tabs>
          <w:tab w:val="left" w:pos="5760"/>
        </w:tabs>
        <w:spacing w:after="0" w:line="240" w:lineRule="auto"/>
        <w:ind w:firstLine="567"/>
        <w:jc w:val="both"/>
        <w:rPr>
          <w:rFonts w:ascii="Arial" w:eastAsia="Times New Roman" w:hAnsi="Arial" w:cs="Arial"/>
          <w:color w:val="000000"/>
          <w:sz w:val="24"/>
          <w:szCs w:val="24"/>
          <w:lang w:val="sr-Latn-ME"/>
        </w:rPr>
      </w:pPr>
      <w:r w:rsidRPr="008363D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8363D2">
          <w:rPr>
            <w:rFonts w:ascii="Arial" w:eastAsia="Times New Roman" w:hAnsi="Arial" w:cs="Arial"/>
            <w:color w:val="0000FF"/>
            <w:sz w:val="24"/>
            <w:szCs w:val="24"/>
            <w:u w:val="single"/>
            <w:lang w:val="sr-Latn-ME"/>
          </w:rPr>
          <w:t>http://www.kontrola-nabavki.me/</w:t>
        </w:r>
      </w:hyperlink>
      <w:r w:rsidRPr="008363D2">
        <w:rPr>
          <w:rFonts w:ascii="Arial" w:eastAsia="Times New Roman" w:hAnsi="Arial" w:cs="Arial"/>
          <w:color w:val="000000"/>
          <w:sz w:val="24"/>
          <w:szCs w:val="24"/>
          <w:lang w:val="sr-Latn-ME"/>
        </w:rPr>
        <w:t>.“.</w:t>
      </w:r>
    </w:p>
    <w:p w:rsidR="008363D2" w:rsidRPr="008363D2" w:rsidRDefault="008363D2" w:rsidP="008363D2">
      <w:pPr>
        <w:tabs>
          <w:tab w:val="left" w:pos="5760"/>
        </w:tabs>
        <w:spacing w:after="0" w:line="240" w:lineRule="auto"/>
        <w:ind w:left="360" w:firstLine="567"/>
        <w:jc w:val="both"/>
        <w:rPr>
          <w:rFonts w:ascii="Times New Roman" w:eastAsia="Times New Roman" w:hAnsi="Times New Roman" w:cs="Times New Roman"/>
          <w:color w:val="FF0000"/>
          <w:sz w:val="24"/>
          <w:szCs w:val="24"/>
        </w:rPr>
      </w:pPr>
    </w:p>
    <w:p w:rsidR="00673319" w:rsidRPr="00673319" w:rsidRDefault="00673319" w:rsidP="00673319">
      <w:pPr>
        <w:tabs>
          <w:tab w:val="left" w:pos="5760"/>
        </w:tabs>
        <w:spacing w:after="0" w:line="240" w:lineRule="auto"/>
        <w:ind w:firstLine="567"/>
        <w:jc w:val="both"/>
        <w:rPr>
          <w:rFonts w:ascii="Arial" w:eastAsia="Times New Roman" w:hAnsi="Arial" w:cs="Arial"/>
          <w:color w:val="000000"/>
          <w:sz w:val="24"/>
          <w:szCs w:val="24"/>
        </w:rPr>
      </w:pPr>
      <w:r w:rsidRPr="00673319">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673319" w:rsidRPr="00673319" w:rsidRDefault="00673319" w:rsidP="00673319">
      <w:pPr>
        <w:tabs>
          <w:tab w:val="left" w:pos="5760"/>
        </w:tabs>
        <w:spacing w:after="0" w:line="240" w:lineRule="auto"/>
        <w:ind w:firstLine="567"/>
        <w:jc w:val="both"/>
        <w:rPr>
          <w:rFonts w:ascii="Arial" w:eastAsia="Times New Roman" w:hAnsi="Arial" w:cs="Arial"/>
          <w:color w:val="000000"/>
          <w:sz w:val="24"/>
          <w:szCs w:val="24"/>
        </w:rPr>
      </w:pPr>
    </w:p>
    <w:p w:rsidR="00673319" w:rsidRPr="00673319" w:rsidRDefault="00673319" w:rsidP="00673319">
      <w:pPr>
        <w:tabs>
          <w:tab w:val="left" w:pos="5760"/>
        </w:tabs>
        <w:spacing w:after="0" w:line="240" w:lineRule="auto"/>
        <w:ind w:firstLine="567"/>
        <w:jc w:val="both"/>
        <w:rPr>
          <w:rFonts w:ascii="Arial" w:eastAsia="Times New Roman" w:hAnsi="Arial" w:cs="Arial"/>
          <w:color w:val="000000"/>
          <w:sz w:val="24"/>
          <w:szCs w:val="24"/>
        </w:rPr>
      </w:pPr>
      <w:r w:rsidRPr="00673319">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9" w:history="1">
        <w:r w:rsidRPr="00673319">
          <w:rPr>
            <w:rFonts w:ascii="Arial" w:eastAsia="Times New Roman" w:hAnsi="Arial" w:cs="Arial"/>
            <w:color w:val="0000FF"/>
            <w:sz w:val="24"/>
            <w:szCs w:val="24"/>
            <w:u w:val="single"/>
          </w:rPr>
          <w:t>http://www.kontrola-nabavki.me/</w:t>
        </w:r>
      </w:hyperlink>
      <w:r w:rsidRPr="00673319">
        <w:rPr>
          <w:rFonts w:ascii="Arial" w:eastAsia="Times New Roman" w:hAnsi="Arial" w:cs="Arial"/>
          <w:color w:val="000000"/>
          <w:sz w:val="24"/>
          <w:szCs w:val="24"/>
        </w:rPr>
        <w:t>.“.</w:t>
      </w:r>
    </w:p>
    <w:p w:rsidR="00673319" w:rsidRPr="00673319" w:rsidRDefault="00673319" w:rsidP="00673319">
      <w:pPr>
        <w:tabs>
          <w:tab w:val="left" w:pos="5760"/>
        </w:tabs>
        <w:spacing w:after="0" w:line="240" w:lineRule="auto"/>
        <w:ind w:firstLine="567"/>
        <w:jc w:val="both"/>
        <w:rPr>
          <w:rFonts w:ascii="Arial" w:eastAsia="Times New Roman" w:hAnsi="Arial" w:cs="Arial"/>
          <w:color w:val="000000"/>
          <w:sz w:val="24"/>
          <w:szCs w:val="24"/>
        </w:rPr>
      </w:pPr>
    </w:p>
    <w:p w:rsidR="00673319" w:rsidRPr="00673319" w:rsidRDefault="00673319" w:rsidP="00673319">
      <w:pPr>
        <w:tabs>
          <w:tab w:val="left" w:pos="5760"/>
        </w:tabs>
        <w:spacing w:after="0" w:line="240" w:lineRule="auto"/>
        <w:ind w:firstLine="567"/>
        <w:jc w:val="both"/>
        <w:rPr>
          <w:rFonts w:ascii="Arial" w:eastAsia="Times New Roman" w:hAnsi="Arial" w:cs="Arial"/>
          <w:color w:val="000000"/>
          <w:sz w:val="24"/>
          <w:szCs w:val="24"/>
        </w:rPr>
      </w:pPr>
    </w:p>
    <w:p w:rsidR="00673319" w:rsidRPr="00673319" w:rsidRDefault="00673319" w:rsidP="00673319">
      <w:pPr>
        <w:tabs>
          <w:tab w:val="left" w:pos="5760"/>
        </w:tabs>
        <w:spacing w:after="0" w:line="240" w:lineRule="auto"/>
        <w:ind w:firstLine="567"/>
        <w:jc w:val="both"/>
        <w:rPr>
          <w:rFonts w:ascii="Arial" w:eastAsia="Times New Roman" w:hAnsi="Arial" w:cs="Arial"/>
          <w:color w:val="000000"/>
          <w:sz w:val="24"/>
          <w:szCs w:val="24"/>
        </w:rPr>
      </w:pPr>
    </w:p>
    <w:p w:rsidR="00673319" w:rsidRPr="00673319" w:rsidRDefault="00673319" w:rsidP="00673319">
      <w:pPr>
        <w:tabs>
          <w:tab w:val="left" w:pos="5760"/>
        </w:tabs>
        <w:spacing w:after="0" w:line="240" w:lineRule="auto"/>
        <w:ind w:firstLine="567"/>
        <w:jc w:val="both"/>
        <w:rPr>
          <w:rFonts w:ascii="Arial" w:eastAsia="Times New Roman" w:hAnsi="Arial" w:cs="Arial"/>
          <w:color w:val="000000"/>
          <w:sz w:val="24"/>
          <w:szCs w:val="24"/>
        </w:rPr>
      </w:pPr>
    </w:p>
    <w:p w:rsidR="00097C5C" w:rsidRPr="00673319" w:rsidRDefault="00097C5C" w:rsidP="00673319"/>
    <w:sectPr w:rsidR="00097C5C" w:rsidRPr="00673319" w:rsidSect="00B73A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DFB" w:rsidRDefault="00796DFB" w:rsidP="006F6FF8">
      <w:pPr>
        <w:spacing w:after="0" w:line="240" w:lineRule="auto"/>
      </w:pPr>
      <w:r>
        <w:separator/>
      </w:r>
    </w:p>
  </w:endnote>
  <w:endnote w:type="continuationSeparator" w:id="0">
    <w:p w:rsidR="00796DFB" w:rsidRDefault="00796DFB" w:rsidP="006F6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DFB" w:rsidRDefault="00796DFB" w:rsidP="006F6FF8">
      <w:pPr>
        <w:spacing w:after="0" w:line="240" w:lineRule="auto"/>
      </w:pPr>
      <w:r>
        <w:separator/>
      </w:r>
    </w:p>
  </w:footnote>
  <w:footnote w:type="continuationSeparator" w:id="0">
    <w:p w:rsidR="00796DFB" w:rsidRDefault="00796DFB" w:rsidP="006F6FF8">
      <w:pPr>
        <w:spacing w:after="0" w:line="240" w:lineRule="auto"/>
      </w:pPr>
      <w:r>
        <w:continuationSeparator/>
      </w:r>
    </w:p>
  </w:footnote>
  <w:footnote w:id="1">
    <w:p w:rsidR="00673319" w:rsidRPr="007F2BA0" w:rsidRDefault="00673319" w:rsidP="0067331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673319" w:rsidRPr="007F2BA0" w:rsidRDefault="00673319" w:rsidP="0067331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673319" w:rsidRPr="007F2BA0" w:rsidRDefault="00673319" w:rsidP="0067331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673319" w:rsidRPr="007F2BA0" w:rsidRDefault="00673319" w:rsidP="00673319">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673319" w:rsidRPr="00367536" w:rsidRDefault="00673319" w:rsidP="00673319">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7A57B0" w:rsidRPr="007F2BA0" w:rsidRDefault="007A57B0" w:rsidP="007A57B0">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7">
    <w:p w:rsidR="007E3C58" w:rsidRPr="002E211C" w:rsidRDefault="007E3C58" w:rsidP="007E3C5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D6"/>
    <w:multiLevelType w:val="hybridMultilevel"/>
    <w:tmpl w:val="ABFEB94E"/>
    <w:lvl w:ilvl="0" w:tplc="96282484">
      <w:start w:val="1"/>
      <w:numFmt w:val="decimal"/>
      <w:lvlText w:val="%1."/>
      <w:lvlJc w:val="left"/>
      <w:pPr>
        <w:ind w:left="720" w:hanging="360"/>
      </w:pPr>
      <w:rPr>
        <w:rFonts w:ascii="Times New Roman" w:eastAsia="Times New Roman" w:hAnsi="Times New Roman" w:cs="Times New Roman"/>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A7A2456"/>
    <w:multiLevelType w:val="hybridMultilevel"/>
    <w:tmpl w:val="F648C240"/>
    <w:lvl w:ilvl="0" w:tplc="C81096A2">
      <w:start w:val="1"/>
      <w:numFmt w:val="decimal"/>
      <w:lvlText w:val="%1)"/>
      <w:lvlJc w:val="left"/>
      <w:pPr>
        <w:ind w:left="900"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2071CE"/>
    <w:multiLevelType w:val="hybridMultilevel"/>
    <w:tmpl w:val="68EE0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176E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D2920DC"/>
    <w:multiLevelType w:val="hybridMultilevel"/>
    <w:tmpl w:val="8AC29EA2"/>
    <w:lvl w:ilvl="0" w:tplc="9836CC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97C5E5A"/>
    <w:multiLevelType w:val="hybridMultilevel"/>
    <w:tmpl w:val="FCCCC8C2"/>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AC33F48"/>
    <w:multiLevelType w:val="hybridMultilevel"/>
    <w:tmpl w:val="7C540D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D93222"/>
    <w:multiLevelType w:val="hybridMultilevel"/>
    <w:tmpl w:val="62885C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37C544C6"/>
    <w:multiLevelType w:val="hybridMultilevel"/>
    <w:tmpl w:val="CB8EB95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6157AF"/>
    <w:multiLevelType w:val="hybridMultilevel"/>
    <w:tmpl w:val="C5724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A171A"/>
    <w:multiLevelType w:val="hybridMultilevel"/>
    <w:tmpl w:val="96A27424"/>
    <w:lvl w:ilvl="0" w:tplc="A01A9B26">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6" w15:restartNumberingAfterBreak="0">
    <w:nsid w:val="433B6226"/>
    <w:multiLevelType w:val="hybridMultilevel"/>
    <w:tmpl w:val="743A6612"/>
    <w:lvl w:ilvl="0" w:tplc="E2D48E38">
      <w:start w:val="1"/>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65F683F"/>
    <w:multiLevelType w:val="hybridMultilevel"/>
    <w:tmpl w:val="D0B07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0" w15:restartNumberingAfterBreak="0">
    <w:nsid w:val="53B342AF"/>
    <w:multiLevelType w:val="hybridMultilevel"/>
    <w:tmpl w:val="29E6CB66"/>
    <w:lvl w:ilvl="0" w:tplc="35243276">
      <w:numFmt w:val="bullet"/>
      <w:lvlText w:val="-"/>
      <w:lvlJc w:val="left"/>
      <w:pPr>
        <w:ind w:left="720" w:hanging="360"/>
      </w:pPr>
      <w:rPr>
        <w:rFonts w:ascii="Times New Roman" w:eastAsia="Times New Roman" w:hAnsi="Times New Roman"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55590B5C"/>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1A24D98"/>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27A3E04"/>
    <w:multiLevelType w:val="hybridMultilevel"/>
    <w:tmpl w:val="115E82B0"/>
    <w:lvl w:ilvl="0" w:tplc="04090015">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7" w15:restartNumberingAfterBreak="0">
    <w:nsid w:val="6FD767DA"/>
    <w:multiLevelType w:val="hybridMultilevel"/>
    <w:tmpl w:val="C34494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0C421F"/>
    <w:multiLevelType w:val="hybridMultilevel"/>
    <w:tmpl w:val="A022CC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7F942DFD"/>
    <w:multiLevelType w:val="hybridMultilevel"/>
    <w:tmpl w:val="DBA4A860"/>
    <w:lvl w:ilvl="0" w:tplc="2C1A000F">
      <w:start w:val="1"/>
      <w:numFmt w:val="decimal"/>
      <w:lvlText w:val="%1."/>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29"/>
  </w:num>
  <w:num w:numId="4">
    <w:abstractNumId w:val="24"/>
  </w:num>
  <w:num w:numId="5">
    <w:abstractNumId w:val="13"/>
  </w:num>
  <w:num w:numId="6">
    <w:abstractNumId w:val="6"/>
  </w:num>
  <w:num w:numId="7">
    <w:abstractNumId w:val="19"/>
  </w:num>
  <w:num w:numId="8">
    <w:abstractNumId w:val="17"/>
  </w:num>
  <w:num w:numId="9">
    <w:abstractNumId w:val="1"/>
  </w:num>
  <w:num w:numId="10">
    <w:abstractNumId w:val="25"/>
  </w:num>
  <w:num w:numId="11">
    <w:abstractNumId w:val="27"/>
  </w:num>
  <w:num w:numId="12">
    <w:abstractNumId w:val="14"/>
  </w:num>
  <w:num w:numId="13">
    <w:abstractNumId w:val="5"/>
  </w:num>
  <w:num w:numId="14">
    <w:abstractNumId w:val="8"/>
  </w:num>
  <w:num w:numId="15">
    <w:abstractNumId w:val="0"/>
  </w:num>
  <w:num w:numId="16">
    <w:abstractNumId w:val="30"/>
  </w:num>
  <w:num w:numId="17">
    <w:abstractNumId w:val="12"/>
  </w:num>
  <w:num w:numId="18">
    <w:abstractNumId w:val="15"/>
  </w:num>
  <w:num w:numId="19">
    <w:abstractNumId w:val="3"/>
  </w:num>
  <w:num w:numId="20">
    <w:abstractNumId w:val="20"/>
  </w:num>
  <w:num w:numId="21">
    <w:abstractNumId w:val="18"/>
  </w:num>
  <w:num w:numId="22">
    <w:abstractNumId w:val="23"/>
  </w:num>
  <w:num w:numId="23">
    <w:abstractNumId w:val="9"/>
  </w:num>
  <w:num w:numId="24">
    <w:abstractNumId w:val="28"/>
  </w:num>
  <w:num w:numId="25">
    <w:abstractNumId w:val="16"/>
  </w:num>
  <w:num w:numId="26">
    <w:abstractNumId w:val="10"/>
  </w:num>
  <w:num w:numId="27">
    <w:abstractNumId w:val="21"/>
  </w:num>
  <w:num w:numId="28">
    <w:abstractNumId w:val="26"/>
  </w:num>
  <w:num w:numId="29">
    <w:abstractNumId w:val="4"/>
  </w:num>
  <w:num w:numId="30">
    <w:abstractNumId w:val="2"/>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FF8"/>
    <w:rsid w:val="00012639"/>
    <w:rsid w:val="000178D8"/>
    <w:rsid w:val="000207EF"/>
    <w:rsid w:val="00061BE4"/>
    <w:rsid w:val="00085D47"/>
    <w:rsid w:val="00097C5C"/>
    <w:rsid w:val="000A301C"/>
    <w:rsid w:val="000B5448"/>
    <w:rsid w:val="001C4341"/>
    <w:rsid w:val="001E5E2A"/>
    <w:rsid w:val="00202357"/>
    <w:rsid w:val="00246CFD"/>
    <w:rsid w:val="00253CC6"/>
    <w:rsid w:val="00264B44"/>
    <w:rsid w:val="002A6F40"/>
    <w:rsid w:val="003070F4"/>
    <w:rsid w:val="00325E92"/>
    <w:rsid w:val="00330235"/>
    <w:rsid w:val="00331247"/>
    <w:rsid w:val="003664AC"/>
    <w:rsid w:val="003A0D25"/>
    <w:rsid w:val="003A6DF7"/>
    <w:rsid w:val="003F010B"/>
    <w:rsid w:val="003F0BBA"/>
    <w:rsid w:val="003F3D80"/>
    <w:rsid w:val="0042608A"/>
    <w:rsid w:val="00434CA9"/>
    <w:rsid w:val="00472F32"/>
    <w:rsid w:val="00494282"/>
    <w:rsid w:val="004965DA"/>
    <w:rsid w:val="004C4498"/>
    <w:rsid w:val="00527909"/>
    <w:rsid w:val="00550A6D"/>
    <w:rsid w:val="005950D2"/>
    <w:rsid w:val="005A4208"/>
    <w:rsid w:val="005C22D3"/>
    <w:rsid w:val="0064492B"/>
    <w:rsid w:val="00645597"/>
    <w:rsid w:val="00673319"/>
    <w:rsid w:val="006E16A2"/>
    <w:rsid w:val="006F6FF8"/>
    <w:rsid w:val="00700554"/>
    <w:rsid w:val="00796DFB"/>
    <w:rsid w:val="007A57B0"/>
    <w:rsid w:val="007E3C58"/>
    <w:rsid w:val="008157FA"/>
    <w:rsid w:val="008363D2"/>
    <w:rsid w:val="00860FB1"/>
    <w:rsid w:val="0086256D"/>
    <w:rsid w:val="00894409"/>
    <w:rsid w:val="00900858"/>
    <w:rsid w:val="00920872"/>
    <w:rsid w:val="0093090E"/>
    <w:rsid w:val="00946F67"/>
    <w:rsid w:val="009A3EF7"/>
    <w:rsid w:val="009A4907"/>
    <w:rsid w:val="009D6339"/>
    <w:rsid w:val="009E69E7"/>
    <w:rsid w:val="00A11169"/>
    <w:rsid w:val="00A26D3B"/>
    <w:rsid w:val="00A31D33"/>
    <w:rsid w:val="00A72BED"/>
    <w:rsid w:val="00A76F63"/>
    <w:rsid w:val="00AB7A61"/>
    <w:rsid w:val="00AE76BA"/>
    <w:rsid w:val="00B549F7"/>
    <w:rsid w:val="00B73A33"/>
    <w:rsid w:val="00BA5062"/>
    <w:rsid w:val="00BF5FBA"/>
    <w:rsid w:val="00C200DC"/>
    <w:rsid w:val="00CA1612"/>
    <w:rsid w:val="00CA7E97"/>
    <w:rsid w:val="00CD31FD"/>
    <w:rsid w:val="00D165EB"/>
    <w:rsid w:val="00D34FDC"/>
    <w:rsid w:val="00D72884"/>
    <w:rsid w:val="00D742BD"/>
    <w:rsid w:val="00DA56B1"/>
    <w:rsid w:val="00E03272"/>
    <w:rsid w:val="00E1350B"/>
    <w:rsid w:val="00EA74A5"/>
    <w:rsid w:val="00EA770D"/>
    <w:rsid w:val="00EB70F0"/>
    <w:rsid w:val="00EC1425"/>
    <w:rsid w:val="00EC209F"/>
    <w:rsid w:val="00F21425"/>
    <w:rsid w:val="00FA11BB"/>
    <w:rsid w:val="00FA3049"/>
    <w:rsid w:val="00FC58A6"/>
    <w:rsid w:val="00FD1B16"/>
    <w:rsid w:val="00FE2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05B57"/>
  <w15:docId w15:val="{3D694359-E293-48AD-973F-78DFE73BD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256D"/>
  </w:style>
  <w:style w:type="paragraph" w:styleId="Heading1">
    <w:name w:val="heading 1"/>
    <w:basedOn w:val="Normal"/>
    <w:next w:val="Normal"/>
    <w:link w:val="Heading1Char"/>
    <w:uiPriority w:val="9"/>
    <w:qFormat/>
    <w:rsid w:val="006F6F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FF8"/>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unhideWhenUsed/>
    <w:rsid w:val="006F6FF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6F6FF8"/>
    <w:rPr>
      <w:rFonts w:ascii="Calibri" w:eastAsia="Calibri" w:hAnsi="Calibri" w:cs="Times New Roman"/>
      <w:sz w:val="20"/>
      <w:szCs w:val="20"/>
    </w:rPr>
  </w:style>
  <w:style w:type="character" w:styleId="FootnoteReference">
    <w:name w:val="footnote reference"/>
    <w:uiPriority w:val="99"/>
    <w:unhideWhenUsed/>
    <w:qFormat/>
    <w:rsid w:val="006F6FF8"/>
    <w:rPr>
      <w:vertAlign w:val="superscript"/>
    </w:rPr>
  </w:style>
  <w:style w:type="paragraph" w:styleId="ListParagraph">
    <w:name w:val="List Paragraph"/>
    <w:aliases w:val="Liste 1,List Paragraph1"/>
    <w:basedOn w:val="Normal"/>
    <w:link w:val="ListParagraphChar"/>
    <w:uiPriority w:val="34"/>
    <w:qFormat/>
    <w:rsid w:val="00AE76BA"/>
    <w:pPr>
      <w:ind w:left="720"/>
      <w:contextualSpacing/>
    </w:pPr>
  </w:style>
  <w:style w:type="character" w:styleId="Hyperlink">
    <w:name w:val="Hyperlink"/>
    <w:basedOn w:val="DefaultParagraphFont"/>
    <w:uiPriority w:val="99"/>
    <w:unhideWhenUsed/>
    <w:rsid w:val="0086256D"/>
    <w:rPr>
      <w:color w:val="0563C1" w:themeColor="hyperlink"/>
      <w:u w:val="single"/>
    </w:rPr>
  </w:style>
  <w:style w:type="paragraph" w:styleId="BalloonText">
    <w:name w:val="Balloon Text"/>
    <w:basedOn w:val="Normal"/>
    <w:link w:val="BalloonTextChar"/>
    <w:uiPriority w:val="99"/>
    <w:semiHidden/>
    <w:unhideWhenUsed/>
    <w:rsid w:val="00FA11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1BB"/>
    <w:rPr>
      <w:rFonts w:ascii="Segoe UI" w:hAnsi="Segoe UI" w:cs="Segoe UI"/>
      <w:sz w:val="18"/>
      <w:szCs w:val="18"/>
    </w:rPr>
  </w:style>
  <w:style w:type="character" w:customStyle="1" w:styleId="ListParagraphChar">
    <w:name w:val="List Paragraph Char"/>
    <w:aliases w:val="Liste 1 Char,List Paragraph1 Char"/>
    <w:link w:val="ListParagraph"/>
    <w:uiPriority w:val="34"/>
    <w:locked/>
    <w:rsid w:val="009309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hyperlink" Target="mailto:komunalno.nabavk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2995</Words>
  <Characters>17075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Nabavke-Dule</dc:creator>
  <cp:keywords/>
  <dc:description/>
  <cp:lastModifiedBy>Opština Kolašin</cp:lastModifiedBy>
  <cp:revision>6</cp:revision>
  <cp:lastPrinted>2023-04-20T10:29:00Z</cp:lastPrinted>
  <dcterms:created xsi:type="dcterms:W3CDTF">2023-04-24T09:49:00Z</dcterms:created>
  <dcterms:modified xsi:type="dcterms:W3CDTF">2023-04-24T10:03:00Z</dcterms:modified>
</cp:coreProperties>
</file>