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22A" w:rsidRPr="0066674C" w:rsidRDefault="0044622A" w:rsidP="0044622A">
      <w:pPr>
        <w:jc w:val="right"/>
        <w:rPr>
          <w:b/>
          <w:color w:val="000000"/>
          <w:lang w:val="sr-Latn-ME"/>
        </w:rPr>
      </w:pPr>
      <w:r w:rsidRPr="0066674C">
        <w:rPr>
          <w:b/>
          <w:color w:val="000000"/>
          <w:lang w:val="sr-Latn-ME"/>
        </w:rPr>
        <w:t xml:space="preserve">OBRAZAC 1  </w:t>
      </w:r>
    </w:p>
    <w:p w:rsidR="0044622A" w:rsidRPr="0066674C" w:rsidRDefault="0044622A" w:rsidP="0044622A">
      <w:pPr>
        <w:rPr>
          <w:color w:val="000000"/>
          <w:lang w:val="sr-Latn-ME"/>
        </w:rPr>
      </w:pPr>
    </w:p>
    <w:p w:rsidR="00C269F1" w:rsidRPr="0066674C" w:rsidRDefault="00C269F1" w:rsidP="00C269F1">
      <w:pPr>
        <w:tabs>
          <w:tab w:val="left" w:pos="1276"/>
          <w:tab w:val="left" w:pos="3261"/>
        </w:tabs>
        <w:jc w:val="both"/>
        <w:rPr>
          <w:lang w:val="sr-Latn-ME"/>
        </w:rPr>
      </w:pPr>
      <w:r w:rsidRPr="0066674C">
        <w:rPr>
          <w:lang w:val="sr-Latn-ME"/>
        </w:rPr>
        <w:t>UPRAVA ZA KAPITALNE PROJEKTE</w:t>
      </w:r>
    </w:p>
    <w:p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0335B7">
        <w:rPr>
          <w:lang w:val="sr-Latn-ME"/>
        </w:rPr>
        <w:t>5-7</w:t>
      </w:r>
      <w:r w:rsidR="0066674C" w:rsidRPr="00E80485">
        <w:rPr>
          <w:lang w:val="sr-Latn-ME"/>
        </w:rPr>
        <w:t>/23</w:t>
      </w:r>
    </w:p>
    <w:p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0335B7">
        <w:rPr>
          <w:lang w:val="sr-Latn-ME"/>
        </w:rPr>
        <w:t>111</w:t>
      </w:r>
    </w:p>
    <w:p w:rsidR="0044622A" w:rsidRPr="0066674C" w:rsidRDefault="00C269F1" w:rsidP="00C269F1">
      <w:pPr>
        <w:tabs>
          <w:tab w:val="left" w:pos="1276"/>
          <w:tab w:val="left" w:pos="3261"/>
        </w:tabs>
        <w:jc w:val="both"/>
        <w:rPr>
          <w:lang w:val="sr-Latn-ME"/>
        </w:rPr>
      </w:pPr>
      <w:r w:rsidRPr="0066674C">
        <w:rPr>
          <w:lang w:val="sr-Latn-ME"/>
        </w:rPr>
        <w:t xml:space="preserve">Podgorica,   </w:t>
      </w:r>
      <w:r w:rsidR="000335B7">
        <w:rPr>
          <w:lang w:val="sr-Latn-ME"/>
        </w:rPr>
        <w:t>31.</w:t>
      </w:r>
      <w:r w:rsidR="0066674C" w:rsidRPr="0066674C">
        <w:rPr>
          <w:lang w:val="sr-Latn-ME"/>
        </w:rPr>
        <w:t>03.2023.godine</w:t>
      </w:r>
    </w:p>
    <w:p w:rsidR="00C269F1" w:rsidRPr="0066674C" w:rsidRDefault="00C269F1" w:rsidP="00C269F1">
      <w:pPr>
        <w:tabs>
          <w:tab w:val="left" w:pos="1276"/>
          <w:tab w:val="left" w:pos="3261"/>
        </w:tabs>
        <w:jc w:val="both"/>
        <w:rPr>
          <w:lang w:val="sr-Latn-ME"/>
        </w:rPr>
      </w:pPr>
    </w:p>
    <w:p w:rsidR="0044622A" w:rsidRPr="0066674C" w:rsidRDefault="0044622A" w:rsidP="0044622A">
      <w:pPr>
        <w:rPr>
          <w:lang w:val="sr-Latn-ME"/>
        </w:rPr>
      </w:pPr>
    </w:p>
    <w:p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b/>
          <w:bCs/>
          <w:color w:val="000000"/>
          <w:lang w:val="sr-Latn-ME"/>
        </w:rPr>
      </w:pPr>
    </w:p>
    <w:p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rsidR="0044622A" w:rsidRPr="0066674C" w:rsidRDefault="0044622A" w:rsidP="0044622A">
      <w:pPr>
        <w:keepNext/>
        <w:jc w:val="center"/>
        <w:outlineLvl w:val="0"/>
        <w:rPr>
          <w:b/>
          <w:bCs/>
          <w:color w:val="000000"/>
          <w:lang w:val="sr-Latn-ME"/>
        </w:rPr>
      </w:pPr>
    </w:p>
    <w:p w:rsidR="0044622A" w:rsidRPr="0066674C" w:rsidRDefault="0044622A" w:rsidP="0044622A">
      <w:pPr>
        <w:jc w:val="center"/>
        <w:rPr>
          <w:b/>
          <w:bCs/>
          <w:color w:val="000000"/>
          <w:lang w:val="sr-Latn-ME"/>
        </w:rPr>
      </w:pPr>
      <w:r w:rsidRPr="0066674C">
        <w:rPr>
          <w:b/>
          <w:bCs/>
          <w:color w:val="000000"/>
          <w:lang w:val="sr-Latn-ME"/>
        </w:rPr>
        <w:t>TENDERSKU DOKUMENTACIJU</w:t>
      </w:r>
    </w:p>
    <w:p w:rsidR="0044622A" w:rsidRPr="0066674C" w:rsidRDefault="0044622A" w:rsidP="00BE6F61">
      <w:pPr>
        <w:jc w:val="center"/>
        <w:rPr>
          <w:b/>
          <w:bCs/>
          <w:color w:val="000000"/>
          <w:lang w:val="sr-Latn-ME"/>
        </w:rPr>
      </w:pPr>
      <w:r w:rsidRPr="0066674C">
        <w:rPr>
          <w:b/>
          <w:bCs/>
          <w:color w:val="000000"/>
          <w:lang w:val="sr-Latn-ME"/>
        </w:rPr>
        <w:t>ZA OTVORENI POSTUPAK JAVNE NABAVKE</w:t>
      </w:r>
    </w:p>
    <w:p w:rsidR="000335B7" w:rsidRPr="000335B7" w:rsidRDefault="00BE6F61" w:rsidP="000335B7">
      <w:pPr>
        <w:jc w:val="center"/>
        <w:rPr>
          <w:rFonts w:eastAsia="Calibri"/>
          <w:b/>
          <w:color w:val="000000"/>
          <w:sz w:val="28"/>
        </w:rPr>
      </w:pPr>
      <w:r w:rsidRPr="00BE6F61">
        <w:rPr>
          <w:rFonts w:eastAsia="Calibri"/>
          <w:b/>
          <w:color w:val="000000"/>
        </w:rPr>
        <w:t>ZA I</w:t>
      </w:r>
      <w:r w:rsidRPr="00BE6F61">
        <w:rPr>
          <w:rFonts w:eastAsia="Calibri"/>
          <w:b/>
          <w:color w:val="000000"/>
          <w:lang w:val="sr-Latn-ME"/>
        </w:rPr>
        <w:t xml:space="preserve">ZVOĐENJE </w:t>
      </w:r>
      <w:r w:rsidR="000335B7" w:rsidRPr="000335B7">
        <w:rPr>
          <w:rFonts w:eastAsia="Calibri"/>
          <w:b/>
          <w:color w:val="000000"/>
        </w:rPr>
        <w:t xml:space="preserve">ZAVRŠNIH RADOVA NA IZGRADNJI OSNOVNE ŠKOLE” DUŠAN KORAĆ” I OSNOVNE MUZIČKE ŠKOLE U BIJELOM POLJU </w:t>
      </w:r>
    </w:p>
    <w:p w:rsidR="00BE6F61" w:rsidRPr="000335B7" w:rsidRDefault="00BE6F61" w:rsidP="00BE6F61">
      <w:pPr>
        <w:jc w:val="center"/>
        <w:rPr>
          <w:rFonts w:eastAsia="Calibri"/>
          <w:b/>
          <w:color w:val="000000"/>
          <w:lang w:val="sr-Latn-ME"/>
        </w:rPr>
      </w:pPr>
    </w:p>
    <w:p w:rsidR="00C269F1" w:rsidRPr="000335B7" w:rsidRDefault="00C269F1" w:rsidP="00BE6F61">
      <w:pPr>
        <w:jc w:val="center"/>
        <w:rPr>
          <w:b/>
          <w:color w:val="000000"/>
          <w:lang w:val="sr-Latn-ME"/>
        </w:rPr>
      </w:pPr>
    </w:p>
    <w:p w:rsidR="00C269F1" w:rsidRPr="000335B7" w:rsidRDefault="00C269F1" w:rsidP="0044622A">
      <w:pPr>
        <w:jc w:val="center"/>
        <w:rPr>
          <w:b/>
          <w:color w:val="000000"/>
          <w:lang w:val="sr-Latn-ME"/>
        </w:rPr>
      </w:pPr>
    </w:p>
    <w:p w:rsidR="00C269F1" w:rsidRPr="0066674C" w:rsidRDefault="00C269F1" w:rsidP="0044622A">
      <w:pPr>
        <w:jc w:val="center"/>
        <w:rPr>
          <w:color w:val="000000"/>
          <w:lang w:val="sr-Latn-ME"/>
        </w:rPr>
      </w:pPr>
    </w:p>
    <w:p w:rsidR="0044622A" w:rsidRPr="0066674C" w:rsidRDefault="0044622A" w:rsidP="0044622A">
      <w:pPr>
        <w:rPr>
          <w:lang w:val="sr-Latn-ME"/>
        </w:rPr>
      </w:pPr>
    </w:p>
    <w:p w:rsidR="0044622A" w:rsidRPr="0066674C" w:rsidRDefault="0044622A" w:rsidP="0044622A">
      <w:pPr>
        <w:jc w:val="both"/>
        <w:rPr>
          <w:color w:val="000000"/>
          <w:lang w:val="sr-Latn-ME"/>
        </w:rPr>
      </w:pPr>
      <w:r w:rsidRPr="0066674C">
        <w:rPr>
          <w:color w:val="000000"/>
          <w:lang w:val="sr-Latn-ME"/>
        </w:rPr>
        <w:t>Predmet nabavke se nabavlja: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rsidR="0044622A" w:rsidRPr="0066674C" w:rsidRDefault="0044622A" w:rsidP="0044622A">
      <w:pPr>
        <w:rPr>
          <w:color w:val="000000"/>
          <w:lang w:val="sr-Latn-ME"/>
        </w:rPr>
      </w:pPr>
    </w:p>
    <w:p w:rsidR="0044622A" w:rsidRDefault="0044622A" w:rsidP="0044622A">
      <w:pPr>
        <w:rPr>
          <w:color w:val="000000"/>
          <w:lang w:val="sr-Latn-ME"/>
        </w:rPr>
      </w:pPr>
    </w:p>
    <w:p w:rsidR="005D256B" w:rsidRPr="0066674C" w:rsidRDefault="005D256B"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rPr>
          <w:color w:val="000000"/>
          <w:lang w:val="sr-Latn-ME"/>
        </w:rPr>
      </w:pPr>
    </w:p>
    <w:p w:rsidR="0044622A" w:rsidRDefault="0044622A" w:rsidP="0044622A">
      <w:pPr>
        <w:rPr>
          <w:color w:val="000000"/>
          <w:lang w:val="sr-Latn-ME"/>
        </w:rPr>
      </w:pPr>
    </w:p>
    <w:p w:rsidR="00BE6F61" w:rsidRPr="0066674C" w:rsidRDefault="00BE6F61" w:rsidP="0044622A">
      <w:pPr>
        <w:rPr>
          <w:color w:val="000000"/>
          <w:lang w:val="sr-Latn-ME"/>
        </w:rPr>
      </w:pPr>
    </w:p>
    <w:p w:rsidR="0044622A" w:rsidRPr="0066674C" w:rsidRDefault="0044622A" w:rsidP="0044622A">
      <w:pPr>
        <w:rPr>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rsidR="0044622A" w:rsidRPr="0066674C" w:rsidRDefault="0044622A" w:rsidP="0044622A">
      <w:pPr>
        <w:rPr>
          <w:b/>
          <w:bCs/>
          <w:color w:val="000000"/>
          <w:lang w:val="sr-Latn-ME"/>
        </w:rPr>
      </w:pPr>
      <w:r w:rsidRPr="0066674C">
        <w:rPr>
          <w:b/>
          <w:bCs/>
          <w:color w:val="000000"/>
          <w:lang w:val="sr-Latn-ME"/>
        </w:rPr>
        <w:tab/>
      </w:r>
    </w:p>
    <w:p w:rsidR="0044622A" w:rsidRPr="0066674C" w:rsidRDefault="0044622A" w:rsidP="0044622A">
      <w:pPr>
        <w:ind w:left="360"/>
        <w:jc w:val="center"/>
        <w:rPr>
          <w:b/>
          <w:bCs/>
          <w:color w:val="000000"/>
          <w:lang w:val="sr-Latn-ME"/>
        </w:rPr>
      </w:pP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rsidR="0044622A" w:rsidRPr="0066674C" w:rsidRDefault="0044622A" w:rsidP="0044622A">
      <w:pPr>
        <w:rPr>
          <w:rFonts w:eastAsia="Calibri"/>
          <w:color w:val="000000"/>
          <w:lang w:val="sr-Latn-ME"/>
        </w:rPr>
      </w:pP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rsidR="0044622A" w:rsidRPr="0066674C" w:rsidRDefault="0044622A" w:rsidP="0044622A">
      <w:pPr>
        <w:rPr>
          <w:rFonts w:eastAsia="Calibri"/>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rsidR="0044622A" w:rsidRPr="0066674C" w:rsidRDefault="0044622A" w:rsidP="0044622A">
      <w:pPr>
        <w:spacing w:after="160" w:line="256" w:lineRule="auto"/>
        <w:jc w:val="both"/>
        <w:rPr>
          <w:rFonts w:eastAsia="Calibri"/>
          <w:color w:val="000000"/>
          <w:lang w:val="sr-Latn-ME"/>
        </w:rPr>
      </w:pPr>
    </w:p>
    <w:p w:rsidR="0044622A" w:rsidRPr="0066674C" w:rsidRDefault="0044622A" w:rsidP="0044622A">
      <w:pPr>
        <w:spacing w:after="160" w:line="256" w:lineRule="auto"/>
        <w:jc w:val="both"/>
        <w:rPr>
          <w:rFonts w:eastAsia="Calibri"/>
          <w:b/>
          <w:bCs/>
          <w:color w:val="000000"/>
          <w:lang w:val="sr-Latn-ME"/>
        </w:rPr>
      </w:pPr>
    </w:p>
    <w:p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0335B7">
        <w:rPr>
          <w:rFonts w:eastAsia="Calibri"/>
          <w:color w:val="000000"/>
          <w:lang w:val="sr-Latn-ME"/>
        </w:rPr>
        <w:t>447</w:t>
      </w:r>
      <w:r w:rsidR="0066674C">
        <w:rPr>
          <w:rFonts w:eastAsia="Calibri"/>
          <w:color w:val="000000"/>
          <w:lang w:val="sr-Latn-ME"/>
        </w:rPr>
        <w:t>.000,00</w:t>
      </w:r>
      <w:r w:rsidRPr="0066674C">
        <w:rPr>
          <w:rFonts w:eastAsia="Calibri"/>
          <w:color w:val="000000"/>
          <w:lang w:val="sr-Latn-ME"/>
        </w:rPr>
        <w:t xml:space="preserve"> €;</w:t>
      </w:r>
    </w:p>
    <w:p w:rsidR="0044622A" w:rsidRPr="0066674C" w:rsidRDefault="0044622A" w:rsidP="0044622A">
      <w:pPr>
        <w:jc w:val="both"/>
        <w:rPr>
          <w:b/>
          <w:bCs/>
          <w:color w:val="000000"/>
          <w:lang w:val="sr-Latn-ME"/>
        </w:rPr>
      </w:pPr>
    </w:p>
    <w:p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rsidR="00A34E58" w:rsidRPr="0066674C" w:rsidRDefault="00A34E58" w:rsidP="00A34E58">
      <w:pPr>
        <w:jc w:val="both"/>
        <w:rPr>
          <w:lang w:val="sr-Latn-ME"/>
        </w:rPr>
      </w:pPr>
    </w:p>
    <w:p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A34E58" w:rsidRPr="0066674C">
        <w:rPr>
          <w:lang w:val="sr-Latn-ME"/>
        </w:rPr>
        <w:t>prirode same usluge, jer se radi o jednoj funkcionalnoj cjelini.</w:t>
      </w:r>
    </w:p>
    <w:p w:rsidR="0044622A" w:rsidRPr="0066674C" w:rsidRDefault="0044622A" w:rsidP="0044622A">
      <w:pPr>
        <w:jc w:val="both"/>
        <w:rPr>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Mogućnost podnošenja ponude sa varijantama</w:t>
      </w:r>
    </w:p>
    <w:p w:rsidR="00A34E58" w:rsidRPr="0066674C" w:rsidRDefault="00A34E58" w:rsidP="00A34E58">
      <w:pPr>
        <w:jc w:val="both"/>
        <w:rPr>
          <w:lang w:val="sr-Latn-ME"/>
        </w:rPr>
      </w:pPr>
    </w:p>
    <w:p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rsidR="00A34E58" w:rsidRPr="0066674C" w:rsidRDefault="00A34E58" w:rsidP="00A34E58">
      <w:pPr>
        <w:jc w:val="both"/>
        <w:rPr>
          <w:color w:val="000000"/>
          <w:lang w:val="sr-Latn-ME"/>
        </w:rPr>
      </w:pPr>
    </w:p>
    <w:p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rsidR="0044622A" w:rsidRPr="0066674C" w:rsidRDefault="0044622A" w:rsidP="0044622A">
      <w:pPr>
        <w:jc w:val="both"/>
        <w:rPr>
          <w:b/>
          <w:bCs/>
          <w:color w:val="FF0000"/>
          <w:lang w:val="sr-Latn-ME"/>
        </w:rPr>
      </w:pPr>
    </w:p>
    <w:p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rsidR="00A34E58" w:rsidRPr="0066674C" w:rsidRDefault="00A34E58" w:rsidP="0044622A">
      <w:pPr>
        <w:jc w:val="both"/>
        <w:rPr>
          <w:b/>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rsidR="0044622A" w:rsidRPr="0066674C" w:rsidRDefault="0044622A" w:rsidP="0044622A">
      <w:pPr>
        <w:jc w:val="both"/>
        <w:rPr>
          <w:bCs/>
          <w:color w:val="FF0000"/>
          <w:lang w:val="sr-Latn-ME"/>
        </w:rPr>
      </w:pPr>
    </w:p>
    <w:p w:rsidR="0044622A" w:rsidRPr="0066674C" w:rsidRDefault="0044622A" w:rsidP="0044622A">
      <w:pPr>
        <w:jc w:val="both"/>
        <w:rPr>
          <w:bCs/>
          <w:color w:val="000000"/>
          <w:lang w:val="sr-Latn-ME"/>
        </w:rPr>
      </w:pPr>
      <w:r w:rsidRPr="0066674C">
        <w:rPr>
          <w:bCs/>
          <w:color w:val="000000"/>
          <w:lang w:val="sr-Latn-ME"/>
        </w:rPr>
        <w:t>Način utvrđivanja ekvivalentnosti:</w:t>
      </w:r>
      <w:r w:rsidR="00A34E58" w:rsidRPr="0066674C">
        <w:rPr>
          <w:bCs/>
          <w:color w:val="000000"/>
          <w:lang w:val="sr-Latn-ME"/>
        </w:rPr>
        <w:t xml:space="preserve"> nije primjenljivo</w:t>
      </w:r>
    </w:p>
    <w:p w:rsidR="0044622A" w:rsidRPr="0066674C" w:rsidRDefault="0044622A" w:rsidP="0044622A">
      <w:pPr>
        <w:jc w:val="both"/>
        <w:rPr>
          <w:bCs/>
          <w:color w:val="FF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rsidR="0044622A" w:rsidRPr="0066674C" w:rsidRDefault="0044622A" w:rsidP="0044622A">
      <w:pPr>
        <w:jc w:val="both"/>
        <w:rPr>
          <w:lang w:val="sr-Latn-ME"/>
        </w:rPr>
      </w:pPr>
    </w:p>
    <w:p w:rsidR="0044622A" w:rsidRPr="0066674C" w:rsidRDefault="0044622A" w:rsidP="0044622A">
      <w:pPr>
        <w:rPr>
          <w:lang w:val="sr-Latn-ME"/>
        </w:rPr>
      </w:pPr>
      <w:r w:rsidRPr="0066674C">
        <w:rPr>
          <w:lang w:val="sr-Latn-ME"/>
        </w:rPr>
        <w:t xml:space="preserve">Privredni subjekat će se isključiti iz postupka javne nabavke, ako: </w:t>
      </w:r>
    </w:p>
    <w:p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rsidR="0044622A" w:rsidRPr="0066674C" w:rsidRDefault="0044622A" w:rsidP="0044622A">
      <w:pPr>
        <w:numPr>
          <w:ilvl w:val="0"/>
          <w:numId w:val="6"/>
        </w:numPr>
        <w:rPr>
          <w:lang w:val="sr-Latn-ME"/>
        </w:rPr>
      </w:pPr>
      <w:r w:rsidRPr="0066674C">
        <w:rPr>
          <w:lang w:val="sr-Latn-ME"/>
        </w:rPr>
        <w:t>ne ispunjava uslov iz člana 99 ovog zakona;</w:t>
      </w:r>
    </w:p>
    <w:p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rsidR="0044622A" w:rsidRPr="0066674C" w:rsidRDefault="0044622A" w:rsidP="0044622A">
      <w:pPr>
        <w:numPr>
          <w:ilvl w:val="0"/>
          <w:numId w:val="6"/>
        </w:numPr>
        <w:rPr>
          <w:lang w:val="sr-Latn-ME"/>
        </w:rPr>
      </w:pPr>
      <w:r w:rsidRPr="0066674C">
        <w:rPr>
          <w:lang w:val="sr-Latn-ME"/>
        </w:rPr>
        <w:t xml:space="preserve">nije dostavio garanciju ponude ili nije dostavio garanciju ponude na način predviđen tenderskom dokumentacijom u skladu sa članom 122 st. 2, 3 ili 4 ovog zakona ili je </w:t>
      </w:r>
      <w:r w:rsidRPr="0066674C">
        <w:rPr>
          <w:lang w:val="sr-Latn-ME"/>
        </w:rPr>
        <w:lastRenderedPageBreak/>
        <w:t>dostavio garanciju ponude na manji iznos od traženog ili je ta garancija neispravna; i/ili</w:t>
      </w:r>
    </w:p>
    <w:p w:rsidR="0044622A" w:rsidRPr="0066674C" w:rsidRDefault="0044622A" w:rsidP="0044622A">
      <w:pPr>
        <w:numPr>
          <w:ilvl w:val="0"/>
          <w:numId w:val="6"/>
        </w:numPr>
        <w:rPr>
          <w:lang w:val="sr-Latn-ME"/>
        </w:rPr>
      </w:pPr>
      <w:r w:rsidRPr="0066674C">
        <w:rPr>
          <w:lang w:val="sr-Latn-ME"/>
        </w:rPr>
        <w:t>postoji drugi razlog propisan ovim zakonom.</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t>Ponuđač čija ponuda bude izabrana kao najpovoljnija je dužan da uz potpisan ugovor o javnoj nabavci dostavi naručiocu:</w:t>
      </w:r>
    </w:p>
    <w:p w:rsidR="008840AB" w:rsidRPr="0066674C" w:rsidRDefault="008840AB" w:rsidP="0044622A">
      <w:pPr>
        <w:jc w:val="both"/>
        <w:rPr>
          <w:color w:val="000000"/>
          <w:lang w:val="sr-Latn-ME"/>
        </w:rPr>
      </w:pPr>
    </w:p>
    <w:p w:rsidR="008840AB" w:rsidRDefault="00BE6F61" w:rsidP="008840AB">
      <w:pPr>
        <w:jc w:val="both"/>
        <w:rPr>
          <w:color w:val="000000"/>
          <w:lang w:val="sr-Latn-ME"/>
        </w:rPr>
      </w:pPr>
      <w:r w:rsidRPr="00BE6F61">
        <w:rPr>
          <w:color w:val="000000"/>
          <w:lang w:val="sr-Latn-ME"/>
        </w:rPr>
        <w:t xml:space="preserve">Ponuđač čija ponuda bude izabrana kao najpovoljnija je dužan da uz potpisan ugovor o javnoj nabavci dostavi naručiocu: </w:t>
      </w:r>
      <w:r w:rsidRPr="00BE6F61">
        <w:rPr>
          <w:color w:val="000000"/>
          <w:lang w:val="sr-Latn-ME"/>
        </w:rPr>
        <w:t> garanciju za dobro izvršenje ugovora , ako je raskid ugovora nastao zbog neispunjenja ugovorenih obaveza nastalih činjenjem ili nečinjenjem ponudjača u iznosu od 10% od vrijednosti ugovora. 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90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w:t>
      </w:r>
    </w:p>
    <w:p w:rsidR="00BE6F61" w:rsidRPr="0066674C" w:rsidRDefault="00BE6F61" w:rsidP="008840AB">
      <w:pPr>
        <w:jc w:val="both"/>
        <w:rPr>
          <w:lang w:val="it-IT"/>
        </w:rPr>
      </w:pPr>
    </w:p>
    <w:p w:rsidR="00391051" w:rsidRDefault="00BE6F61" w:rsidP="00BE6F61">
      <w:pPr>
        <w:jc w:val="both"/>
        <w:rPr>
          <w:lang w:val="it-IT"/>
        </w:rPr>
      </w:pPr>
      <w:r w:rsidRPr="00BE6F61">
        <w:rPr>
          <w:lang w:val="it-IT"/>
        </w:rPr>
        <w:t xml:space="preserve">Ponuđač čija ponuda bude izabrana kao najpovoljnija je dužan da uz potpisan ugovor o javnoj nabavci </w:t>
      </w:r>
      <w:r>
        <w:rPr>
          <w:lang w:val="it-IT"/>
        </w:rPr>
        <w:t xml:space="preserve"> </w:t>
      </w:r>
      <w:r w:rsidRPr="00BE6F61">
        <w:rPr>
          <w:lang w:val="it-IT"/>
        </w:rPr>
        <w:t>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391051">
        <w:rPr>
          <w:lang w:val="it-IT"/>
        </w:rPr>
        <w:t xml:space="preserve"> </w:t>
      </w:r>
      <w:r w:rsidR="00391051">
        <w:rPr>
          <w:lang w:val="sr-Latn-ME"/>
        </w:rPr>
        <w:t>„</w:t>
      </w:r>
      <w:r w:rsidR="000335B7">
        <w:rPr>
          <w:lang w:val="sr-Latn-ME"/>
        </w:rPr>
        <w:t xml:space="preserve"> Izvođenje </w:t>
      </w:r>
      <w:r w:rsidR="000335B7">
        <w:rPr>
          <w:lang w:val="it-IT"/>
        </w:rPr>
        <w:t>z</w:t>
      </w:r>
      <w:r w:rsidR="000335B7" w:rsidRPr="000335B7">
        <w:rPr>
          <w:lang w:val="it-IT"/>
        </w:rPr>
        <w:t>avršni</w:t>
      </w:r>
      <w:r w:rsidR="000335B7">
        <w:rPr>
          <w:lang w:val="it-IT"/>
        </w:rPr>
        <w:t>h</w:t>
      </w:r>
      <w:r w:rsidR="000335B7" w:rsidRPr="000335B7">
        <w:rPr>
          <w:lang w:val="it-IT"/>
        </w:rPr>
        <w:t xml:space="preserve"> radov</w:t>
      </w:r>
      <w:r w:rsidR="000335B7">
        <w:rPr>
          <w:lang w:val="it-IT"/>
        </w:rPr>
        <w:t>a</w:t>
      </w:r>
      <w:r w:rsidR="000335B7" w:rsidRPr="000335B7">
        <w:rPr>
          <w:lang w:val="it-IT"/>
        </w:rPr>
        <w:t xml:space="preserve"> na izgradnji Osnovne škole” Dušan Korać” i </w:t>
      </w:r>
      <w:r w:rsidR="000335B7">
        <w:rPr>
          <w:lang w:val="it-IT"/>
        </w:rPr>
        <w:t>O</w:t>
      </w:r>
      <w:r w:rsidR="000335B7" w:rsidRPr="000335B7">
        <w:rPr>
          <w:lang w:val="it-IT"/>
        </w:rPr>
        <w:t xml:space="preserve">snovne muzičke škole u Bijelom Polju </w:t>
      </w:r>
      <w:r w:rsidRPr="00BE6F61">
        <w:rPr>
          <w:lang w:val="it-IT"/>
        </w:rPr>
        <w:t>"</w:t>
      </w:r>
    </w:p>
    <w:p w:rsidR="00391051" w:rsidRDefault="00391051" w:rsidP="00BE6F61">
      <w:pPr>
        <w:jc w:val="both"/>
        <w:rPr>
          <w:lang w:val="it-IT"/>
        </w:rPr>
      </w:pPr>
    </w:p>
    <w:p w:rsidR="0044622A" w:rsidRPr="00391051" w:rsidRDefault="00BE6F61" w:rsidP="00BE6F61">
      <w:pPr>
        <w:jc w:val="both"/>
        <w:rPr>
          <w:lang w:val="it-IT"/>
        </w:rPr>
      </w:pPr>
      <w:r w:rsidRPr="00BE6F61">
        <w:rPr>
          <w:lang w:val="it-IT"/>
        </w:rPr>
        <w:t>U slučaju da izabrani ponuđač uz potpisan ugovor o javnoj nabavci ne dosavi naručioacu ovu polisu ili je dostavi u roku koji je manji od traženog roka biće aktivirana garancija ponude.</w:t>
      </w:r>
      <w:r w:rsidR="0044622A" w:rsidRPr="0066674C">
        <w:rPr>
          <w:lang w:val="sr-Latn-ME"/>
        </w:rPr>
        <w:t xml:space="preserve"> </w:t>
      </w:r>
    </w:p>
    <w:p w:rsidR="00107B0F" w:rsidRDefault="00107B0F" w:rsidP="00BE6F61">
      <w:pPr>
        <w:jc w:val="both"/>
        <w:rPr>
          <w:lang w:val="sr-Latn-ME"/>
        </w:rPr>
      </w:pPr>
    </w:p>
    <w:p w:rsidR="00107B0F" w:rsidRPr="00BE6F61" w:rsidRDefault="00107B0F" w:rsidP="00BE6F61">
      <w:pPr>
        <w:jc w:val="both"/>
        <w:rPr>
          <w:lang w:val="it-IT"/>
        </w:rPr>
      </w:pPr>
      <w:r>
        <w:t xml:space="preserve">Izvođač je dužan da najkasnije 8 dana prije isteka roka važnosti garancije za dobro izvršenje ugovora, dostavi Naručiocu: </w:t>
      </w:r>
      <w:r>
        <w:sym w:font="Symbol" w:char="F078"/>
      </w:r>
      <w:r>
        <w:t xml:space="preserve">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rsidR="0044622A" w:rsidRPr="0066674C" w:rsidRDefault="0044622A" w:rsidP="0044622A">
      <w:pPr>
        <w:rPr>
          <w:lang w:val="sr-Latn-ME"/>
        </w:rPr>
      </w:pPr>
    </w:p>
    <w:p w:rsidR="0044622A" w:rsidRPr="0066674C" w:rsidRDefault="0044622A" w:rsidP="0044622A">
      <w:pPr>
        <w:jc w:val="both"/>
        <w:rPr>
          <w:lang w:val="sr-Latn-ME"/>
        </w:rPr>
      </w:pPr>
      <w:r w:rsidRPr="0066674C">
        <w:rPr>
          <w:lang w:val="sr-Latn-ME"/>
        </w:rPr>
        <w:lastRenderedPageBreak/>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rsidR="0044622A" w:rsidRPr="0066674C" w:rsidRDefault="0044622A" w:rsidP="0044622A">
      <w:pPr>
        <w:rPr>
          <w:lang w:val="sr-Latn-ME"/>
        </w:rPr>
      </w:pPr>
    </w:p>
    <w:p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1.Cijena (C) ..................maksimalan broj bodova............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Kvalitet (K) ..............maksimalan broj bodova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Ukupan broj bodova = broj bodova za ponuđenu cijenu (C) + broj bodova za kvalitet (K)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1.</w:t>
      </w:r>
      <w:r>
        <w:rPr>
          <w:color w:val="000000"/>
        </w:rPr>
        <w:tab/>
        <w:t>Podkriterijum cijena (C) vrednovaće se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Broj bodova(C)= (najniža ponudjena cijena bez PDV / ponudjena cijena bez PDV) ×90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2. Podkriterijum kvalitet (K) vrednovaće se bodovanjem na osnovu parametra – garantni rok na kompletne radove i ugrađenu opremu, i to na sljedeći način:</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Ispravnoj ponudi sa najdužim ponuđenim garantnim rokom dodjeljuje se maksimalni </w:t>
      </w:r>
      <w:proofErr w:type="gramStart"/>
      <w:r>
        <w:rPr>
          <w:color w:val="000000"/>
        </w:rPr>
        <w:t>broj  bodova</w:t>
      </w:r>
      <w:proofErr w:type="gramEnd"/>
      <w:r>
        <w:rPr>
          <w:color w:val="000000"/>
        </w:rPr>
        <w:t xml:space="preserve"> - 10, dok se bodovi za ostale ponude obračunavaju u odnosu na najduži ponuđeni garantni rok po  formuli: K  = (Kp/ Kmax) x 10</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Kp –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w:t>
      </w:r>
      <w:r>
        <w:rPr>
          <w:color w:val="000000"/>
        </w:rPr>
        <w:tab/>
        <w:t xml:space="preserve">Kmax – najduži ponuđeni garantni rok </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r>
        <w:rPr>
          <w:color w:val="000000"/>
        </w:rPr>
        <w:t>U cilju dostavljanja uporedivih ponuda, ponuđač je dužan u dijelu - Uslovi u pogledu načina izvršavanja predmeta nabavke koji su od značaja za izvršenje Ugovora, navesti tačan garantni rok izražen u mjesecima.</w:t>
      </w:r>
    </w:p>
    <w:p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rsidR="00024C5C" w:rsidRPr="00024C5C" w:rsidRDefault="00024C5C" w:rsidP="00024C5C">
      <w:pPr>
        <w:jc w:val="both"/>
        <w:rPr>
          <w:color w:val="000000"/>
          <w:lang w:val="sr-Latn-ME"/>
        </w:rPr>
      </w:pPr>
      <w:r w:rsidRPr="00024C5C">
        <w:rPr>
          <w:color w:val="000000"/>
          <w:lang w:val="sr-Latn-ME"/>
        </w:rPr>
        <w:t>Ponuda se sačinjava na:</w:t>
      </w:r>
    </w:p>
    <w:p w:rsidR="00024C5C" w:rsidRPr="00024C5C" w:rsidRDefault="00024C5C" w:rsidP="00024C5C">
      <w:pPr>
        <w:jc w:val="both"/>
        <w:rPr>
          <w:b/>
          <w:bCs/>
          <w:color w:val="000000"/>
          <w:lang w:val="sr-Latn-ME"/>
        </w:rPr>
      </w:pPr>
    </w:p>
    <w:p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rsidR="0044622A" w:rsidRPr="0066674C" w:rsidRDefault="0044622A" w:rsidP="0044622A">
      <w:pPr>
        <w:jc w:val="both"/>
        <w:rPr>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rsidR="0044622A" w:rsidRPr="0066674C" w:rsidRDefault="0044622A" w:rsidP="0044622A">
      <w:pPr>
        <w:jc w:val="both"/>
        <w:rPr>
          <w:b/>
          <w:bCs/>
          <w:color w:val="000000"/>
          <w:lang w:val="sr-Latn-ME"/>
        </w:rPr>
      </w:pPr>
    </w:p>
    <w:p w:rsidR="0044622A" w:rsidRPr="0066674C" w:rsidRDefault="0044622A" w:rsidP="0044622A">
      <w:pPr>
        <w:jc w:val="both"/>
        <w:rPr>
          <w:color w:val="000000"/>
          <w:lang w:val="sr-Latn-ME"/>
        </w:rPr>
      </w:pPr>
      <w:r w:rsidRPr="0066674C">
        <w:rPr>
          <w:color w:val="000000"/>
          <w:lang w:val="sr-Latn-ME"/>
        </w:rPr>
        <w:lastRenderedPageBreak/>
        <w:t xml:space="preserve">Ponude se podnose preko ESJN-a zaključno sa danom </w:t>
      </w:r>
      <w:r w:rsidR="00024C5C">
        <w:rPr>
          <w:color w:val="000000"/>
          <w:lang w:val="sr-Latn-ME"/>
        </w:rPr>
        <w:t xml:space="preserve"> </w:t>
      </w:r>
      <w:r w:rsidR="00BE6F61">
        <w:rPr>
          <w:color w:val="000000"/>
          <w:lang w:val="sr-Latn-ME"/>
        </w:rPr>
        <w:t>28</w:t>
      </w:r>
      <w:r w:rsidR="005D256B" w:rsidRPr="00593DDD">
        <w:rPr>
          <w:color w:val="000000"/>
          <w:lang w:val="sr-Latn-ME"/>
        </w:rPr>
        <w:t>.04.</w:t>
      </w:r>
      <w:r w:rsidR="00024C5C" w:rsidRPr="00593DDD">
        <w:rPr>
          <w:color w:val="000000"/>
          <w:lang w:val="sr-Latn-ME"/>
        </w:rPr>
        <w:t>2023.</w:t>
      </w:r>
      <w:r w:rsidRPr="00593DDD">
        <w:rPr>
          <w:color w:val="000000"/>
          <w:lang w:val="sr-Latn-ME"/>
        </w:rPr>
        <w:t xml:space="preserve"> godine do </w:t>
      </w:r>
      <w:r w:rsidR="00024C5C" w:rsidRPr="00593DDD">
        <w:rPr>
          <w:color w:val="000000"/>
          <w:lang w:val="sr-Latn-ME"/>
        </w:rPr>
        <w:t>10</w:t>
      </w:r>
      <w:r w:rsidRPr="00593DDD">
        <w:rPr>
          <w:color w:val="000000"/>
          <w:lang w:val="sr-Latn-ME"/>
        </w:rPr>
        <w:t xml:space="preserve"> sati.</w:t>
      </w:r>
    </w:p>
    <w:p w:rsidR="00BC6937" w:rsidRDefault="00BC6937" w:rsidP="0044622A">
      <w:pPr>
        <w:jc w:val="both"/>
        <w:rPr>
          <w:color w:val="000000"/>
          <w:lang w:val="sr-Latn-ME"/>
        </w:rPr>
      </w:pPr>
    </w:p>
    <w:p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rsidR="00BC6937" w:rsidRPr="0066674C" w:rsidRDefault="00BC6937" w:rsidP="0044622A">
      <w:pPr>
        <w:jc w:val="both"/>
        <w:rPr>
          <w:color w:val="000000"/>
          <w:lang w:val="sr-Latn-ME"/>
        </w:rPr>
      </w:pPr>
    </w:p>
    <w:p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BC6937" w:rsidRDefault="00BC6937" w:rsidP="0044622A">
      <w:pPr>
        <w:jc w:val="both"/>
        <w:rPr>
          <w:color w:val="000000"/>
          <w:lang w:val="sr-Latn-ME"/>
        </w:rPr>
      </w:pPr>
    </w:p>
    <w:p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801354" w:rsidRDefault="00801354" w:rsidP="0044622A">
      <w:pPr>
        <w:jc w:val="both"/>
        <w:rPr>
          <w:color w:val="000000"/>
          <w:lang w:val="sr-Latn-ME"/>
        </w:rPr>
      </w:pPr>
      <w:r>
        <w:rPr>
          <w:color w:val="000000"/>
          <w:lang w:val="sr-Latn-ME"/>
        </w:rPr>
        <w:t>ESJN ć izvršiti automatsko otvaranje ponuda istovremeno sa istekom roka za dostavljanje ponuda iz prethodnog stava, generisati zapisnoik o otvaranju ponuda i izvršiti njegovu automatsku dostavu svim ponuđačima koji su podnijeli ponude.</w:t>
      </w:r>
    </w:p>
    <w:p w:rsidR="00801354" w:rsidRDefault="00801354" w:rsidP="0044622A">
      <w:pPr>
        <w:jc w:val="both"/>
        <w:rPr>
          <w:color w:val="000000"/>
          <w:lang w:val="sr-Latn-ME"/>
        </w:rPr>
      </w:pPr>
    </w:p>
    <w:p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rsidR="00593DDD" w:rsidRPr="0066674C" w:rsidRDefault="00593DDD"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Boljevića 2A, </w:t>
      </w:r>
      <w:r>
        <w:rPr>
          <w:rFonts w:eastAsia="Calibri"/>
          <w:b/>
          <w:color w:val="000000"/>
          <w:lang w:val="pl-PL"/>
        </w:rPr>
        <w:t>81000 Podgorica</w:t>
      </w:r>
    </w:p>
    <w:p w:rsidR="00593DDD" w:rsidRPr="00593DDD" w:rsidRDefault="00593DDD" w:rsidP="00593DDD">
      <w:pPr>
        <w:spacing w:before="96"/>
        <w:ind w:left="720"/>
        <w:jc w:val="both"/>
        <w:rPr>
          <w:b/>
          <w:color w:val="000000"/>
        </w:rPr>
      </w:pPr>
    </w:p>
    <w:p w:rsidR="0044622A" w:rsidRPr="0066674C" w:rsidRDefault="0044622A" w:rsidP="0044622A">
      <w:pPr>
        <w:jc w:val="both"/>
        <w:rPr>
          <w:color w:val="000000"/>
          <w:lang w:val="sr-Latn-ME"/>
        </w:rPr>
      </w:pPr>
      <w:r w:rsidRPr="0066674C">
        <w:rPr>
          <w:color w:val="000000"/>
          <w:lang w:val="sr-Latn-ME"/>
        </w:rPr>
        <w:t xml:space="preserve">radnim danima od </w:t>
      </w:r>
      <w:r w:rsidR="00593DDD">
        <w:rPr>
          <w:color w:val="000000"/>
          <w:lang w:val="sr-Latn-ME"/>
        </w:rPr>
        <w:t>10.0</w:t>
      </w:r>
      <w:r w:rsidRPr="0066674C">
        <w:rPr>
          <w:color w:val="000000"/>
          <w:lang w:val="sr-Latn-ME"/>
        </w:rPr>
        <w:t xml:space="preserve"> do </w:t>
      </w:r>
      <w:r w:rsidR="00593DDD">
        <w:rPr>
          <w:color w:val="000000"/>
          <w:lang w:val="sr-Latn-ME"/>
        </w:rPr>
        <w:t>14.0</w:t>
      </w:r>
      <w:r w:rsidRPr="0066674C">
        <w:rPr>
          <w:color w:val="000000"/>
          <w:lang w:val="sr-Latn-ME"/>
        </w:rPr>
        <w:t xml:space="preserve"> sati, zaključno sa danom </w:t>
      </w:r>
      <w:r w:rsidR="00BE6F61">
        <w:rPr>
          <w:color w:val="000000"/>
          <w:lang w:val="sr-Latn-ME"/>
        </w:rPr>
        <w:t>2</w:t>
      </w:r>
      <w:r w:rsidR="000335B7">
        <w:rPr>
          <w:color w:val="000000"/>
          <w:lang w:val="sr-Latn-ME"/>
        </w:rPr>
        <w:t>0</w:t>
      </w:r>
      <w:r w:rsidR="00593DDD" w:rsidRPr="00593DDD">
        <w:rPr>
          <w:color w:val="000000"/>
          <w:lang w:val="sr-Latn-ME"/>
        </w:rPr>
        <w:t>.04.2023. godine do 10 sati.</w:t>
      </w:r>
    </w:p>
    <w:p w:rsidR="0044622A" w:rsidRPr="0066674C" w:rsidRDefault="0044622A" w:rsidP="0044622A">
      <w:pPr>
        <w:rPr>
          <w:i/>
          <w:i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rsidR="0044622A" w:rsidRPr="0066674C" w:rsidRDefault="0044622A" w:rsidP="0044622A">
      <w:pPr>
        <w:jc w:val="both"/>
        <w:rPr>
          <w:b/>
          <w:bCs/>
          <w:color w:val="000000"/>
          <w:lang w:val="sr-Latn-ME"/>
        </w:rPr>
      </w:pPr>
    </w:p>
    <w:p w:rsidR="0044622A" w:rsidRPr="0066674C" w:rsidRDefault="0044622A" w:rsidP="0044622A">
      <w:pPr>
        <w:jc w:val="both"/>
        <w:rPr>
          <w:lang w:val="sr-Latn-ME"/>
        </w:rPr>
      </w:pPr>
      <w:r w:rsidRPr="0066674C">
        <w:rPr>
          <w:lang w:val="sr-Latn-ME"/>
        </w:rPr>
        <w:t xml:space="preserve">Garancija ponude će se aktivirati ako ponuđač: </w:t>
      </w:r>
    </w:p>
    <w:p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rsidR="0044622A" w:rsidRPr="0066674C" w:rsidRDefault="0044622A"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lastRenderedPageBreak/>
        <w:t>TAJNOST PODATAKA</w:t>
      </w:r>
      <w:bookmarkEnd w:id="10"/>
    </w:p>
    <w:p w:rsidR="0044622A" w:rsidRPr="0066674C" w:rsidRDefault="0044622A" w:rsidP="0044622A">
      <w:pPr>
        <w:jc w:val="both"/>
        <w:rPr>
          <w:color w:val="000000"/>
          <w:lang w:val="sr-Latn-ME"/>
        </w:rPr>
      </w:pPr>
      <w:r w:rsidRPr="0066674C">
        <w:rPr>
          <w:color w:val="000000"/>
          <w:lang w:val="sr-Latn-ME"/>
        </w:rPr>
        <w:t xml:space="preserve"> </w:t>
      </w:r>
    </w:p>
    <w:p w:rsidR="0044622A" w:rsidRPr="0066674C" w:rsidRDefault="0044622A" w:rsidP="0044622A">
      <w:pPr>
        <w:jc w:val="both"/>
        <w:rPr>
          <w:color w:val="000000"/>
          <w:lang w:val="sr-Latn-ME"/>
        </w:rPr>
      </w:pPr>
      <w:r w:rsidRPr="0066674C">
        <w:rPr>
          <w:color w:val="000000"/>
          <w:lang w:val="sr-Latn-ME"/>
        </w:rPr>
        <w:t>Tenderska dokumentacija sadrži tajne podatke</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rsidR="0044622A" w:rsidRPr="0066674C" w:rsidRDefault="0044622A" w:rsidP="0044622A">
      <w:pPr>
        <w:rPr>
          <w:lang w:val="sr-Latn-ME"/>
        </w:rPr>
      </w:pPr>
    </w:p>
    <w:p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rsidR="00391051" w:rsidRPr="0066674C" w:rsidRDefault="00391051" w:rsidP="0044622A">
      <w:pPr>
        <w:jc w:val="both"/>
        <w:rPr>
          <w:lang w:val="sr-Latn-ME"/>
        </w:rPr>
      </w:pPr>
    </w:p>
    <w:p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rsidR="00391051" w:rsidRPr="0066674C" w:rsidRDefault="00391051" w:rsidP="0044622A">
      <w:pPr>
        <w:jc w:val="both"/>
        <w:rPr>
          <w:lang w:val="sr-Latn-ME"/>
        </w:rPr>
      </w:pPr>
    </w:p>
    <w:p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rsidR="0044622A" w:rsidRPr="0066674C" w:rsidRDefault="0044622A" w:rsidP="0044622A">
      <w:pPr>
        <w:jc w:val="both"/>
        <w:rPr>
          <w:i/>
          <w:lang w:val="sr-Latn-ME"/>
        </w:rPr>
      </w:pPr>
    </w:p>
    <w:p w:rsidR="00593DDD" w:rsidRDefault="00593DDD" w:rsidP="0044622A">
      <w:pPr>
        <w:jc w:val="both"/>
        <w:rPr>
          <w:lang w:val="sr-Latn-ME"/>
        </w:rPr>
      </w:pPr>
      <w:r>
        <w:rPr>
          <w:lang w:val="sr-Latn-ME"/>
        </w:rPr>
        <w:t>Naručilac zaključuje ugovor o javnoj nabavci u skladu sa članom 149 Zakona o javnim nabavkama.</w:t>
      </w:r>
    </w:p>
    <w:p w:rsidR="00593DDD" w:rsidRDefault="00593DDD" w:rsidP="0044622A">
      <w:pPr>
        <w:jc w:val="both"/>
        <w:rPr>
          <w:lang w:val="sr-Latn-ME"/>
        </w:rPr>
      </w:pPr>
    </w:p>
    <w:p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rsidR="0044622A" w:rsidRDefault="0044622A" w:rsidP="0044622A">
      <w:pPr>
        <w:jc w:val="both"/>
        <w:rPr>
          <w:lang w:val="sr-Latn-ME"/>
        </w:rPr>
      </w:pPr>
    </w:p>
    <w:p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4763C0" w:rsidRDefault="004763C0" w:rsidP="0044622A">
      <w:pPr>
        <w:jc w:val="both"/>
        <w:rPr>
          <w:lang w:val="sr-Latn-ME"/>
        </w:rPr>
      </w:pPr>
    </w:p>
    <w:p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rsidR="00E80485" w:rsidRDefault="00E80485" w:rsidP="0044622A">
      <w:pPr>
        <w:jc w:val="both"/>
        <w:rPr>
          <w:lang w:val="sr-Latn-ME"/>
        </w:rPr>
      </w:pPr>
    </w:p>
    <w:p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rsid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rsidR="004763C0" w:rsidRPr="004763C0" w:rsidRDefault="004763C0" w:rsidP="004763C0">
      <w:pPr>
        <w:jc w:val="both"/>
        <w:rPr>
          <w:color w:val="000000"/>
          <w:lang w:val="sr-Latn-ME"/>
        </w:rPr>
      </w:pPr>
    </w:p>
    <w:p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rsidR="00593DDD" w:rsidRDefault="00593DDD" w:rsidP="0044622A">
      <w:pPr>
        <w:jc w:val="both"/>
        <w:rPr>
          <w:b/>
          <w:bCs/>
          <w:color w:val="FF0000"/>
          <w:lang w:val="sr-Latn-ME"/>
        </w:rPr>
      </w:pPr>
    </w:p>
    <w:p w:rsidR="00107B0F" w:rsidRDefault="00107B0F" w:rsidP="00107B0F">
      <w:pPr>
        <w:ind w:right="93"/>
        <w:jc w:val="both"/>
        <w:rPr>
          <w:color w:val="000000" w:themeColor="text1"/>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rsidR="00107B0F" w:rsidRPr="00A4731E" w:rsidRDefault="00107B0F" w:rsidP="00107B0F">
      <w:pPr>
        <w:ind w:right="93"/>
        <w:jc w:val="both"/>
        <w:rPr>
          <w:lang w:val="pl-PL"/>
        </w:rPr>
      </w:pPr>
    </w:p>
    <w:p w:rsidR="00107B0F" w:rsidRDefault="00107B0F" w:rsidP="00107B0F">
      <w:pPr>
        <w:ind w:right="93"/>
        <w:jc w:val="both"/>
        <w:rPr>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107B0F" w:rsidRPr="00A4731E" w:rsidRDefault="00107B0F" w:rsidP="00107B0F">
      <w:pPr>
        <w:ind w:right="93"/>
        <w:jc w:val="both"/>
        <w:rPr>
          <w:color w:val="000000"/>
          <w:lang w:val="pl-PL"/>
        </w:rPr>
      </w:pPr>
    </w:p>
    <w:p w:rsidR="00107B0F"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Prije uvođenja Izvođača u posao Izvođač i Naručilac će zapisnički konstatovati nađeno stanje puta i terena, instalacija i objekata u zoni gradilišta. Konstatacije iz zapisnika potkrijepiti foto dokumentacijom.</w:t>
      </w:r>
    </w:p>
    <w:p w:rsidR="00107B0F" w:rsidRPr="00A4731E" w:rsidRDefault="00107B0F" w:rsidP="00107B0F">
      <w:pPr>
        <w:ind w:left="540" w:hanging="540"/>
        <w:jc w:val="both"/>
        <w:rPr>
          <w:lang w:val="sr-Latn-CS"/>
        </w:rPr>
      </w:pPr>
    </w:p>
    <w:p w:rsidR="00107B0F" w:rsidRPr="00A4731E" w:rsidRDefault="00107B0F" w:rsidP="00107B0F">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w:t>
      </w:r>
      <w:r>
        <w:rPr>
          <w:lang w:val="pl-PL"/>
        </w:rPr>
        <w:t>.</w:t>
      </w:r>
      <w:r w:rsidRPr="00A4731E">
        <w:rPr>
          <w:lang w:val="pl-PL"/>
        </w:rPr>
        <w:t xml:space="preserve"> Ovlašćene osobe ograničavaju se na Osoblje Izvođača i Osoblje Naručioca kao i na drugo osoblje koje Naručilac ili Stručni nadzor  prijave Izvođaču kao ovlašćeno osoblje drugih izvođača Naručioca na Gradilištu.</w:t>
      </w:r>
    </w:p>
    <w:p w:rsidR="00107B0F" w:rsidRPr="00A4731E" w:rsidRDefault="00107B0F" w:rsidP="0010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107B0F" w:rsidRPr="00A4731E" w:rsidRDefault="00107B0F" w:rsidP="00107B0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5D1A5C">
        <w:rPr>
          <w:color w:val="000000"/>
          <w:lang w:val="pl-PL"/>
        </w:rPr>
        <w:t xml:space="preserve"> </w:t>
      </w:r>
      <w:r w:rsidRPr="005D1A5C">
        <w:rPr>
          <w:lang w:val="pl-PL"/>
        </w:rPr>
        <w:t xml:space="preserve">Produženje roka određuje se prema trajanju spriječenosti, s tim što se rok produžava i za vrijeme potrebno za ponovno otpočinjanje radova i za eventualno pomjeranje radova u nepovoljnije godišnje doba. </w:t>
      </w:r>
      <w:r w:rsidRPr="005D1A5C">
        <w:t xml:space="preserve">Kao situacije odnosno razlozi, zbog kojih se, može zahtijevati produženje roka, smatraju se, naročito: </w:t>
      </w:r>
      <w:r w:rsidRPr="005D1A5C">
        <w:rPr>
          <w:lang w:eastAsia="sr-Latn-ME"/>
        </w:rPr>
        <w:t>prirodni događaji (požar, poplava, zemljotres, izuzetno loše vrijeme koje je neubičajeno za godišnje doba i za mjesto na kome se radovi izvode i sl.);</w:t>
      </w:r>
      <w:r w:rsidRPr="005D1A5C">
        <w:t xml:space="preserve"> </w:t>
      </w:r>
      <w:r w:rsidRPr="005D1A5C">
        <w:rPr>
          <w:lang w:eastAsia="sr-Latn-ME"/>
        </w:rPr>
        <w:t>mjere predviđene aktima nadležnih organa;</w:t>
      </w:r>
      <w:r w:rsidRPr="005D1A5C">
        <w:t xml:space="preserve"> </w:t>
      </w:r>
      <w:r w:rsidRPr="005D1A5C">
        <w:rPr>
          <w:lang w:eastAsia="sr-Latn-ME"/>
        </w:rPr>
        <w:t>izmjena revidovanog glavnog projekta u smislu člana 97 i 98 Zakona o planiranju prostora i izgradnji objekata,</w:t>
      </w:r>
      <w:r w:rsidRPr="005D1A5C">
        <w:t xml:space="preserve"> </w:t>
      </w:r>
      <w:r w:rsidRPr="005D1A5C">
        <w:rPr>
          <w:lang w:eastAsia="sr-Latn-ME"/>
        </w:rPr>
        <w:t>neuredno ispunjenje obaveze Naručica kod isplate avansa i isplate po privremenim situacijama, obezbjeđenja stručnog nadzora i pristupa gradilištu.</w:t>
      </w:r>
    </w:p>
    <w:p w:rsidR="00107B0F" w:rsidRPr="00A4731E" w:rsidRDefault="00107B0F" w:rsidP="00107B0F">
      <w:pPr>
        <w:jc w:val="both"/>
        <w:rPr>
          <w:color w:val="000000"/>
          <w:lang w:val="pl-PL"/>
        </w:rPr>
      </w:pPr>
    </w:p>
    <w:p w:rsidR="00107B0F" w:rsidRPr="00A4731E" w:rsidRDefault="00107B0F" w:rsidP="00107B0F">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rsidR="00107B0F" w:rsidRPr="00A4731E" w:rsidRDefault="00107B0F" w:rsidP="00107B0F">
      <w:pPr>
        <w:jc w:val="both"/>
        <w:rPr>
          <w:lang w:val="pl-PL"/>
        </w:rPr>
      </w:pPr>
      <w:r w:rsidRPr="00A4731E">
        <w:rPr>
          <w:lang w:val="pl-PL"/>
        </w:rPr>
        <w:t>Izvođač ne može zahtijevati produženje roka zbog promijenjenih okolnosti koje  su nastupile po isteku roka za izvođenje radova.</w:t>
      </w:r>
    </w:p>
    <w:p w:rsidR="00107B0F" w:rsidRPr="00A4731E" w:rsidRDefault="00107B0F" w:rsidP="00107B0F">
      <w:pPr>
        <w:jc w:val="both"/>
        <w:rPr>
          <w:lang w:val="pl-PL"/>
        </w:rPr>
      </w:pPr>
      <w:r w:rsidRPr="00A4731E">
        <w:rPr>
          <w:lang w:val="pl-PL"/>
        </w:rPr>
        <w:lastRenderedPageBreak/>
        <w:t>Izvođač ima pravo na produženje roka onoliko dana koliko su trajali posebni uslovi (uzima se duži period jednog ukoliko su paralelno postojala oba uslova)</w:t>
      </w:r>
      <w:r>
        <w:rPr>
          <w:lang w:val="pl-PL"/>
        </w:rPr>
        <w:t>.</w:t>
      </w:r>
    </w:p>
    <w:p w:rsidR="00107B0F" w:rsidRPr="00A4731E" w:rsidRDefault="00107B0F" w:rsidP="00107B0F">
      <w:pPr>
        <w:jc w:val="both"/>
        <w:rPr>
          <w:rFonts w:eastAsia="PMingLiU"/>
          <w:b/>
          <w:color w:val="000000"/>
          <w:lang w:val="pl-PL"/>
        </w:rPr>
      </w:pPr>
    </w:p>
    <w:p w:rsidR="00107B0F" w:rsidRPr="00A4731E" w:rsidRDefault="00107B0F" w:rsidP="00107B0F">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_________________  o</w:t>
      </w:r>
      <w:r w:rsidRPr="002C2ABC">
        <w:rPr>
          <w:rFonts w:eastAsia="PMingLiU"/>
          <w:iCs/>
          <w:lang w:val="pl-PL"/>
        </w:rPr>
        <w:t>d dana dobijanja završnog izveštaja stručnog nadzora i primopredaje objekta</w:t>
      </w:r>
      <w:r w:rsidRPr="00A4731E">
        <w:rPr>
          <w:rFonts w:eastAsia="PMingLiU"/>
          <w:iCs/>
          <w:lang w:val="pl-PL"/>
        </w:rPr>
        <w:t>.</w:t>
      </w:r>
    </w:p>
    <w:p w:rsidR="00107B0F" w:rsidRPr="00A4731E" w:rsidRDefault="00107B0F" w:rsidP="00107B0F">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rsidR="00107B0F" w:rsidRPr="00A4731E" w:rsidRDefault="00107B0F" w:rsidP="00107B0F">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rsidR="00107B0F" w:rsidRPr="00A4731E" w:rsidRDefault="00107B0F" w:rsidP="00107B0F">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107B0F" w:rsidRPr="00A4731E" w:rsidRDefault="00107B0F" w:rsidP="00107B0F">
      <w:pPr>
        <w:tabs>
          <w:tab w:val="left" w:pos="432"/>
        </w:tabs>
        <w:jc w:val="both"/>
        <w:rPr>
          <w:b/>
          <w:color w:val="000000"/>
          <w:lang w:val="pl-PL"/>
        </w:rPr>
      </w:pPr>
    </w:p>
    <w:p w:rsidR="00107B0F" w:rsidRPr="00A4731E" w:rsidRDefault="00107B0F" w:rsidP="00107B0F">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rsidR="00107B0F" w:rsidRPr="00A4731E" w:rsidRDefault="00107B0F" w:rsidP="00107B0F">
      <w:pPr>
        <w:tabs>
          <w:tab w:val="left" w:pos="432"/>
        </w:tabs>
        <w:jc w:val="both"/>
        <w:rPr>
          <w:color w:val="000000"/>
          <w:lang w:val="pl-PL"/>
        </w:rPr>
      </w:pPr>
      <w:r w:rsidRPr="00A4731E">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107B0F" w:rsidRPr="00A4731E" w:rsidRDefault="00107B0F" w:rsidP="00107B0F">
      <w:pPr>
        <w:spacing w:after="160" w:line="259" w:lineRule="auto"/>
        <w:jc w:val="both"/>
        <w:rPr>
          <w:lang w:val="sr-Latn-CS"/>
        </w:rPr>
      </w:pPr>
      <w:r w:rsidRPr="00A4731E">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107B0F" w:rsidRPr="00A4731E" w:rsidRDefault="00107B0F" w:rsidP="00107B0F">
      <w:pPr>
        <w:tabs>
          <w:tab w:val="left" w:pos="432"/>
        </w:tabs>
        <w:jc w:val="both"/>
        <w:rPr>
          <w:b/>
          <w:strike/>
          <w:color w:val="000000"/>
          <w:lang w:val="pl-PL"/>
        </w:rPr>
      </w:pPr>
    </w:p>
    <w:p w:rsidR="00107B0F" w:rsidRPr="00A4731E" w:rsidRDefault="00107B0F" w:rsidP="00107B0F">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rsidR="00107B0F" w:rsidRPr="00A4731E" w:rsidRDefault="00107B0F" w:rsidP="00107B0F">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107B0F" w:rsidRPr="00A4731E" w:rsidRDefault="00107B0F" w:rsidP="00107B0F">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107B0F" w:rsidRPr="00A4731E" w:rsidRDefault="00107B0F" w:rsidP="00107B0F">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w:t>
      </w:r>
      <w:r w:rsidRPr="00A4731E">
        <w:rPr>
          <w:color w:val="000000"/>
          <w:lang w:val="pl-PL"/>
        </w:rPr>
        <w:lastRenderedPageBreak/>
        <w:t xml:space="preserve">izgradnje (na gradilištu i drugim lokacijama) vrši pregled, provjere, mjerenje i testiranje materijala i kvaliteta izrade, i provjeru napretka u radovima. </w:t>
      </w:r>
    </w:p>
    <w:p w:rsidR="00107B0F" w:rsidRPr="00A4731E" w:rsidRDefault="00107B0F" w:rsidP="00107B0F">
      <w:pPr>
        <w:jc w:val="both"/>
        <w:rPr>
          <w:color w:val="000000"/>
          <w:lang w:val="pl-PL"/>
        </w:rPr>
      </w:pPr>
    </w:p>
    <w:p w:rsidR="00107B0F" w:rsidRPr="00A4731E" w:rsidRDefault="00107B0F" w:rsidP="00107B0F">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107B0F" w:rsidRPr="00A4731E" w:rsidRDefault="00107B0F" w:rsidP="00107B0F">
      <w:pPr>
        <w:jc w:val="both"/>
        <w:rPr>
          <w:color w:val="000000"/>
          <w:lang w:val="sl-SI"/>
        </w:rPr>
      </w:pPr>
    </w:p>
    <w:p w:rsidR="00107B0F" w:rsidRPr="00A4731E" w:rsidRDefault="00107B0F" w:rsidP="00107B0F">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rsidR="00107B0F" w:rsidRPr="00A4731E" w:rsidRDefault="00107B0F" w:rsidP="00107B0F">
      <w:pPr>
        <w:jc w:val="both"/>
        <w:rPr>
          <w:sz w:val="22"/>
          <w:szCs w:val="22"/>
          <w:lang w:val="sr-Latn-CS"/>
        </w:rPr>
      </w:pPr>
      <w:bookmarkStart w:id="13" w:name="_Toc140977323"/>
      <w:bookmarkStart w:id="14" w:name="_Toc141859932"/>
      <w:bookmarkStart w:id="15" w:name="_Toc160437829"/>
      <w:bookmarkStart w:id="16" w:name="_Toc160440351"/>
    </w:p>
    <w:p w:rsidR="00107B0F" w:rsidRPr="00A4731E" w:rsidRDefault="00107B0F" w:rsidP="00107B0F">
      <w:pPr>
        <w:jc w:val="both"/>
        <w:rPr>
          <w:color w:val="000000"/>
          <w:lang w:val="sl-SI"/>
        </w:rPr>
      </w:pPr>
      <w:r w:rsidRPr="00A4731E">
        <w:rPr>
          <w:b/>
          <w:color w:val="000000"/>
          <w:lang w:val="sl-SI"/>
        </w:rPr>
        <w:t>Osoblje</w:t>
      </w:r>
      <w:bookmarkEnd w:id="13"/>
      <w:bookmarkEnd w:id="14"/>
      <w:bookmarkEnd w:id="15"/>
      <w:bookmarkEnd w:id="16"/>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107B0F" w:rsidRPr="00A4731E" w:rsidRDefault="00107B0F" w:rsidP="00107B0F">
      <w:pPr>
        <w:jc w:val="both"/>
        <w:rPr>
          <w:b/>
          <w:lang w:val="sr-Latn-CS"/>
        </w:rPr>
      </w:pPr>
    </w:p>
    <w:p w:rsidR="00107B0F" w:rsidRPr="00A4731E" w:rsidRDefault="00107B0F" w:rsidP="00107B0F">
      <w:pPr>
        <w:jc w:val="both"/>
        <w:rPr>
          <w:color w:val="000000"/>
          <w:lang w:val="pl-PL"/>
        </w:rPr>
      </w:pPr>
      <w:r w:rsidRPr="00A4731E">
        <w:rPr>
          <w:b/>
          <w:lang w:val="sr-Latn-CS"/>
        </w:rPr>
        <w:t xml:space="preserve">Podugovaranje: </w:t>
      </w:r>
      <w:r w:rsidRPr="00A4731E">
        <w:rPr>
          <w:lang w:val="sr-Latn-CS"/>
        </w:rPr>
        <w:t>Izvođač  može tokom izvršenja ovog ugovora uz saglasnost naručioca, da:</w:t>
      </w:r>
      <w:r w:rsidRPr="00A4731E">
        <w:rPr>
          <w:color w:val="000000"/>
          <w:lang w:val="pl-PL"/>
        </w:rPr>
        <w:t xml:space="preserve"> </w:t>
      </w:r>
      <w:r w:rsidRPr="00A4731E">
        <w:rPr>
          <w:lang w:val="sr-Latn-CS"/>
        </w:rPr>
        <w:t>1) zamijeni podugovarača za dio ugovora o javnoj nabavci koji je prethodno zaključio sa podugovaračem;</w:t>
      </w:r>
      <w:r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Pr="00A4731E">
        <w:rPr>
          <w:color w:val="000000"/>
          <w:lang w:val="pl-PL"/>
        </w:rPr>
        <w:t xml:space="preserve"> </w:t>
      </w:r>
      <w:r w:rsidRPr="00A4731E">
        <w:rPr>
          <w:lang w:val="sr-Latn-CS"/>
        </w:rPr>
        <w:t>3) preuzme izvršenje dijela ugovora o javnoj nabavci koji je prethodno zaključio sa podugovaračem;</w:t>
      </w:r>
      <w:r w:rsidRPr="00A4731E">
        <w:rPr>
          <w:color w:val="000000"/>
          <w:lang w:val="pl-PL"/>
        </w:rPr>
        <w:t xml:space="preserve"> </w:t>
      </w:r>
      <w:r w:rsidRPr="00A4731E">
        <w:rPr>
          <w:lang w:val="sr-Latn-CS"/>
        </w:rPr>
        <w:t>Uz zahtjev za saglasnost, ponuđač dostavlja podatke i dokumenta za dokazivanje ispunjenosti obaveznih uslova, uslova za obavljanje djelatnosti i uslova stručno-tehničke sposobnosti za novog podugovarača; Naručilac neće dati saglasnost ponuđaču iz stava 1 ovog člana ako:</w:t>
      </w:r>
      <w:r w:rsidRPr="00A4731E">
        <w:rPr>
          <w:color w:val="000000"/>
          <w:lang w:val="pl-PL"/>
        </w:rPr>
        <w:t xml:space="preserve"> </w:t>
      </w:r>
      <w:r w:rsidRPr="00A4731E">
        <w:rPr>
          <w:lang w:val="sr-Latn-CS"/>
        </w:rPr>
        <w:t>1) novi podugovarač ne ispunjava uslove iz prethodnog stava ovog člana; 2) ponuđač ne ispunjava uslove za obavljanje djelatnosti i uslove stručne i tehničke sposobnosti za dio predmeta nabavke čije izvršenje preuzima.</w:t>
      </w:r>
    </w:p>
    <w:p w:rsidR="00107B0F" w:rsidRPr="00A4731E" w:rsidRDefault="00107B0F" w:rsidP="00107B0F">
      <w:pPr>
        <w:tabs>
          <w:tab w:val="left" w:pos="-709"/>
        </w:tabs>
        <w:jc w:val="both"/>
        <w:rPr>
          <w:rFonts w:eastAsia="PMingLiU"/>
          <w:b/>
          <w:color w:val="000000"/>
          <w:lang w:val="it-IT"/>
        </w:rPr>
      </w:pPr>
    </w:p>
    <w:p w:rsidR="00107B0F" w:rsidRPr="00A4731E" w:rsidRDefault="00107B0F" w:rsidP="00107B0F">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rsidR="00107B0F" w:rsidRPr="00A4731E" w:rsidRDefault="00107B0F" w:rsidP="00107B0F">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107B0F" w:rsidRPr="00A4731E" w:rsidRDefault="00107B0F" w:rsidP="00107B0F">
      <w:pPr>
        <w:tabs>
          <w:tab w:val="left" w:pos="-709"/>
        </w:tabs>
        <w:jc w:val="both"/>
        <w:rPr>
          <w:color w:val="000000"/>
          <w:lang w:val="sr-Latn-CS"/>
        </w:rPr>
      </w:pPr>
      <w:r w:rsidRPr="00A4731E">
        <w:rPr>
          <w:color w:val="000000"/>
          <w:lang w:val="sr-Latn-CS"/>
        </w:rPr>
        <w:t xml:space="preserve">Troškove sprovođenja mjera zaštite snosi Izvođač. Izvođač je dužan naručiocu nadoknaditi sve štete koje treća lica eventualno ostvare od naručioca po osnovu predmetnog rada. Izvođač je dužan  </w:t>
      </w:r>
      <w:r w:rsidRPr="00A4731E">
        <w:rPr>
          <w:color w:val="000000"/>
          <w:lang w:val="sr-Latn-CS"/>
        </w:rPr>
        <w:lastRenderedPageBreak/>
        <w:t>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107B0F" w:rsidRPr="00A4731E" w:rsidRDefault="00107B0F" w:rsidP="00107B0F">
      <w:pPr>
        <w:tabs>
          <w:tab w:val="left" w:pos="-709"/>
        </w:tabs>
        <w:jc w:val="both"/>
        <w:rPr>
          <w:rFonts w:eastAsia="PMingLiU"/>
          <w:color w:val="000000"/>
          <w:lang w:val="it-IT"/>
        </w:rPr>
      </w:pPr>
    </w:p>
    <w:p w:rsidR="00107B0F" w:rsidRPr="00A4731E" w:rsidRDefault="00107B0F" w:rsidP="00107B0F">
      <w:pPr>
        <w:jc w:val="both"/>
        <w:rPr>
          <w:b/>
          <w:color w:val="000000"/>
          <w:lang w:val="it-IT"/>
        </w:rPr>
      </w:pPr>
    </w:p>
    <w:p w:rsidR="00107B0F" w:rsidRPr="00A4731E" w:rsidRDefault="00107B0F" w:rsidP="00107B0F">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107B0F" w:rsidRPr="00A4731E" w:rsidRDefault="00107B0F" w:rsidP="00107B0F">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w:t>
      </w:r>
      <w:r>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107B0F" w:rsidRPr="00A4731E" w:rsidRDefault="00107B0F" w:rsidP="00107B0F">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107B0F" w:rsidRPr="00A4731E" w:rsidRDefault="00107B0F" w:rsidP="00107B0F">
      <w:pPr>
        <w:tabs>
          <w:tab w:val="left" w:pos="-709"/>
        </w:tabs>
        <w:jc w:val="both"/>
        <w:rPr>
          <w:color w:val="000000"/>
          <w:lang w:val="sr-Latn-CS"/>
        </w:rPr>
      </w:pPr>
    </w:p>
    <w:p w:rsidR="00107B0F" w:rsidRPr="00A4731E" w:rsidRDefault="00107B0F" w:rsidP="00107B0F">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107B0F" w:rsidRPr="00A4731E" w:rsidRDefault="00107B0F" w:rsidP="00107B0F">
      <w:pPr>
        <w:jc w:val="both"/>
        <w:rPr>
          <w:b/>
          <w:color w:val="000000" w:themeColor="text1"/>
        </w:rPr>
      </w:pPr>
    </w:p>
    <w:p w:rsidR="00107B0F" w:rsidRPr="00A4731E" w:rsidRDefault="00107B0F" w:rsidP="00107B0F">
      <w:pPr>
        <w:jc w:val="both"/>
        <w:rPr>
          <w:b/>
          <w:color w:val="000000"/>
          <w:lang w:val="pl-PL"/>
        </w:rPr>
      </w:pPr>
    </w:p>
    <w:p w:rsidR="00107B0F" w:rsidRPr="00A4731E" w:rsidRDefault="00107B0F" w:rsidP="00107B0F">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107B0F" w:rsidRPr="00A4731E" w:rsidRDefault="00107B0F" w:rsidP="00107B0F">
      <w:pPr>
        <w:autoSpaceDE w:val="0"/>
        <w:autoSpaceDN w:val="0"/>
        <w:adjustRightInd w:val="0"/>
        <w:spacing w:after="120"/>
        <w:jc w:val="both"/>
        <w:rPr>
          <w:b/>
          <w:color w:val="000000"/>
          <w:lang w:val="pl-PL"/>
        </w:rPr>
      </w:pPr>
    </w:p>
    <w:p w:rsidR="00391051" w:rsidRDefault="00391051" w:rsidP="00391051">
      <w:pPr>
        <w:jc w:val="both"/>
      </w:pPr>
      <w:r w:rsidRPr="00DD7FF8">
        <w:rPr>
          <w:b/>
        </w:rPr>
        <w:t>Pravo na jednostrani raskid ugovora</w:t>
      </w:r>
      <w:r>
        <w:t xml:space="preserve">: </w:t>
      </w:r>
    </w:p>
    <w:p w:rsidR="00391051" w:rsidRDefault="00391051" w:rsidP="00391051">
      <w:pPr>
        <w:jc w:val="both"/>
      </w:pPr>
      <w:r>
        <w:t xml:space="preserve">Naručilac će raskinuti ugovor o javnoj nabavci naročito ako: </w:t>
      </w:r>
    </w:p>
    <w:p w:rsidR="00391051" w:rsidRDefault="00391051" w:rsidP="00391051">
      <w:pPr>
        <w:pStyle w:val="ListParagraph"/>
        <w:numPr>
          <w:ilvl w:val="0"/>
          <w:numId w:val="10"/>
        </w:numPr>
        <w:jc w:val="both"/>
      </w:pPr>
      <w: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391051" w:rsidRDefault="00391051" w:rsidP="00391051">
      <w:pPr>
        <w:pStyle w:val="ListParagraph"/>
        <w:jc w:val="both"/>
      </w:pPr>
      <w:r>
        <w:t xml:space="preserve"> </w:t>
      </w:r>
      <w:r>
        <w:sym w:font="Symbol" w:char="F0B7"/>
      </w:r>
      <w: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w:t>
      </w:r>
      <w:r>
        <w:lastRenderedPageBreak/>
        <w:t xml:space="preserve">postupku javne nabavke koji je prethodio zaključenju ugovora; </w:t>
      </w:r>
      <w:r>
        <w:sym w:font="Symbol" w:char="F0B7"/>
      </w:r>
      <w:r>
        <w:t xml:space="preserve"> izmjenom se mijenja privredna ravnoteža ugovora u korist Izvođača na način koji nije predviđen prvobitnim ugovorom; </w:t>
      </w:r>
      <w:r>
        <w:sym w:font="Symbol" w:char="F0B7"/>
      </w:r>
      <w:r>
        <w:t xml:space="preserve"> izmjenom se značajno povećava obim ugovora; </w:t>
      </w:r>
      <w:r>
        <w:sym w:font="Symbol" w:char="F0B7"/>
      </w:r>
      <w: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sym w:font="Symbol" w:char="F0B7"/>
      </w:r>
      <w: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rsidR="00391051" w:rsidRDefault="00391051" w:rsidP="00391051">
      <w:pPr>
        <w:pStyle w:val="ListParagraph"/>
        <w:numPr>
          <w:ilvl w:val="0"/>
          <w:numId w:val="10"/>
        </w:numPr>
        <w:jc w:val="both"/>
      </w:pPr>
      <w: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391051" w:rsidRDefault="00391051" w:rsidP="00391051">
      <w:pPr>
        <w:pStyle w:val="ListParagraph"/>
        <w:jc w:val="both"/>
      </w:pPr>
    </w:p>
    <w:p w:rsidR="00391051" w:rsidRDefault="00391051" w:rsidP="00391051">
      <w:pPr>
        <w:jc w:val="both"/>
      </w:pPr>
      <w:r w:rsidRPr="00DD7FF8">
        <w:rPr>
          <w:b/>
        </w:rPr>
        <w:t>Antikorupcijska klauzula:</w:t>
      </w:r>
      <w:r>
        <w:t xml:space="preserve"> Ugovor o javnoj nabavci zaključen uz kršenje antikorupcijskog pravila iz člana 38 Zakona o javnim nabavkama Crne Gore, ništav je. </w:t>
      </w:r>
    </w:p>
    <w:p w:rsidR="00391051" w:rsidRDefault="00391051" w:rsidP="00391051">
      <w:pPr>
        <w:jc w:val="both"/>
      </w:pPr>
    </w:p>
    <w:p w:rsidR="00391051" w:rsidRDefault="00391051" w:rsidP="00391051">
      <w:pPr>
        <w:jc w:val="both"/>
      </w:pPr>
      <w:r w:rsidRPr="00DD7FF8">
        <w:rPr>
          <w:b/>
        </w:rPr>
        <w:t>Naknada štete</w:t>
      </w:r>
      <w: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rsidR="00391051" w:rsidRPr="00C810E0" w:rsidRDefault="00391051" w:rsidP="00391051">
      <w:pPr>
        <w:pStyle w:val="ListParagraph"/>
        <w:jc w:val="both"/>
        <w:rPr>
          <w:color w:val="000000"/>
          <w:lang w:val="pl-PL"/>
        </w:rPr>
      </w:pPr>
    </w:p>
    <w:p w:rsidR="00391051" w:rsidRDefault="00391051" w:rsidP="00391051">
      <w:pPr>
        <w:jc w:val="both"/>
      </w:pPr>
      <w:r w:rsidRPr="00DD7FF8">
        <w:rPr>
          <w:b/>
        </w:rPr>
        <w:t>Rješavanje sporova</w:t>
      </w:r>
      <w:r>
        <w:t xml:space="preserve">: Nastali sporovi koji se ne riješi sporazumno, rješavaće se kod nadležnog suda u Crnoj Gori. Rješavanje spornih pitanja, ne može uticati na rok i kvalitet ugovorenih radova. </w:t>
      </w:r>
    </w:p>
    <w:p w:rsidR="00391051" w:rsidRDefault="00391051" w:rsidP="00391051">
      <w:pPr>
        <w:jc w:val="both"/>
      </w:pPr>
    </w:p>
    <w:p w:rsidR="00391051" w:rsidRDefault="00391051" w:rsidP="00391051">
      <w:pPr>
        <w:jc w:val="both"/>
      </w:pPr>
      <w: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w:t>
      </w:r>
      <w:r>
        <w:lastRenderedPageBreak/>
        <w:t xml:space="preserve">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391051" w:rsidRDefault="00391051" w:rsidP="00391051">
      <w:pPr>
        <w:jc w:val="both"/>
        <w:rPr>
          <w:color w:val="000000"/>
          <w:lang w:val="pl-PL"/>
        </w:rPr>
      </w:pPr>
    </w:p>
    <w:p w:rsidR="00593DDD" w:rsidRPr="0066674C" w:rsidRDefault="00391051" w:rsidP="00391051">
      <w:pPr>
        <w:jc w:val="both"/>
        <w:rPr>
          <w:b/>
          <w:bCs/>
          <w:color w:val="FF0000"/>
          <w:lang w:val="sr-Latn-ME"/>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7" w:name="_Toc62730566"/>
      <w:r w:rsidRPr="0066674C">
        <w:rPr>
          <w:b/>
          <w:lang w:val="sr-Latn-ME"/>
        </w:rPr>
        <w:t>ZAHTJEV ZA POJAŠNJENJE ILI IZMJENU I DOPUNU TENDERSKE DOKUMENTACIJE</w:t>
      </w:r>
      <w:bookmarkEnd w:id="17"/>
    </w:p>
    <w:p w:rsidR="0044622A" w:rsidRPr="0066674C" w:rsidRDefault="0044622A" w:rsidP="0044622A">
      <w:pPr>
        <w:jc w:val="both"/>
        <w:rPr>
          <w:lang w:val="sr-Latn-ME"/>
        </w:rPr>
      </w:pPr>
    </w:p>
    <w:p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622A" w:rsidRPr="0066674C" w:rsidRDefault="0044622A" w:rsidP="0044622A">
      <w:pPr>
        <w:jc w:val="both"/>
        <w:rPr>
          <w:lang w:val="sr-Latn-ME"/>
        </w:rPr>
      </w:pPr>
    </w:p>
    <w:p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rsidR="0044622A" w:rsidRPr="0066674C" w:rsidRDefault="0044622A" w:rsidP="0044622A">
      <w:pPr>
        <w:jc w:val="both"/>
        <w:rPr>
          <w:lang w:val="sr-Latn-ME"/>
        </w:rPr>
      </w:pPr>
    </w:p>
    <w:p w:rsidR="0044622A" w:rsidRPr="0066674C" w:rsidRDefault="0044622A" w:rsidP="0044622A">
      <w:pPr>
        <w:jc w:val="both"/>
        <w:rPr>
          <w:color w:val="000000"/>
          <w:lang w:val="sr-Latn-ME"/>
        </w:rPr>
      </w:pPr>
      <w:r w:rsidRPr="0066674C">
        <w:rPr>
          <w:color w:val="000000"/>
          <w:lang w:val="sr-Latn-ME"/>
        </w:rPr>
        <w:t>Zahtjev se podnosi isključivo putem ESJN-a.</w:t>
      </w:r>
    </w:p>
    <w:p w:rsidR="0044622A" w:rsidRPr="0066674C" w:rsidRDefault="0044622A" w:rsidP="0044622A">
      <w:pPr>
        <w:jc w:val="both"/>
        <w:rPr>
          <w:color w:val="000000"/>
          <w:lang w:val="sr-Latn-ME"/>
        </w:rPr>
      </w:pPr>
    </w:p>
    <w:p w:rsidR="0044622A" w:rsidRPr="0066674C" w:rsidRDefault="0044622A" w:rsidP="0044622A">
      <w:pPr>
        <w:jc w:val="both"/>
        <w:rPr>
          <w:color w:val="000000"/>
          <w:lang w:val="sr-Latn-ME"/>
        </w:rPr>
      </w:pPr>
    </w:p>
    <w:p w:rsidR="0044622A" w:rsidRDefault="0044622A"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593DDD" w:rsidRDefault="00593DDD"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E80485" w:rsidRDefault="00E80485" w:rsidP="0044622A">
      <w:pPr>
        <w:jc w:val="both"/>
        <w:rPr>
          <w:color w:val="000000"/>
          <w:lang w:val="sr-Latn-ME"/>
        </w:rPr>
      </w:pPr>
    </w:p>
    <w:p w:rsidR="00593DDD" w:rsidRDefault="00593DDD" w:rsidP="0044622A">
      <w:pPr>
        <w:jc w:val="both"/>
        <w:rPr>
          <w:color w:val="000000"/>
          <w:lang w:val="sr-Latn-ME"/>
        </w:rPr>
      </w:pPr>
    </w:p>
    <w:p w:rsidR="00593DDD" w:rsidRPr="0066674C" w:rsidRDefault="00593DDD" w:rsidP="0044622A">
      <w:pPr>
        <w:jc w:val="both"/>
        <w:rPr>
          <w:color w:val="000000"/>
          <w:lang w:val="sr-Latn-ME"/>
        </w:rPr>
      </w:pPr>
    </w:p>
    <w:p w:rsidR="0044622A" w:rsidRDefault="0044622A"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107B0F" w:rsidRDefault="00107B0F" w:rsidP="0044622A">
      <w:pPr>
        <w:jc w:val="both"/>
        <w:rPr>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8" w:name="_Toc62730567"/>
      <w:bookmarkStart w:id="19" w:name="_Toc508349235"/>
      <w:bookmarkStart w:id="20" w:name="_Toc416180136"/>
      <w:r w:rsidRPr="0066674C">
        <w:rPr>
          <w:b/>
          <w:lang w:val="sr-Latn-ME"/>
        </w:rPr>
        <w:lastRenderedPageBreak/>
        <w:t>IZJAVA NARUČIOCA O NEPOSTOJANJU SUKOBA INTERESA</w:t>
      </w:r>
      <w:bookmarkEnd w:id="18"/>
      <w:bookmarkEnd w:id="19"/>
      <w:bookmarkEnd w:id="20"/>
    </w:p>
    <w:p w:rsidR="0044622A" w:rsidRPr="0066674C" w:rsidRDefault="0044622A" w:rsidP="0044622A">
      <w:pPr>
        <w:tabs>
          <w:tab w:val="left" w:pos="1701"/>
          <w:tab w:val="left" w:pos="4820"/>
        </w:tabs>
        <w:jc w:val="both"/>
        <w:rPr>
          <w:color w:val="000000"/>
          <w:u w:val="single"/>
          <w:lang w:val="sr-Latn-ME"/>
        </w:rPr>
      </w:pPr>
    </w:p>
    <w:p w:rsidR="0044622A" w:rsidRPr="0066674C" w:rsidRDefault="0044622A" w:rsidP="0044622A">
      <w:pPr>
        <w:tabs>
          <w:tab w:val="left" w:pos="1701"/>
          <w:tab w:val="left" w:pos="4820"/>
        </w:tabs>
        <w:jc w:val="both"/>
        <w:rPr>
          <w:color w:val="000000"/>
          <w:u w:val="single"/>
          <w:lang w:val="sr-Latn-ME"/>
        </w:rPr>
      </w:pPr>
    </w:p>
    <w:p w:rsidR="0044622A" w:rsidRPr="0066674C" w:rsidRDefault="008306B7" w:rsidP="0044622A">
      <w:pPr>
        <w:tabs>
          <w:tab w:val="left" w:pos="1701"/>
          <w:tab w:val="left" w:pos="4820"/>
        </w:tabs>
        <w:jc w:val="both"/>
        <w:rPr>
          <w:color w:val="000000"/>
          <w:lang w:val="sr-Latn-ME"/>
        </w:rPr>
      </w:pPr>
      <w:r>
        <w:rPr>
          <w:color w:val="000000"/>
          <w:u w:val="single"/>
          <w:lang w:val="sr-Latn-ME"/>
        </w:rPr>
        <w:t>UPRAVA ZA KAPITALNE PROJEKTE</w:t>
      </w:r>
    </w:p>
    <w:p w:rsidR="0044622A" w:rsidRPr="00E92B30" w:rsidRDefault="0044622A" w:rsidP="0044622A">
      <w:pPr>
        <w:jc w:val="both"/>
        <w:rPr>
          <w:color w:val="000000"/>
          <w:lang w:val="sr-Latn-ME"/>
        </w:rPr>
      </w:pPr>
      <w:r w:rsidRPr="0066674C">
        <w:rPr>
          <w:color w:val="000000"/>
          <w:lang w:val="sr-Latn-ME"/>
        </w:rPr>
        <w:t xml:space="preserve">Broj: </w:t>
      </w:r>
      <w:r w:rsidR="008306B7">
        <w:rPr>
          <w:color w:val="000000"/>
          <w:lang w:val="sr-Latn-ME"/>
        </w:rPr>
        <w:t>01-</w:t>
      </w:r>
      <w:r w:rsidR="008306B7" w:rsidRPr="00E92B30">
        <w:rPr>
          <w:color w:val="000000"/>
          <w:lang w:val="sr-Latn-ME"/>
        </w:rPr>
        <w:t>426/23-</w:t>
      </w:r>
      <w:r w:rsidR="00E92B30" w:rsidRPr="00E92B30">
        <w:rPr>
          <w:color w:val="000000"/>
          <w:lang w:val="sr-Latn-ME"/>
        </w:rPr>
        <w:t>1925</w:t>
      </w:r>
      <w:r w:rsidR="00CF184B" w:rsidRPr="00E92B30">
        <w:rPr>
          <w:color w:val="000000"/>
          <w:lang w:val="sr-Latn-ME"/>
        </w:rPr>
        <w:t>/2</w:t>
      </w:r>
    </w:p>
    <w:p w:rsidR="0044622A" w:rsidRPr="0066674C" w:rsidRDefault="0044622A" w:rsidP="0044622A">
      <w:pPr>
        <w:jc w:val="both"/>
        <w:rPr>
          <w:color w:val="000000"/>
          <w:lang w:val="sr-Latn-ME"/>
        </w:rPr>
      </w:pPr>
      <w:r w:rsidRPr="00E92B30">
        <w:rPr>
          <w:color w:val="000000"/>
          <w:lang w:val="sr-Latn-ME"/>
        </w:rPr>
        <w:t xml:space="preserve">Mjesto i datum: </w:t>
      </w:r>
      <w:r w:rsidR="00CF184B" w:rsidRPr="00E92B30">
        <w:rPr>
          <w:color w:val="000000"/>
          <w:lang w:val="sr-Latn-ME"/>
        </w:rPr>
        <w:t>3</w:t>
      </w:r>
      <w:r w:rsidR="000335B7" w:rsidRPr="00E92B30">
        <w:rPr>
          <w:color w:val="000000"/>
          <w:lang w:val="sr-Latn-ME"/>
        </w:rPr>
        <w:t>1</w:t>
      </w:r>
      <w:r w:rsidR="008306B7" w:rsidRPr="00E92B30">
        <w:rPr>
          <w:color w:val="000000"/>
          <w:lang w:val="sr-Latn-ME"/>
        </w:rPr>
        <w:t>.03.2023</w:t>
      </w:r>
      <w:bookmarkStart w:id="21" w:name="_GoBack"/>
      <w:bookmarkEnd w:id="21"/>
      <w:r w:rsidR="008306B7">
        <w:rPr>
          <w:color w:val="000000"/>
          <w:lang w:val="sr-Latn-ME"/>
        </w:rPr>
        <w:t>.godine</w:t>
      </w: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tabs>
          <w:tab w:val="left" w:pos="3290"/>
        </w:tabs>
        <w:ind w:firstLine="708"/>
        <w:jc w:val="both"/>
        <w:rPr>
          <w:color w:val="000000"/>
          <w:lang w:val="sr-Latn-ME"/>
        </w:rPr>
      </w:pPr>
      <w:r w:rsidRPr="0066674C">
        <w:rPr>
          <w:color w:val="000000"/>
          <w:lang w:val="sr-Latn-ME"/>
        </w:rPr>
        <w:t xml:space="preserve">U skladu sa članom 43 stav 1 Zakona o javnim nabavkama („Službeni list CG”, br. 74/19 i 3/23), </w:t>
      </w: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both"/>
        <w:rPr>
          <w:color w:val="000000"/>
          <w:lang w:val="sr-Latn-ME"/>
        </w:rPr>
      </w:pPr>
    </w:p>
    <w:p w:rsidR="0044622A" w:rsidRPr="0066674C" w:rsidRDefault="0044622A" w:rsidP="0044622A">
      <w:pPr>
        <w:tabs>
          <w:tab w:val="left" w:pos="3290"/>
        </w:tabs>
        <w:jc w:val="center"/>
        <w:rPr>
          <w:b/>
          <w:bCs/>
          <w:color w:val="000000"/>
          <w:lang w:val="sr-Latn-ME"/>
        </w:rPr>
      </w:pPr>
      <w:r w:rsidRPr="0066674C">
        <w:rPr>
          <w:b/>
          <w:bCs/>
          <w:color w:val="000000"/>
          <w:lang w:val="sr-Latn-ME"/>
        </w:rPr>
        <w:t>Izjavljujem</w:t>
      </w:r>
    </w:p>
    <w:p w:rsidR="0044622A" w:rsidRPr="0066674C" w:rsidRDefault="0044622A" w:rsidP="0044622A">
      <w:pPr>
        <w:tabs>
          <w:tab w:val="left" w:pos="3290"/>
        </w:tabs>
        <w:jc w:val="both"/>
        <w:rPr>
          <w:color w:val="000000"/>
          <w:lang w:val="sr-Latn-ME"/>
        </w:rPr>
      </w:pPr>
    </w:p>
    <w:p w:rsidR="0044622A" w:rsidRPr="000335B7" w:rsidRDefault="0044622A" w:rsidP="000335B7">
      <w:pPr>
        <w:jc w:val="both"/>
        <w:rPr>
          <w:rFonts w:eastAsia="Calibri"/>
          <w:color w:val="000000"/>
          <w:sz w:val="28"/>
        </w:rPr>
      </w:pPr>
      <w:r w:rsidRPr="0066674C">
        <w:rPr>
          <w:color w:val="000000"/>
          <w:lang w:val="sr-Latn-ME"/>
        </w:rPr>
        <w:t xml:space="preserve">da u postupku javne nabavke redni broj </w:t>
      </w:r>
      <w:r w:rsidR="000335B7">
        <w:rPr>
          <w:color w:val="000000"/>
          <w:lang w:val="sr-Latn-ME"/>
        </w:rPr>
        <w:t>111</w:t>
      </w:r>
      <w:r w:rsidR="00E80485">
        <w:rPr>
          <w:color w:val="000000"/>
          <w:lang w:val="sr-Latn-ME"/>
        </w:rPr>
        <w:t xml:space="preserve"> </w:t>
      </w:r>
      <w:r w:rsidRPr="0066674C">
        <w:rPr>
          <w:color w:val="000000"/>
          <w:lang w:val="sr-Latn-ME"/>
        </w:rPr>
        <w:t xml:space="preserve">iz Plana javne nabavke broj </w:t>
      </w:r>
      <w:r w:rsidR="008306B7">
        <w:rPr>
          <w:color w:val="000000"/>
          <w:lang w:val="sr-Latn-ME"/>
        </w:rPr>
        <w:t xml:space="preserve">01-011/23-436/1 </w:t>
      </w:r>
      <w:r w:rsidRPr="0066674C">
        <w:rPr>
          <w:color w:val="000000"/>
          <w:lang w:val="sr-Latn-ME"/>
        </w:rPr>
        <w:t xml:space="preserve"> od </w:t>
      </w:r>
      <w:r w:rsidR="008306B7">
        <w:rPr>
          <w:color w:val="000000"/>
          <w:lang w:val="sr-Latn-ME"/>
        </w:rPr>
        <w:t xml:space="preserve">27.01.2023.godine i saglasnosti Ministarstva finansija broj 02-430/23-369/2 od 03.02.2023.godine </w:t>
      </w:r>
      <w:r w:rsidR="000335B7">
        <w:rPr>
          <w:color w:val="000000"/>
          <w:lang w:val="sr-Latn-ME"/>
        </w:rPr>
        <w:t xml:space="preserve">broj 05-7/23 </w:t>
      </w:r>
      <w:r w:rsidRPr="008306B7">
        <w:rPr>
          <w:b/>
          <w:color w:val="000000"/>
          <w:lang w:val="sr-Latn-ME"/>
        </w:rPr>
        <w:t xml:space="preserve">za </w:t>
      </w:r>
      <w:r w:rsidR="00391051" w:rsidRPr="00391051">
        <w:rPr>
          <w:b/>
          <w:lang w:val="it-IT"/>
        </w:rPr>
        <w:t xml:space="preserve">izvođenje </w:t>
      </w:r>
      <w:r w:rsidR="000335B7" w:rsidRPr="000335B7">
        <w:rPr>
          <w:rFonts w:eastAsia="Calibri"/>
          <w:b/>
          <w:color w:val="000000"/>
        </w:rPr>
        <w:t>završnih radove na izgradnji Osnovne škole” Dušan Korać” i osnovne muzičke škole u Bijelom Polju</w:t>
      </w:r>
      <w:r w:rsidR="00E80485" w:rsidRPr="0066674C">
        <w:rPr>
          <w:color w:val="000000"/>
          <w:lang w:val="sr-Latn-ME"/>
        </w:rPr>
        <w:t xml:space="preserve"> </w:t>
      </w:r>
      <w:r w:rsidRPr="0066674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622A" w:rsidRPr="0066674C" w:rsidRDefault="0044622A" w:rsidP="0044622A">
      <w:pPr>
        <w:tabs>
          <w:tab w:val="left" w:pos="3290"/>
        </w:tabs>
        <w:jc w:val="both"/>
        <w:rPr>
          <w:color w:val="000000"/>
          <w:lang w:val="sr-Latn-ME"/>
        </w:rPr>
      </w:pPr>
    </w:p>
    <w:p w:rsidR="008306B7" w:rsidRPr="0020398F" w:rsidRDefault="00CF184B" w:rsidP="00CF184B">
      <w:pPr>
        <w:tabs>
          <w:tab w:val="left" w:pos="3290"/>
        </w:tabs>
        <w:ind w:firstLine="1080"/>
        <w:jc w:val="both"/>
        <w:rPr>
          <w:rFonts w:ascii="Cambria" w:hAnsi="Cambria" w:cs="Arial"/>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Ovlašćeno lice naručioca, Esmin Bećović</w:t>
      </w:r>
      <w:r w:rsidR="008306B7">
        <w:rPr>
          <w:rFonts w:ascii="Cambria" w:hAnsi="Cambria" w:cs="Arial"/>
          <w:noProof/>
          <w:color w:val="000000"/>
          <w:lang w:val="sr-Latn-ME"/>
        </w:rPr>
        <w:t>,s.r.</w:t>
      </w:r>
    </w:p>
    <w:p w:rsidR="008306B7" w:rsidRPr="0020398F" w:rsidRDefault="008306B7" w:rsidP="00CF184B">
      <w:pPr>
        <w:tabs>
          <w:tab w:val="left" w:pos="3290"/>
        </w:tabs>
        <w:ind w:firstLine="1080"/>
        <w:jc w:val="both"/>
        <w:rPr>
          <w:rFonts w:ascii="Cambria" w:hAnsi="Cambria" w:cs="Arial"/>
          <w:noProof/>
          <w:color w:val="000000"/>
          <w:lang w:val="sr-Latn-ME"/>
        </w:rPr>
      </w:pPr>
    </w:p>
    <w:p w:rsidR="008306B7" w:rsidRPr="0020398F" w:rsidRDefault="00CF184B" w:rsidP="00CF184B">
      <w:pPr>
        <w:tabs>
          <w:tab w:val="left" w:pos="3290"/>
        </w:tabs>
        <w:ind w:firstLine="1080"/>
        <w:jc w:val="both"/>
        <w:rPr>
          <w:rFonts w:ascii="Cambria" w:hAnsi="Cambria" w:cs="Arial"/>
          <w:iCs/>
          <w:noProof/>
          <w:color w:val="000000"/>
          <w:lang w:val="sr-Latn-ME"/>
        </w:rPr>
      </w:pPr>
      <w:r>
        <w:rPr>
          <w:rFonts w:ascii="Cambria" w:hAnsi="Cambria" w:cs="Arial"/>
          <w:noProof/>
          <w:color w:val="000000"/>
          <w:lang w:val="sr-Latn-ME"/>
        </w:rPr>
        <w:t xml:space="preserve">                                                                   </w:t>
      </w:r>
      <w:r w:rsidR="008306B7" w:rsidRPr="0020398F">
        <w:rPr>
          <w:rFonts w:ascii="Cambria" w:hAnsi="Cambria" w:cs="Arial"/>
          <w:noProof/>
          <w:color w:val="000000"/>
          <w:lang w:val="sr-Latn-ME"/>
        </w:rPr>
        <w:t xml:space="preserve">Službenik za javne nabavke, Žaklina Kosić,   </w:t>
      </w:r>
      <w:r w:rsidR="008306B7">
        <w:rPr>
          <w:rFonts w:ascii="Cambria" w:hAnsi="Cambria" w:cs="Arial"/>
          <w:noProof/>
          <w:color w:val="000000"/>
          <w:lang w:val="sr-Latn-ME"/>
        </w:rPr>
        <w:t>s.r.</w:t>
      </w:r>
    </w:p>
    <w:p w:rsidR="008306B7" w:rsidRPr="0020398F" w:rsidRDefault="008306B7" w:rsidP="008306B7">
      <w:pPr>
        <w:tabs>
          <w:tab w:val="left" w:pos="3290"/>
        </w:tabs>
        <w:ind w:firstLine="1080"/>
        <w:jc w:val="right"/>
        <w:rPr>
          <w:rFonts w:ascii="Cambria" w:hAnsi="Cambria" w:cs="Arial"/>
          <w:i/>
          <w:iCs/>
          <w:noProof/>
          <w:color w:val="000000"/>
          <w:lang w:val="sr-Latn-ME"/>
        </w:rPr>
      </w:pPr>
    </w:p>
    <w:p w:rsidR="008306B7" w:rsidRPr="0020398F" w:rsidRDefault="008306B7" w:rsidP="008306B7">
      <w:pPr>
        <w:tabs>
          <w:tab w:val="left" w:pos="3290"/>
        </w:tabs>
        <w:rPr>
          <w:rFonts w:ascii="Cambria" w:hAnsi="Cambria" w:cs="Arial"/>
          <w:noProof/>
          <w:color w:val="000000"/>
          <w:lang w:val="sr-Latn-ME"/>
        </w:rPr>
      </w:pPr>
    </w:p>
    <w:p w:rsidR="008306B7" w:rsidRDefault="008306B7" w:rsidP="008306B7">
      <w:pPr>
        <w:jc w:val="right"/>
        <w:rPr>
          <w:rFonts w:eastAsia="Calibri"/>
          <w:color w:val="000000"/>
          <w:lang w:val="sr-Latn-ME"/>
        </w:rPr>
      </w:pPr>
      <w:r w:rsidRPr="00A70C37">
        <w:rPr>
          <w:rFonts w:eastAsia="Calibri"/>
          <w:color w:val="000000"/>
          <w:lang w:val="sr-Latn-ME"/>
        </w:rPr>
        <w:t xml:space="preserve">              </w:t>
      </w:r>
      <w:r>
        <w:rPr>
          <w:rFonts w:eastAsia="Calibri"/>
          <w:color w:val="000000"/>
          <w:lang w:val="sr-Latn-ME"/>
        </w:rPr>
        <w:t xml:space="preserve">   Predsjedavajuća </w:t>
      </w:r>
      <w:r w:rsidRPr="00A70C37">
        <w:rPr>
          <w:rFonts w:eastAsia="Calibri"/>
          <w:color w:val="000000"/>
          <w:lang w:val="sr-Latn-ME"/>
        </w:rPr>
        <w:t xml:space="preserve">komisije za sprovođenje postupka javne nabavke </w:t>
      </w:r>
    </w:p>
    <w:p w:rsidR="008306B7" w:rsidRDefault="008306B7" w:rsidP="008306B7">
      <w:pPr>
        <w:jc w:val="right"/>
        <w:rPr>
          <w:rFonts w:eastAsia="Calibri"/>
          <w:color w:val="000000"/>
          <w:lang w:val="sr-Latn-ME"/>
        </w:rPr>
      </w:pPr>
      <w:r w:rsidRPr="00A70C37">
        <w:rPr>
          <w:rFonts w:eastAsia="Calibri"/>
          <w:color w:val="000000"/>
          <w:lang w:val="sr-Latn-ME"/>
        </w:rPr>
        <w:t>Milica Bakić,</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A70C37">
        <w:rPr>
          <w:rFonts w:eastAsia="Calibri"/>
          <w:color w:val="000000"/>
          <w:lang w:val="sr-Latn-ME"/>
        </w:rPr>
        <w:t xml:space="preserve"> </w:t>
      </w:r>
    </w:p>
    <w:p w:rsidR="00391051" w:rsidRDefault="00391051" w:rsidP="008306B7">
      <w:pPr>
        <w:jc w:val="right"/>
        <w:rPr>
          <w:rFonts w:eastAsia="Calibri"/>
          <w:color w:val="000000"/>
          <w:lang w:val="sr-Latn-ME"/>
        </w:rPr>
      </w:pPr>
    </w:p>
    <w:p w:rsidR="00391051" w:rsidRDefault="00391051" w:rsidP="00391051">
      <w:pPr>
        <w:jc w:val="right"/>
        <w:rPr>
          <w:rFonts w:eastAsia="Calibri"/>
          <w:color w:val="000000"/>
          <w:lang w:val="sr-Latn-ME"/>
        </w:rPr>
      </w:pPr>
      <w:r w:rsidRPr="00A70C37">
        <w:rPr>
          <w:rFonts w:eastAsia="Calibri"/>
          <w:color w:val="000000"/>
          <w:lang w:val="sr-Latn-ME"/>
        </w:rPr>
        <w:t>Član komisije za sprovođenje postupka javne nabavke</w:t>
      </w:r>
      <w:r>
        <w:rPr>
          <w:rFonts w:eastAsia="Calibri"/>
          <w:color w:val="000000"/>
          <w:lang w:val="sr-Latn-ME"/>
        </w:rPr>
        <w:t xml:space="preserve"> </w:t>
      </w:r>
    </w:p>
    <w:p w:rsidR="00391051" w:rsidRPr="00A70C37" w:rsidRDefault="00391051" w:rsidP="00391051">
      <w:pPr>
        <w:jc w:val="right"/>
        <w:rPr>
          <w:rFonts w:eastAsia="Calibri"/>
          <w:color w:val="000000"/>
          <w:lang w:val="sr-Latn-ME"/>
        </w:rPr>
      </w:pPr>
      <w:r>
        <w:rPr>
          <w:rFonts w:eastAsia="Calibri"/>
          <w:color w:val="000000"/>
          <w:lang w:val="sr-Latn-ME"/>
        </w:rPr>
        <w:t>Selma Turusković</w:t>
      </w:r>
      <w:r w:rsidRPr="00A70C37">
        <w:rPr>
          <w:rFonts w:eastAsia="Calibri"/>
          <w:color w:val="000000"/>
          <w:lang w:val="sr-Latn-ME"/>
        </w:rPr>
        <w:t>,</w:t>
      </w:r>
      <w:r w:rsidRPr="001C073D">
        <w:rPr>
          <w:rFonts w:ascii="Cambria" w:hAnsi="Cambria" w:cs="Arial"/>
          <w:noProof/>
          <w:color w:val="000000"/>
          <w:lang w:val="sr-Latn-ME"/>
        </w:rPr>
        <w:t xml:space="preserve"> </w:t>
      </w:r>
      <w:r>
        <w:rPr>
          <w:rFonts w:ascii="Cambria" w:hAnsi="Cambria" w:cs="Arial"/>
          <w:noProof/>
          <w:color w:val="000000"/>
          <w:lang w:val="sr-Latn-ME"/>
        </w:rPr>
        <w:t>s.r.</w:t>
      </w:r>
      <w:r w:rsidRPr="0020398F">
        <w:rPr>
          <w:rFonts w:ascii="Cambria" w:hAnsi="Cambria" w:cs="Arial"/>
          <w:noProof/>
          <w:color w:val="000000"/>
          <w:lang w:val="sr-Latn-ME"/>
        </w:rPr>
        <w:t xml:space="preserve"> </w:t>
      </w:r>
    </w:p>
    <w:p w:rsidR="00391051" w:rsidRPr="00A70C37" w:rsidRDefault="00391051" w:rsidP="008306B7">
      <w:pPr>
        <w:jc w:val="right"/>
        <w:rPr>
          <w:rFonts w:eastAsia="Calibri"/>
          <w:color w:val="000000"/>
          <w:lang w:val="sr-Latn-ME"/>
        </w:rPr>
      </w:pPr>
    </w:p>
    <w:p w:rsidR="008306B7" w:rsidRDefault="008306B7" w:rsidP="008306B7">
      <w:pPr>
        <w:jc w:val="right"/>
        <w:rPr>
          <w:rFonts w:eastAsia="Calibri"/>
          <w:color w:val="000000"/>
          <w:lang w:val="sr-Latn-ME"/>
        </w:rPr>
      </w:pPr>
      <w:r>
        <w:rPr>
          <w:rFonts w:eastAsia="Calibri"/>
          <w:color w:val="000000"/>
          <w:lang w:val="sr-Latn-ME"/>
        </w:rPr>
        <w:t xml:space="preserve">                   </w:t>
      </w:r>
      <w:r w:rsidRPr="00A70C37">
        <w:rPr>
          <w:rFonts w:eastAsia="Calibri"/>
          <w:color w:val="000000"/>
          <w:lang w:val="sr-Latn-ME"/>
        </w:rPr>
        <w:t>Član komisije za sprovođenje postupka javne nabavke</w:t>
      </w:r>
      <w:r>
        <w:rPr>
          <w:rFonts w:eastAsia="Calibri"/>
          <w:color w:val="000000"/>
          <w:lang w:val="sr-Latn-ME"/>
        </w:rPr>
        <w:t xml:space="preserve"> </w:t>
      </w:r>
    </w:p>
    <w:p w:rsidR="008306B7" w:rsidRPr="00A70C37" w:rsidRDefault="000335B7" w:rsidP="008306B7">
      <w:pPr>
        <w:jc w:val="right"/>
        <w:rPr>
          <w:rFonts w:eastAsia="Calibri"/>
          <w:color w:val="000000"/>
          <w:lang w:val="sr-Latn-ME"/>
        </w:rPr>
      </w:pPr>
      <w:r w:rsidRPr="000335B7">
        <w:rPr>
          <w:rFonts w:eastAsia="Calibri"/>
          <w:color w:val="000000"/>
          <w:lang w:val="sr-Latn-ME"/>
        </w:rPr>
        <w:t>Žaklina Kosić</w:t>
      </w:r>
      <w:r w:rsidR="008306B7" w:rsidRPr="00A70C37">
        <w:rPr>
          <w:rFonts w:eastAsia="Calibri"/>
          <w:color w:val="000000"/>
          <w:lang w:val="sr-Latn-ME"/>
        </w:rPr>
        <w:t>,</w:t>
      </w:r>
      <w:r w:rsidR="008306B7" w:rsidRPr="001C073D">
        <w:rPr>
          <w:rFonts w:ascii="Cambria" w:hAnsi="Cambria" w:cs="Arial"/>
          <w:noProof/>
          <w:color w:val="000000"/>
          <w:lang w:val="sr-Latn-ME"/>
        </w:rPr>
        <w:t xml:space="preserve"> </w:t>
      </w:r>
      <w:r w:rsidR="008306B7">
        <w:rPr>
          <w:rFonts w:ascii="Cambria" w:hAnsi="Cambria" w:cs="Arial"/>
          <w:noProof/>
          <w:color w:val="000000"/>
          <w:lang w:val="sr-Latn-ME"/>
        </w:rPr>
        <w:t>s.r.</w:t>
      </w:r>
      <w:r w:rsidR="008306B7" w:rsidRPr="0020398F">
        <w:rPr>
          <w:rFonts w:ascii="Cambria" w:hAnsi="Cambria" w:cs="Arial"/>
          <w:noProof/>
          <w:color w:val="000000"/>
          <w:lang w:val="sr-Latn-ME"/>
        </w:rPr>
        <w:t xml:space="preserve"> </w:t>
      </w:r>
    </w:p>
    <w:p w:rsidR="008306B7" w:rsidRPr="00A70C37" w:rsidRDefault="008306B7" w:rsidP="008306B7">
      <w:pPr>
        <w:jc w:val="right"/>
        <w:rPr>
          <w:rFonts w:eastAsia="Calibri"/>
          <w:color w:val="000000"/>
          <w:lang w:val="sr-Latn-ME"/>
        </w:rPr>
      </w:pPr>
    </w:p>
    <w:p w:rsidR="00391051" w:rsidRDefault="00391051" w:rsidP="008306B7">
      <w:pPr>
        <w:jc w:val="right"/>
        <w:rPr>
          <w:rFonts w:eastAsia="Calibri"/>
          <w:color w:val="000000"/>
          <w:lang w:val="sr-Latn-ME"/>
        </w:rPr>
      </w:pPr>
    </w:p>
    <w:p w:rsidR="000335B7" w:rsidRDefault="000335B7" w:rsidP="008306B7">
      <w:pPr>
        <w:jc w:val="right"/>
        <w:rPr>
          <w:rFonts w:ascii="Cambria" w:hAnsi="Cambria" w:cs="Arial"/>
          <w:noProof/>
          <w:color w:val="000000"/>
          <w:lang w:val="sr-Latn-ME"/>
        </w:rPr>
      </w:pPr>
    </w:p>
    <w:p w:rsidR="000335B7" w:rsidRDefault="000335B7" w:rsidP="008306B7">
      <w:pPr>
        <w:jc w:val="right"/>
        <w:rPr>
          <w:rFonts w:ascii="Cambria" w:hAnsi="Cambria" w:cs="Arial"/>
          <w:noProof/>
          <w:color w:val="000000"/>
          <w:lang w:val="sr-Latn-ME"/>
        </w:rPr>
      </w:pPr>
    </w:p>
    <w:p w:rsidR="000335B7" w:rsidRDefault="000335B7" w:rsidP="008306B7">
      <w:pPr>
        <w:jc w:val="right"/>
        <w:rPr>
          <w:rFonts w:ascii="Cambria" w:hAnsi="Cambria" w:cs="Arial"/>
          <w:noProof/>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jc w:val="both"/>
        <w:rPr>
          <w:b/>
          <w:bCs/>
          <w:color w:val="000000"/>
          <w:lang w:val="sr-Latn-ME"/>
        </w:rPr>
      </w:pPr>
    </w:p>
    <w:p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sidRPr="0066674C">
        <w:rPr>
          <w:b/>
          <w:lang w:val="sr-Latn-ME"/>
        </w:rPr>
        <w:lastRenderedPageBreak/>
        <w:t>UPUTSTVO O PRAVNOM SREDSTVU</w:t>
      </w:r>
      <w:bookmarkEnd w:id="22"/>
    </w:p>
    <w:p w:rsidR="0044622A" w:rsidRPr="0066674C" w:rsidRDefault="0044622A" w:rsidP="0044622A">
      <w:pPr>
        <w:tabs>
          <w:tab w:val="left" w:pos="5760"/>
        </w:tabs>
        <w:jc w:val="center"/>
        <w:rPr>
          <w:color w:val="000000"/>
          <w:lang w:val="sr-Latn-ME"/>
        </w:rPr>
      </w:pPr>
    </w:p>
    <w:p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622A" w:rsidRPr="0066674C" w:rsidRDefault="0044622A" w:rsidP="0044622A">
      <w:pPr>
        <w:tabs>
          <w:tab w:val="left" w:pos="5760"/>
        </w:tabs>
        <w:jc w:val="both"/>
        <w:rPr>
          <w:color w:val="000000"/>
          <w:lang w:val="sr-Latn-ME"/>
        </w:rPr>
      </w:pPr>
    </w:p>
    <w:p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rsidR="0044622A" w:rsidRPr="0066674C" w:rsidRDefault="0044622A" w:rsidP="0044622A">
      <w:pPr>
        <w:autoSpaceDE w:val="0"/>
        <w:autoSpaceDN w:val="0"/>
        <w:adjustRightInd w:val="0"/>
        <w:ind w:firstLine="567"/>
        <w:jc w:val="both"/>
        <w:rPr>
          <w:color w:val="000000"/>
          <w:lang w:val="sr-Latn-ME"/>
        </w:rPr>
      </w:pPr>
    </w:p>
    <w:p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7" w:history="1">
        <w:r w:rsidRPr="0066674C">
          <w:rPr>
            <w:rStyle w:val="Hyperlink"/>
            <w:lang w:val="sr-Latn-ME"/>
          </w:rPr>
          <w:t>http://www.kontrola-nabavki.me/</w:t>
        </w:r>
      </w:hyperlink>
      <w:r w:rsidRPr="0066674C">
        <w:rPr>
          <w:color w:val="000000"/>
          <w:lang w:val="sr-Latn-ME"/>
        </w:rPr>
        <w:t>.“.</w:t>
      </w: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44622A" w:rsidRPr="0066674C" w:rsidRDefault="0044622A" w:rsidP="0044622A">
      <w:pPr>
        <w:tabs>
          <w:tab w:val="left" w:pos="5760"/>
        </w:tabs>
        <w:ind w:firstLine="567"/>
        <w:jc w:val="both"/>
        <w:rPr>
          <w:color w:val="000000"/>
          <w:lang w:val="sr-Latn-ME"/>
        </w:rPr>
      </w:pPr>
    </w:p>
    <w:p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536D" w:rsidRDefault="00EE536D" w:rsidP="0044622A">
      <w:r>
        <w:separator/>
      </w:r>
    </w:p>
  </w:endnote>
  <w:endnote w:type="continuationSeparator" w:id="0">
    <w:p w:rsidR="00EE536D" w:rsidRDefault="00EE536D"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536D" w:rsidRDefault="00EE536D" w:rsidP="0044622A">
      <w:r>
        <w:separator/>
      </w:r>
    </w:p>
  </w:footnote>
  <w:footnote w:type="continuationSeparator" w:id="0">
    <w:p w:rsidR="00EE536D" w:rsidRDefault="00EE536D" w:rsidP="0044622A">
      <w:r>
        <w:continuationSeparator/>
      </w:r>
    </w:p>
  </w:footnote>
  <w:footnote w:id="1">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24C5C"/>
    <w:rsid w:val="0002593D"/>
    <w:rsid w:val="000335B7"/>
    <w:rsid w:val="000474FE"/>
    <w:rsid w:val="000D67C3"/>
    <w:rsid w:val="00107B0F"/>
    <w:rsid w:val="001119C5"/>
    <w:rsid w:val="002813A1"/>
    <w:rsid w:val="003007F3"/>
    <w:rsid w:val="00326322"/>
    <w:rsid w:val="00391051"/>
    <w:rsid w:val="003E246A"/>
    <w:rsid w:val="0044622A"/>
    <w:rsid w:val="004763C0"/>
    <w:rsid w:val="00593DDD"/>
    <w:rsid w:val="005D256B"/>
    <w:rsid w:val="0066674C"/>
    <w:rsid w:val="00801354"/>
    <w:rsid w:val="008306B7"/>
    <w:rsid w:val="008840AB"/>
    <w:rsid w:val="00973F68"/>
    <w:rsid w:val="009879FA"/>
    <w:rsid w:val="009921CE"/>
    <w:rsid w:val="00A34E58"/>
    <w:rsid w:val="00A540C6"/>
    <w:rsid w:val="00B5608A"/>
    <w:rsid w:val="00BC6937"/>
    <w:rsid w:val="00BE6F61"/>
    <w:rsid w:val="00C269F1"/>
    <w:rsid w:val="00CF184B"/>
    <w:rsid w:val="00D20D44"/>
    <w:rsid w:val="00D40ED7"/>
    <w:rsid w:val="00DD0DDC"/>
    <w:rsid w:val="00DD1ECC"/>
    <w:rsid w:val="00E80485"/>
    <w:rsid w:val="00E92B30"/>
    <w:rsid w:val="00EA32FF"/>
    <w:rsid w:val="00EE536D"/>
    <w:rsid w:val="00EE76E3"/>
    <w:rsid w:val="00F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49F24"/>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5079</Words>
  <Characters>28954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Milica Bakic</cp:lastModifiedBy>
  <cp:revision>7</cp:revision>
  <dcterms:created xsi:type="dcterms:W3CDTF">2023-03-27T10:00:00Z</dcterms:created>
  <dcterms:modified xsi:type="dcterms:W3CDTF">2023-03-31T10:38:00Z</dcterms:modified>
</cp:coreProperties>
</file>