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17B" w:rsidRPr="00447DAD" w:rsidRDefault="002E417B" w:rsidP="002E417B">
      <w:pPr>
        <w:spacing w:after="0" w:line="240" w:lineRule="auto"/>
        <w:jc w:val="right"/>
        <w:rPr>
          <w:rFonts w:ascii="Arial" w:hAnsi="Arial" w:cs="Arial"/>
          <w:b/>
          <w:color w:val="000000"/>
        </w:rPr>
      </w:pPr>
      <w:r w:rsidRPr="00447DAD">
        <w:rPr>
          <w:rFonts w:ascii="Arial" w:hAnsi="Arial" w:cs="Arial"/>
          <w:b/>
          <w:color w:val="000000"/>
        </w:rPr>
        <w:t xml:space="preserve">OBRAZAC 1  </w:t>
      </w:r>
    </w:p>
    <w:p w:rsidR="00CE6B90" w:rsidRDefault="00CE6B90" w:rsidP="002E417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hAnsi="Arial" w:cs="Arial"/>
          <w:color w:val="000000"/>
        </w:rPr>
      </w:pPr>
    </w:p>
    <w:p w:rsidR="00CE6B90" w:rsidRDefault="00CE6B90" w:rsidP="002E417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hAnsi="Arial" w:cs="Arial"/>
          <w:color w:val="000000"/>
        </w:rPr>
      </w:pPr>
    </w:p>
    <w:p w:rsidR="002E417B" w:rsidRPr="00447DAD" w:rsidRDefault="00511F31" w:rsidP="002E417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“Luka Bar” AD Bar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Broj iz evidencije postupaka javnih nabavki: </w:t>
      </w:r>
      <w:r w:rsidR="00D03420">
        <w:rPr>
          <w:rFonts w:ascii="Arial" w:hAnsi="Arial" w:cs="Arial"/>
        </w:rPr>
        <w:t>1194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Redni broj iz Plana javnih nabavki : </w:t>
      </w:r>
      <w:r w:rsidR="00880F8A">
        <w:rPr>
          <w:rFonts w:ascii="Arial" w:hAnsi="Arial" w:cs="Arial"/>
          <w:color w:val="000000"/>
        </w:rPr>
        <w:t>55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447DAD">
        <w:rPr>
          <w:rFonts w:ascii="Arial" w:hAnsi="Arial" w:cs="Arial"/>
          <w:color w:val="000000"/>
        </w:rPr>
        <w:t xml:space="preserve">Mjesto i datum: </w:t>
      </w:r>
      <w:r w:rsidR="00D90281">
        <w:rPr>
          <w:rFonts w:ascii="Arial" w:hAnsi="Arial" w:cs="Arial"/>
          <w:color w:val="000000"/>
        </w:rPr>
        <w:t>0</w:t>
      </w:r>
      <w:r w:rsidR="002E70EA">
        <w:rPr>
          <w:rFonts w:ascii="Arial" w:hAnsi="Arial" w:cs="Arial"/>
          <w:color w:val="000000"/>
        </w:rPr>
        <w:t>8</w:t>
      </w:r>
      <w:r w:rsidR="00D90281">
        <w:rPr>
          <w:rFonts w:ascii="Arial" w:hAnsi="Arial" w:cs="Arial"/>
          <w:color w:val="000000"/>
        </w:rPr>
        <w:t>.03.</w:t>
      </w:r>
      <w:r w:rsidR="00511F31">
        <w:rPr>
          <w:rFonts w:ascii="Arial" w:hAnsi="Arial" w:cs="Arial"/>
          <w:color w:val="000000"/>
        </w:rPr>
        <w:t>2021. godine</w:t>
      </w:r>
    </w:p>
    <w:p w:rsidR="002E417B" w:rsidRPr="00447DAD" w:rsidRDefault="002E417B" w:rsidP="002E417B">
      <w:pPr>
        <w:spacing w:after="0" w:line="240" w:lineRule="auto"/>
        <w:rPr>
          <w:rFonts w:ascii="Arial" w:hAnsi="Arial" w:cs="Arial"/>
        </w:rPr>
      </w:pPr>
    </w:p>
    <w:p w:rsidR="002E417B" w:rsidRPr="00447DAD" w:rsidRDefault="002E417B" w:rsidP="002E417B">
      <w:pPr>
        <w:spacing w:after="0" w:line="240" w:lineRule="auto"/>
        <w:rPr>
          <w:rFonts w:ascii="Arial" w:hAnsi="Arial" w:cs="Arial"/>
        </w:rPr>
      </w:pPr>
    </w:p>
    <w:p w:rsidR="002E417B" w:rsidRPr="00447DAD" w:rsidRDefault="002E417B" w:rsidP="002E417B">
      <w:pPr>
        <w:spacing w:after="0" w:line="240" w:lineRule="auto"/>
        <w:rPr>
          <w:rFonts w:ascii="Arial" w:hAnsi="Arial" w:cs="Arial"/>
        </w:rPr>
      </w:pPr>
    </w:p>
    <w:p w:rsidR="002E417B" w:rsidRPr="00447DAD" w:rsidRDefault="002E417B" w:rsidP="002E417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447DAD">
        <w:rPr>
          <w:rFonts w:ascii="Arial" w:hAnsi="Arial" w:cs="Arial"/>
        </w:rPr>
        <w:t xml:space="preserve">Na osnovu člana 93 stav 1 Zakona o javnim nabavkama („Službeni list CG“, br. 074/19) </w:t>
      </w:r>
      <w:r w:rsidR="00511F31" w:rsidRPr="00511F31">
        <w:rPr>
          <w:rFonts w:ascii="Arial" w:hAnsi="Arial" w:cs="Arial"/>
          <w:color w:val="000000"/>
        </w:rPr>
        <w:t>“Luka Bar” AD Bar</w:t>
      </w:r>
      <w:r w:rsidR="00511F31" w:rsidRPr="00A727FC">
        <w:rPr>
          <w:rFonts w:ascii="Arial" w:hAnsi="Arial" w:cs="Arial"/>
          <w:color w:val="000000"/>
        </w:rPr>
        <w:t xml:space="preserve"> </w:t>
      </w:r>
      <w:r w:rsidRPr="00447DAD">
        <w:rPr>
          <w:rFonts w:ascii="Arial" w:hAnsi="Arial" w:cs="Arial"/>
        </w:rPr>
        <w:t>objavljuje</w:t>
      </w:r>
      <w:r w:rsidRPr="00447DAD">
        <w:rPr>
          <w:rFonts w:ascii="Arial" w:hAnsi="Arial" w:cs="Arial"/>
          <w:b/>
          <w:bCs/>
          <w:color w:val="000000"/>
        </w:rPr>
        <w:t xml:space="preserve">        </w:t>
      </w:r>
    </w:p>
    <w:p w:rsidR="002E417B" w:rsidRPr="00447DAD" w:rsidRDefault="002E417B" w:rsidP="002E417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2E417B" w:rsidRPr="00447DAD" w:rsidRDefault="002E417B" w:rsidP="002E417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2E417B" w:rsidRPr="00447DAD" w:rsidRDefault="002E417B" w:rsidP="002E417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2E417B" w:rsidRPr="00447DAD" w:rsidRDefault="002E417B" w:rsidP="002E417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2E417B" w:rsidRPr="00447DAD" w:rsidRDefault="002E417B" w:rsidP="002E417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2E417B" w:rsidRPr="00447DAD" w:rsidRDefault="002E417B" w:rsidP="002E417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hAnsi="Arial" w:cs="Arial"/>
        </w:rPr>
      </w:pPr>
      <w:r w:rsidRPr="00447DAD">
        <w:rPr>
          <w:rFonts w:ascii="Arial" w:hAnsi="Arial" w:cs="Arial"/>
          <w:b/>
          <w:bCs/>
          <w:color w:val="000000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</w:rPr>
        <w:tab/>
      </w:r>
      <w:r w:rsidRPr="00447DAD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:rsidR="002E417B" w:rsidRPr="00447DAD" w:rsidRDefault="002E417B" w:rsidP="002E417B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bCs/>
          <w:color w:val="000000"/>
        </w:rPr>
      </w:pPr>
    </w:p>
    <w:p w:rsidR="002E417B" w:rsidRPr="00447DAD" w:rsidRDefault="002E417B" w:rsidP="002E417B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:rsidR="002E417B" w:rsidRPr="00447DAD" w:rsidRDefault="002E417B" w:rsidP="002E417B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511F31" w:rsidRDefault="00511F31" w:rsidP="00511F31">
      <w:pPr>
        <w:jc w:val="center"/>
        <w:rPr>
          <w:rFonts w:ascii="Arial" w:hAnsi="Arial" w:cs="Arial"/>
          <w:b/>
          <w:color w:val="000000"/>
        </w:rPr>
      </w:pPr>
    </w:p>
    <w:p w:rsidR="00511F31" w:rsidRPr="00B90B53" w:rsidRDefault="00880F8A" w:rsidP="00511F31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SANACIJA I REMONT KOLOSJEKA</w:t>
      </w:r>
    </w:p>
    <w:p w:rsidR="002E417B" w:rsidRPr="00447DAD" w:rsidRDefault="002E417B" w:rsidP="002E417B">
      <w:pPr>
        <w:spacing w:after="0" w:line="240" w:lineRule="auto"/>
        <w:rPr>
          <w:rFonts w:ascii="Arial" w:hAnsi="Arial" w:cs="Arial"/>
        </w:rPr>
      </w:pP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Predmet nabavke se nabavlja: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kao cjelina </w:t>
      </w:r>
    </w:p>
    <w:p w:rsidR="002E417B" w:rsidRDefault="002E417B" w:rsidP="002E417B">
      <w:pPr>
        <w:spacing w:after="0" w:line="240" w:lineRule="auto"/>
        <w:rPr>
          <w:rFonts w:ascii="Arial" w:hAnsi="Arial" w:cs="Arial"/>
          <w:color w:val="000000"/>
        </w:rPr>
      </w:pPr>
    </w:p>
    <w:p w:rsidR="002E417B" w:rsidRPr="00447DAD" w:rsidRDefault="002E417B" w:rsidP="002E417B">
      <w:pPr>
        <w:spacing w:after="0" w:line="240" w:lineRule="auto"/>
        <w:rPr>
          <w:rFonts w:ascii="Arial" w:hAnsi="Arial" w:cs="Arial"/>
          <w:color w:val="000000"/>
        </w:rPr>
      </w:pPr>
    </w:p>
    <w:p w:rsidR="002E417B" w:rsidRPr="00447DAD" w:rsidRDefault="002E417B" w:rsidP="002E417B">
      <w:pPr>
        <w:spacing w:after="0" w:line="240" w:lineRule="auto"/>
        <w:rPr>
          <w:rFonts w:ascii="Arial" w:hAnsi="Arial" w:cs="Arial"/>
          <w:color w:val="000000"/>
        </w:rPr>
      </w:pPr>
    </w:p>
    <w:p w:rsidR="002E417B" w:rsidRDefault="002E417B" w:rsidP="002E417B">
      <w:pPr>
        <w:spacing w:after="0" w:line="240" w:lineRule="auto"/>
        <w:rPr>
          <w:rFonts w:ascii="Arial" w:hAnsi="Arial" w:cs="Arial"/>
          <w:color w:val="000000"/>
        </w:rPr>
      </w:pPr>
    </w:p>
    <w:p w:rsidR="002E417B" w:rsidRDefault="002E417B" w:rsidP="002E417B">
      <w:pPr>
        <w:spacing w:after="0" w:line="240" w:lineRule="auto"/>
        <w:rPr>
          <w:rFonts w:ascii="Arial" w:hAnsi="Arial" w:cs="Arial"/>
          <w:color w:val="000000"/>
        </w:rPr>
      </w:pPr>
    </w:p>
    <w:p w:rsidR="002E417B" w:rsidRDefault="002E417B" w:rsidP="002E417B">
      <w:pPr>
        <w:spacing w:after="0" w:line="240" w:lineRule="auto"/>
        <w:rPr>
          <w:rFonts w:ascii="Arial" w:hAnsi="Arial" w:cs="Arial"/>
          <w:color w:val="000000"/>
        </w:rPr>
      </w:pPr>
    </w:p>
    <w:p w:rsidR="002E417B" w:rsidRDefault="002E417B" w:rsidP="002E417B">
      <w:pPr>
        <w:spacing w:after="0" w:line="240" w:lineRule="auto"/>
        <w:rPr>
          <w:rFonts w:ascii="Arial" w:hAnsi="Arial" w:cs="Arial"/>
          <w:color w:val="000000"/>
        </w:rPr>
      </w:pPr>
    </w:p>
    <w:p w:rsidR="002E417B" w:rsidRDefault="002E417B" w:rsidP="002E417B">
      <w:pPr>
        <w:spacing w:after="0" w:line="240" w:lineRule="auto"/>
        <w:rPr>
          <w:rFonts w:ascii="Arial" w:hAnsi="Arial" w:cs="Arial"/>
          <w:color w:val="000000"/>
        </w:rPr>
      </w:pPr>
    </w:p>
    <w:p w:rsidR="002E417B" w:rsidRDefault="002E417B" w:rsidP="002E417B">
      <w:pPr>
        <w:spacing w:after="0" w:line="240" w:lineRule="auto"/>
        <w:rPr>
          <w:rFonts w:ascii="Arial" w:hAnsi="Arial" w:cs="Arial"/>
          <w:color w:val="000000"/>
        </w:rPr>
      </w:pPr>
    </w:p>
    <w:p w:rsidR="002E417B" w:rsidRDefault="002E417B" w:rsidP="002E417B">
      <w:pPr>
        <w:spacing w:after="0" w:line="240" w:lineRule="auto"/>
        <w:rPr>
          <w:rFonts w:ascii="Arial" w:hAnsi="Arial" w:cs="Arial"/>
          <w:color w:val="000000"/>
        </w:rPr>
      </w:pPr>
    </w:p>
    <w:p w:rsidR="002E417B" w:rsidRDefault="002E417B" w:rsidP="002E417B">
      <w:pPr>
        <w:spacing w:after="0" w:line="240" w:lineRule="auto"/>
        <w:rPr>
          <w:rFonts w:ascii="Arial" w:hAnsi="Arial" w:cs="Arial"/>
          <w:color w:val="000000"/>
        </w:rPr>
      </w:pPr>
    </w:p>
    <w:p w:rsidR="002E417B" w:rsidRDefault="002E417B" w:rsidP="002E417B">
      <w:pPr>
        <w:spacing w:after="0" w:line="240" w:lineRule="auto"/>
        <w:rPr>
          <w:rFonts w:ascii="Arial" w:hAnsi="Arial" w:cs="Arial"/>
          <w:color w:val="000000"/>
        </w:rPr>
      </w:pPr>
    </w:p>
    <w:p w:rsidR="002E417B" w:rsidRDefault="002E417B" w:rsidP="002E417B">
      <w:pPr>
        <w:spacing w:after="0" w:line="240" w:lineRule="auto"/>
        <w:rPr>
          <w:rFonts w:ascii="Arial" w:hAnsi="Arial" w:cs="Arial"/>
          <w:color w:val="000000"/>
        </w:rPr>
      </w:pPr>
    </w:p>
    <w:p w:rsidR="002E417B" w:rsidRDefault="002E417B" w:rsidP="002E417B">
      <w:pPr>
        <w:spacing w:after="0" w:line="240" w:lineRule="auto"/>
        <w:rPr>
          <w:rFonts w:ascii="Arial" w:hAnsi="Arial" w:cs="Arial"/>
          <w:color w:val="000000"/>
        </w:rPr>
      </w:pPr>
    </w:p>
    <w:p w:rsidR="00B2567F" w:rsidRDefault="00B2567F" w:rsidP="002E417B">
      <w:pPr>
        <w:spacing w:after="0" w:line="240" w:lineRule="auto"/>
        <w:rPr>
          <w:rFonts w:ascii="Arial" w:hAnsi="Arial" w:cs="Arial"/>
          <w:color w:val="000000"/>
        </w:rPr>
      </w:pPr>
    </w:p>
    <w:p w:rsidR="00B2567F" w:rsidRDefault="00B2567F" w:rsidP="002E417B">
      <w:pPr>
        <w:spacing w:after="0" w:line="240" w:lineRule="auto"/>
        <w:rPr>
          <w:rFonts w:ascii="Arial" w:hAnsi="Arial" w:cs="Arial"/>
          <w:color w:val="000000"/>
        </w:rPr>
      </w:pPr>
    </w:p>
    <w:p w:rsidR="00B2567F" w:rsidRDefault="00B2567F" w:rsidP="002E417B">
      <w:pPr>
        <w:spacing w:after="0" w:line="240" w:lineRule="auto"/>
        <w:rPr>
          <w:rFonts w:ascii="Arial" w:hAnsi="Arial" w:cs="Arial"/>
          <w:color w:val="000000"/>
        </w:rPr>
      </w:pPr>
    </w:p>
    <w:p w:rsidR="002E417B" w:rsidRDefault="002E417B" w:rsidP="002E417B">
      <w:pPr>
        <w:spacing w:after="0" w:line="240" w:lineRule="auto"/>
        <w:rPr>
          <w:rFonts w:ascii="Arial" w:hAnsi="Arial" w:cs="Arial"/>
          <w:color w:val="000000"/>
        </w:rPr>
      </w:pPr>
    </w:p>
    <w:p w:rsidR="002E417B" w:rsidRDefault="002E417B" w:rsidP="002E417B">
      <w:pPr>
        <w:spacing w:after="0" w:line="240" w:lineRule="auto"/>
        <w:rPr>
          <w:rFonts w:ascii="Arial" w:hAnsi="Arial" w:cs="Arial"/>
          <w:color w:val="000000"/>
        </w:rPr>
      </w:pPr>
    </w:p>
    <w:p w:rsidR="002E417B" w:rsidRDefault="002E417B" w:rsidP="002E417B">
      <w:pPr>
        <w:spacing w:after="0" w:line="240" w:lineRule="auto"/>
        <w:rPr>
          <w:rFonts w:ascii="Arial" w:hAnsi="Arial" w:cs="Arial"/>
          <w:color w:val="000000"/>
        </w:rPr>
      </w:pPr>
    </w:p>
    <w:p w:rsidR="002E417B" w:rsidRDefault="002E417B" w:rsidP="002E417B">
      <w:pPr>
        <w:spacing w:after="0" w:line="240" w:lineRule="auto"/>
        <w:rPr>
          <w:rFonts w:ascii="Arial" w:hAnsi="Arial" w:cs="Arial"/>
          <w:color w:val="000000"/>
        </w:rPr>
      </w:pPr>
    </w:p>
    <w:p w:rsidR="002E417B" w:rsidRDefault="002E417B" w:rsidP="002E417B">
      <w:pPr>
        <w:spacing w:after="0" w:line="240" w:lineRule="auto"/>
        <w:rPr>
          <w:rFonts w:ascii="Arial" w:hAnsi="Arial" w:cs="Arial"/>
          <w:color w:val="000000"/>
        </w:rPr>
      </w:pPr>
    </w:p>
    <w:p w:rsidR="00511F31" w:rsidRDefault="00511F31" w:rsidP="002E417B">
      <w:pPr>
        <w:spacing w:after="0" w:line="240" w:lineRule="auto"/>
        <w:rPr>
          <w:rFonts w:ascii="Arial" w:hAnsi="Arial" w:cs="Arial"/>
          <w:color w:val="000000"/>
        </w:rPr>
      </w:pPr>
    </w:p>
    <w:p w:rsidR="002E417B" w:rsidRPr="00447DAD" w:rsidRDefault="002E417B" w:rsidP="002E417B">
      <w:pPr>
        <w:spacing w:after="0" w:line="240" w:lineRule="auto"/>
        <w:rPr>
          <w:rFonts w:ascii="Arial" w:hAnsi="Arial" w:cs="Arial"/>
          <w:color w:val="000000"/>
        </w:rPr>
      </w:pPr>
    </w:p>
    <w:p w:rsidR="002E417B" w:rsidRPr="00DF11D9" w:rsidRDefault="002E417B" w:rsidP="002E417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hAnsi="Arial"/>
          <w:b/>
          <w:color w:val="000000"/>
          <w:szCs w:val="32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</w:rPr>
        <w:footnoteReference w:id="2"/>
      </w:r>
      <w:bookmarkEnd w:id="0"/>
      <w:r w:rsidRPr="00DF11D9">
        <w:rPr>
          <w:rFonts w:ascii="Arial" w:hAnsi="Arial"/>
          <w:b/>
          <w:color w:val="000000"/>
          <w:szCs w:val="32"/>
        </w:rPr>
        <w:t xml:space="preserve"> </w:t>
      </w:r>
    </w:p>
    <w:p w:rsidR="002E417B" w:rsidRPr="00447DAD" w:rsidRDefault="002E417B" w:rsidP="002E417B">
      <w:pPr>
        <w:spacing w:after="0" w:line="240" w:lineRule="auto"/>
        <w:rPr>
          <w:rFonts w:ascii="Arial" w:hAnsi="Arial" w:cs="Arial"/>
          <w:b/>
          <w:bCs/>
          <w:color w:val="000000"/>
        </w:rPr>
      </w:pPr>
      <w:r w:rsidRPr="00447DAD">
        <w:rPr>
          <w:rFonts w:ascii="Arial" w:hAnsi="Arial" w:cs="Arial"/>
          <w:b/>
          <w:bCs/>
          <w:color w:val="000000"/>
        </w:rPr>
        <w:tab/>
      </w:r>
    </w:p>
    <w:p w:rsidR="002E417B" w:rsidRPr="00447DAD" w:rsidRDefault="002E417B" w:rsidP="002E417B">
      <w:pPr>
        <w:spacing w:after="0" w:line="240" w:lineRule="auto"/>
        <w:ind w:left="360"/>
        <w:jc w:val="center"/>
        <w:rPr>
          <w:rFonts w:ascii="Arial" w:hAnsi="Arial" w:cs="Arial"/>
          <w:b/>
          <w:bCs/>
          <w:color w:val="000000"/>
        </w:rPr>
      </w:pPr>
    </w:p>
    <w:p w:rsidR="002E417B" w:rsidRPr="00447DAD" w:rsidRDefault="002E417B" w:rsidP="002E417B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447DAD">
        <w:rPr>
          <w:rFonts w:ascii="Arial" w:eastAsia="Calibri" w:hAnsi="Arial" w:cs="Arial"/>
          <w:color w:val="000000"/>
        </w:rPr>
        <w:t>Podaci o naručiocu;</w:t>
      </w:r>
    </w:p>
    <w:p w:rsidR="002E417B" w:rsidRPr="00447DAD" w:rsidRDefault="002E417B" w:rsidP="002E417B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447DAD">
        <w:rPr>
          <w:rFonts w:ascii="Arial" w:eastAsia="Calibri" w:hAnsi="Arial" w:cs="Arial"/>
          <w:color w:val="000000"/>
        </w:rPr>
        <w:t xml:space="preserve">Podaci o postupku i predmetu javne nabavke: </w:t>
      </w:r>
    </w:p>
    <w:p w:rsidR="002E417B" w:rsidRPr="00447DAD" w:rsidRDefault="002E417B" w:rsidP="002E417B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447DAD">
        <w:rPr>
          <w:rFonts w:ascii="Arial" w:eastAsia="Calibri" w:hAnsi="Arial" w:cs="Arial"/>
          <w:color w:val="000000"/>
        </w:rPr>
        <w:t>Vrsta postupka,</w:t>
      </w:r>
    </w:p>
    <w:p w:rsidR="002E417B" w:rsidRPr="00447DAD" w:rsidRDefault="002E417B" w:rsidP="002E417B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447DAD">
        <w:rPr>
          <w:rFonts w:ascii="Arial" w:eastAsia="Calibri" w:hAnsi="Arial" w:cs="Arial"/>
          <w:color w:val="000000"/>
        </w:rPr>
        <w:t>Predmet javne nabavke (vrsta predmeta, naziv i opis predmeta),</w:t>
      </w:r>
    </w:p>
    <w:p w:rsidR="002E417B" w:rsidRPr="00447DAD" w:rsidRDefault="002E417B" w:rsidP="002E417B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447DAD">
        <w:rPr>
          <w:rFonts w:ascii="Arial" w:eastAsia="Calibri" w:hAnsi="Arial" w:cs="Arial"/>
          <w:color w:val="000000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vertAlign w:val="superscript"/>
        </w:rPr>
        <w:footnoteReference w:id="3"/>
      </w:r>
      <w:r w:rsidRPr="00447DAD">
        <w:rPr>
          <w:rFonts w:ascii="Arial" w:eastAsia="Calibri" w:hAnsi="Arial" w:cs="Arial"/>
          <w:color w:val="000000"/>
        </w:rPr>
        <w:t>,</w:t>
      </w:r>
    </w:p>
    <w:p w:rsidR="002E417B" w:rsidRPr="00447DAD" w:rsidRDefault="002E417B" w:rsidP="002E417B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447DAD">
        <w:rPr>
          <w:rFonts w:ascii="Arial" w:eastAsia="Calibri" w:hAnsi="Arial" w:cs="Arial"/>
          <w:color w:val="000000"/>
        </w:rPr>
        <w:t xml:space="preserve">Način nabavke: </w:t>
      </w:r>
    </w:p>
    <w:p w:rsidR="002E417B" w:rsidRPr="00447DAD" w:rsidRDefault="002E417B" w:rsidP="002E417B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447DAD">
        <w:rPr>
          <w:rFonts w:ascii="Arial" w:eastAsia="Calibri" w:hAnsi="Arial" w:cs="Arial"/>
          <w:color w:val="000000"/>
        </w:rPr>
        <w:t>Cjelina, po partijama,</w:t>
      </w:r>
    </w:p>
    <w:p w:rsidR="002E417B" w:rsidRPr="00447DAD" w:rsidRDefault="002E417B" w:rsidP="002E417B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447DAD">
        <w:rPr>
          <w:rFonts w:ascii="Arial" w:eastAsia="Calibri" w:hAnsi="Arial" w:cs="Arial"/>
          <w:color w:val="000000"/>
        </w:rPr>
        <w:t>Zajednička nabavka,</w:t>
      </w:r>
    </w:p>
    <w:p w:rsidR="002E417B" w:rsidRPr="00447DAD" w:rsidRDefault="002E417B" w:rsidP="002E417B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447DAD">
        <w:rPr>
          <w:rFonts w:ascii="Arial" w:eastAsia="Calibri" w:hAnsi="Arial" w:cs="Arial"/>
          <w:color w:val="000000"/>
        </w:rPr>
        <w:t>Centralizovana nabavka,</w:t>
      </w:r>
    </w:p>
    <w:p w:rsidR="002E417B" w:rsidRPr="00447DAD" w:rsidRDefault="002E417B" w:rsidP="002E417B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447DAD">
        <w:rPr>
          <w:rFonts w:ascii="Arial" w:eastAsia="Calibri" w:hAnsi="Arial" w:cs="Arial"/>
          <w:color w:val="000000"/>
        </w:rPr>
        <w:t>Posebni oblik nabavke:</w:t>
      </w:r>
    </w:p>
    <w:p w:rsidR="002E417B" w:rsidRPr="00447DAD" w:rsidRDefault="002E417B" w:rsidP="002E417B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447DAD">
        <w:rPr>
          <w:rFonts w:ascii="Arial" w:eastAsia="Calibri" w:hAnsi="Arial" w:cs="Arial"/>
          <w:color w:val="000000"/>
        </w:rPr>
        <w:t>Okvirni sporazum,</w:t>
      </w:r>
    </w:p>
    <w:p w:rsidR="002E417B" w:rsidRPr="00447DAD" w:rsidRDefault="002E417B" w:rsidP="002E417B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447DAD">
        <w:rPr>
          <w:rFonts w:ascii="Arial" w:eastAsia="Calibri" w:hAnsi="Arial" w:cs="Arial"/>
          <w:color w:val="000000"/>
        </w:rPr>
        <w:t>Dinamički sistem nabavki,</w:t>
      </w:r>
    </w:p>
    <w:p w:rsidR="002E417B" w:rsidRPr="00447DAD" w:rsidRDefault="002E417B" w:rsidP="002E417B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447DAD">
        <w:rPr>
          <w:rFonts w:ascii="Arial" w:eastAsia="Calibri" w:hAnsi="Arial" w:cs="Arial"/>
          <w:color w:val="000000"/>
        </w:rPr>
        <w:t>Elektronska aukcija,</w:t>
      </w:r>
    </w:p>
    <w:p w:rsidR="002E417B" w:rsidRPr="00447DAD" w:rsidRDefault="002E417B" w:rsidP="002E417B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447DAD">
        <w:rPr>
          <w:rFonts w:ascii="Arial" w:eastAsia="Calibri" w:hAnsi="Arial" w:cs="Arial"/>
          <w:color w:val="000000"/>
        </w:rPr>
        <w:t>Elektronski katalog,</w:t>
      </w:r>
    </w:p>
    <w:p w:rsidR="002E417B" w:rsidRPr="00447DAD" w:rsidRDefault="002E417B" w:rsidP="002E417B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447DAD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:rsidR="002E417B" w:rsidRPr="00447DAD" w:rsidRDefault="002E417B" w:rsidP="002E417B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447DAD">
        <w:rPr>
          <w:rFonts w:ascii="Arial" w:eastAsia="Calibri" w:hAnsi="Arial" w:cs="Arial"/>
          <w:color w:val="000000"/>
        </w:rPr>
        <w:t>Kriterijum za izbor najpovoljnije ponude,</w:t>
      </w:r>
    </w:p>
    <w:p w:rsidR="002E417B" w:rsidRDefault="002E417B" w:rsidP="002E417B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447DAD">
        <w:rPr>
          <w:rFonts w:ascii="Arial" w:eastAsia="Calibri" w:hAnsi="Arial" w:cs="Arial"/>
          <w:color w:val="000000"/>
        </w:rPr>
        <w:t>Način, mjesto i vrijeme podnošenja ponuda i otvaranja ponuda,</w:t>
      </w:r>
    </w:p>
    <w:p w:rsidR="002E417B" w:rsidRPr="00447DAD" w:rsidRDefault="002E417B" w:rsidP="002E417B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Rok za donošenje odluke o izboru,</w:t>
      </w:r>
    </w:p>
    <w:p w:rsidR="002E417B" w:rsidRPr="00447DAD" w:rsidRDefault="002E417B" w:rsidP="002E417B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447DAD">
        <w:rPr>
          <w:rFonts w:ascii="Arial" w:eastAsia="Calibri" w:hAnsi="Arial" w:cs="Arial"/>
          <w:color w:val="000000"/>
        </w:rPr>
        <w:t>Rok važenja ponude,</w:t>
      </w:r>
    </w:p>
    <w:p w:rsidR="002E417B" w:rsidRPr="00447DAD" w:rsidRDefault="002E417B" w:rsidP="002E417B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Garancija ponude</w:t>
      </w:r>
    </w:p>
    <w:p w:rsidR="002E417B" w:rsidRPr="00447DAD" w:rsidRDefault="002E417B" w:rsidP="002E417B">
      <w:pPr>
        <w:spacing w:after="0" w:line="240" w:lineRule="auto"/>
        <w:rPr>
          <w:rFonts w:ascii="Calibri" w:eastAsia="Calibri" w:hAnsi="Calibri"/>
          <w:color w:val="000000"/>
        </w:rPr>
      </w:pPr>
    </w:p>
    <w:p w:rsidR="002E417B" w:rsidRPr="00DF11D9" w:rsidRDefault="002E417B" w:rsidP="002E417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hAnsi="Arial"/>
          <w:b/>
          <w:color w:val="000000"/>
          <w:szCs w:val="32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</w:rPr>
        <w:footnoteReference w:id="4"/>
      </w:r>
      <w:bookmarkEnd w:id="1"/>
    </w:p>
    <w:p w:rsidR="002E417B" w:rsidRPr="00447DAD" w:rsidRDefault="002E417B" w:rsidP="002E417B">
      <w:pPr>
        <w:spacing w:after="0" w:line="240" w:lineRule="auto"/>
        <w:rPr>
          <w:rFonts w:ascii="Calibri" w:eastAsia="Calibri" w:hAnsi="Calibri"/>
          <w:color w:val="000000"/>
        </w:rPr>
      </w:pPr>
    </w:p>
    <w:p w:rsidR="002E417B" w:rsidRPr="00447DAD" w:rsidRDefault="002E417B" w:rsidP="002E417B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447DAD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:rsidR="002E417B" w:rsidRPr="00447DAD" w:rsidRDefault="002E417B" w:rsidP="002E417B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447DAD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</w:p>
    <w:p w:rsidR="002E417B" w:rsidRPr="00447DAD" w:rsidRDefault="002E417B" w:rsidP="002E417B">
      <w:pPr>
        <w:spacing w:after="0" w:line="240" w:lineRule="auto"/>
        <w:rPr>
          <w:rFonts w:ascii="Calibri" w:eastAsia="Calibri" w:hAnsi="Calibri"/>
          <w:color w:val="000000"/>
        </w:rPr>
      </w:pPr>
    </w:p>
    <w:p w:rsidR="002E417B" w:rsidRPr="00DF11D9" w:rsidRDefault="002E417B" w:rsidP="002E417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</w:rPr>
        <w:footnoteReference w:id="5"/>
      </w:r>
      <w:bookmarkEnd w:id="2"/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2E417B" w:rsidRPr="00447DAD" w:rsidRDefault="002E417B" w:rsidP="002E41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Calibri" w:hAnsi="Arial" w:cs="Arial"/>
          <w:b/>
          <w:bCs/>
          <w:color w:val="000000"/>
        </w:rPr>
      </w:pPr>
      <w:r w:rsidRPr="00447DAD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vertAlign w:val="superscript"/>
        </w:rPr>
        <w:footnoteReference w:id="6"/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2E417B" w:rsidRPr="00447DAD" w:rsidRDefault="002E417B" w:rsidP="002E417B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  <w:r w:rsidRPr="00447DAD">
        <w:rPr>
          <w:rFonts w:ascii="Arial" w:eastAsia="Calibri" w:hAnsi="Arial" w:cs="Arial"/>
          <w:color w:val="000000"/>
        </w:rPr>
        <w:sym w:font="Wingdings" w:char="F0A8"/>
      </w:r>
      <w:r w:rsidRPr="00447DAD">
        <w:rPr>
          <w:rFonts w:ascii="Arial" w:eastAsia="Calibri" w:hAnsi="Arial" w:cs="Arial"/>
          <w:color w:val="000000"/>
        </w:rPr>
        <w:t xml:space="preserve"> kao cjelin</w:t>
      </w:r>
      <w:r w:rsidR="004920A8">
        <w:rPr>
          <w:rFonts w:ascii="Arial" w:eastAsia="Calibri" w:hAnsi="Arial" w:cs="Arial"/>
          <w:color w:val="000000"/>
        </w:rPr>
        <w:t>e</w:t>
      </w:r>
      <w:r w:rsidRPr="00447DAD">
        <w:rPr>
          <w:rFonts w:ascii="Arial" w:eastAsia="Calibri" w:hAnsi="Arial" w:cs="Arial"/>
          <w:color w:val="000000"/>
        </w:rPr>
        <w:t xml:space="preserve"> je </w:t>
      </w:r>
      <w:r w:rsidR="00880F8A">
        <w:rPr>
          <w:rFonts w:ascii="Arial" w:eastAsia="Calibri" w:hAnsi="Arial" w:cs="Arial"/>
          <w:color w:val="000000"/>
        </w:rPr>
        <w:t>44,000</w:t>
      </w:r>
      <w:r w:rsidR="00511F31">
        <w:rPr>
          <w:rFonts w:ascii="Arial" w:eastAsia="Calibri" w:hAnsi="Arial" w:cs="Arial"/>
          <w:color w:val="000000"/>
        </w:rPr>
        <w:t>.00</w:t>
      </w:r>
      <w:r w:rsidRPr="00447DAD">
        <w:rPr>
          <w:rFonts w:ascii="Arial" w:eastAsia="Calibri" w:hAnsi="Arial" w:cs="Arial"/>
          <w:color w:val="000000"/>
        </w:rPr>
        <w:t>€;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2E417B" w:rsidRPr="00447DAD" w:rsidRDefault="002E417B" w:rsidP="002E417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447DAD">
        <w:rPr>
          <w:rFonts w:ascii="Arial" w:hAnsi="Arial" w:cs="Arial"/>
          <w:color w:val="000000"/>
        </w:rPr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</w:rPr>
        <w:footnoteReference w:id="7"/>
      </w:r>
    </w:p>
    <w:p w:rsidR="00511F31" w:rsidRDefault="00511F31" w:rsidP="002E417B">
      <w:pPr>
        <w:spacing w:after="0" w:line="240" w:lineRule="auto"/>
        <w:jc w:val="both"/>
        <w:rPr>
          <w:rFonts w:ascii="Arial" w:hAnsi="Arial" w:cs="Arial"/>
        </w:rPr>
      </w:pPr>
    </w:p>
    <w:p w:rsidR="002E417B" w:rsidRPr="00447DAD" w:rsidRDefault="00511F31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Predmet javne nabavke ne može biti podijeljen na partije, zbog same svoje prirode</w:t>
      </w:r>
      <w:r w:rsidR="002E417B" w:rsidRPr="00447DAD">
        <w:rPr>
          <w:rFonts w:ascii="Arial" w:hAnsi="Arial" w:cs="Arial"/>
          <w:color w:val="000000"/>
        </w:rPr>
        <w:t xml:space="preserve">. 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2E417B" w:rsidRPr="00447DAD" w:rsidRDefault="002E417B" w:rsidP="002E41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hAnsi="Arial" w:cs="Arial"/>
          <w:b/>
          <w:color w:val="000000"/>
        </w:rPr>
      </w:pPr>
      <w:r w:rsidRPr="00447DAD">
        <w:rPr>
          <w:rFonts w:ascii="Arial" w:hAnsi="Arial" w:cs="Arial"/>
          <w:b/>
          <w:color w:val="000000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</w:rPr>
        <w:footnoteReference w:id="8"/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2E417B" w:rsidRPr="00447DAD" w:rsidRDefault="002E417B" w:rsidP="002E41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Zaključiće se okvirni sporazum: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2E417B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lastRenderedPageBreak/>
        <w:sym w:font="Wingdings" w:char="F0A8"/>
      </w:r>
      <w:r w:rsidRPr="00447DAD">
        <w:rPr>
          <w:rFonts w:ascii="Arial" w:hAnsi="Arial" w:cs="Arial"/>
          <w:color w:val="000000"/>
        </w:rPr>
        <w:t xml:space="preserve"> ne</w:t>
      </w:r>
    </w:p>
    <w:p w:rsidR="00031571" w:rsidRPr="00447DAD" w:rsidRDefault="00031571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2E417B" w:rsidRPr="00447DAD" w:rsidRDefault="002E417B" w:rsidP="002E41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hAnsi="Arial" w:cs="Arial"/>
          <w:b/>
        </w:rPr>
      </w:pPr>
      <w:r w:rsidRPr="00447DAD">
        <w:rPr>
          <w:rFonts w:ascii="Arial" w:hAnsi="Arial" w:cs="Arial"/>
          <w:b/>
        </w:rPr>
        <w:t>PONUDA SA VARIJANTAMA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2E417B" w:rsidRDefault="002E417B" w:rsidP="002E417B">
      <w:pPr>
        <w:spacing w:after="0" w:line="240" w:lineRule="auto"/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>Mogućnost podnošenja ponude sa varijantama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</w:rPr>
      </w:pP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</w:t>
      </w:r>
      <w:r w:rsidRPr="00447DAD">
        <w:rPr>
          <w:rFonts w:ascii="Arial" w:hAnsi="Arial" w:cs="Arial"/>
        </w:rPr>
        <w:t>Varijante ponude nijesu dozvoljene i neće biti razmatrane.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b/>
          <w:bCs/>
          <w:color w:val="FF0000"/>
        </w:rPr>
      </w:pPr>
    </w:p>
    <w:p w:rsidR="002E417B" w:rsidRPr="00447DAD" w:rsidRDefault="002E417B" w:rsidP="002E41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b/>
          <w:bCs/>
          <w:color w:val="FF0000"/>
        </w:rPr>
      </w:pPr>
      <w:r w:rsidRPr="00447DAD">
        <w:rPr>
          <w:rFonts w:ascii="Arial" w:hAnsi="Arial" w:cs="Arial"/>
          <w:b/>
        </w:rPr>
        <w:t>REZERVISANA NABAVKA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b/>
          <w:bCs/>
          <w:color w:val="FF0000"/>
        </w:rPr>
      </w:pP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Ne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b/>
          <w:bCs/>
          <w:color w:val="FF0000"/>
        </w:rPr>
      </w:pPr>
    </w:p>
    <w:p w:rsidR="002E417B" w:rsidRPr="00DF11D9" w:rsidRDefault="002E417B" w:rsidP="002E417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284"/>
        <w:jc w:val="both"/>
        <w:outlineLvl w:val="0"/>
        <w:rPr>
          <w:rFonts w:ascii="Arial" w:hAnsi="Arial"/>
          <w:b/>
          <w:szCs w:val="32"/>
        </w:rPr>
      </w:pPr>
      <w:bookmarkStart w:id="3" w:name="_Toc62730556"/>
      <w:r w:rsidRPr="00DF11D9">
        <w:rPr>
          <w:rFonts w:ascii="Arial" w:hAnsi="Arial"/>
          <w:b/>
          <w:szCs w:val="32"/>
        </w:rPr>
        <w:t>NAČIN UTVRĐIVANJA EKVIVALENTNOSTI</w:t>
      </w:r>
      <w:bookmarkEnd w:id="3"/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bCs/>
          <w:color w:val="FF0000"/>
        </w:rPr>
      </w:pP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bCs/>
          <w:color w:val="000000"/>
        </w:rPr>
      </w:pPr>
      <w:r w:rsidRPr="00447DAD">
        <w:rPr>
          <w:rFonts w:ascii="Arial" w:hAnsi="Arial" w:cs="Arial"/>
          <w:bCs/>
          <w:color w:val="000000"/>
        </w:rPr>
        <w:t xml:space="preserve">Način utvrđivanja </w:t>
      </w:r>
      <w:r w:rsidR="00BF619D">
        <w:rPr>
          <w:rFonts w:ascii="Arial" w:hAnsi="Arial" w:cs="Arial"/>
          <w:bCs/>
          <w:color w:val="000000"/>
        </w:rPr>
        <w:t>ekvivalentnosti: nije primjenjljivo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bCs/>
          <w:color w:val="FF0000"/>
        </w:rPr>
      </w:pPr>
    </w:p>
    <w:p w:rsidR="002E417B" w:rsidRPr="00DF11D9" w:rsidRDefault="002E417B" w:rsidP="002E417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284"/>
        <w:outlineLvl w:val="0"/>
        <w:rPr>
          <w:rFonts w:ascii="Arial" w:hAnsi="Arial"/>
          <w:b/>
          <w:szCs w:val="32"/>
        </w:rPr>
      </w:pPr>
      <w:bookmarkStart w:id="4" w:name="_Toc62730557"/>
      <w:r w:rsidRPr="00DF11D9">
        <w:rPr>
          <w:rFonts w:ascii="Arial" w:hAnsi="Arial"/>
          <w:b/>
          <w:szCs w:val="32"/>
        </w:rPr>
        <w:t>OSNOVI ZA OBAVEZNO ISKLJUČENJE IZ POSTUPKA JAVNE NABAVKE</w:t>
      </w:r>
      <w:bookmarkEnd w:id="4"/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</w:rPr>
      </w:pP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Privredni subjekat će se isključiti iz postupka javne nabavke, ako: 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1) postoji sukob interesa iz člana 41 stav 1 tačka 2 alineja 1 i 2 ili člana 42 Zakona o javnim nabavkama, 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2) ne ispunjava obavezne uslove i uslove sposobnosti privrednog subjekta predviđene tenderskom dokumentacijom, </w:t>
      </w:r>
    </w:p>
    <w:p w:rsidR="002E417B" w:rsidRDefault="002E417B" w:rsidP="002E417B">
      <w:pPr>
        <w:spacing w:after="0" w:line="240" w:lineRule="auto"/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3) postoji drugi razlog predviđen ovim zakonom. </w:t>
      </w:r>
    </w:p>
    <w:p w:rsidR="00B2567F" w:rsidRPr="00BE3D13" w:rsidRDefault="00B2567F" w:rsidP="002E417B">
      <w:pPr>
        <w:spacing w:after="0" w:line="240" w:lineRule="auto"/>
        <w:jc w:val="both"/>
        <w:rPr>
          <w:rFonts w:ascii="Arial" w:hAnsi="Arial" w:cs="Arial"/>
        </w:rPr>
      </w:pPr>
    </w:p>
    <w:p w:rsidR="002E417B" w:rsidRPr="00DF11D9" w:rsidRDefault="002E417B" w:rsidP="002E417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284"/>
        <w:outlineLvl w:val="0"/>
        <w:rPr>
          <w:rFonts w:ascii="Arial" w:hAnsi="Arial"/>
          <w:b/>
          <w:szCs w:val="32"/>
        </w:rPr>
      </w:pPr>
      <w:bookmarkStart w:id="5" w:name="_Toc62730558"/>
      <w:r w:rsidRPr="00DF11D9">
        <w:rPr>
          <w:rFonts w:ascii="Arial" w:hAnsi="Arial"/>
          <w:b/>
          <w:szCs w:val="32"/>
        </w:rPr>
        <w:t>SREDSTVA FINANSIJSKOG OBEZBJEĐENJA UGOVORA O JAVNOJ NABAVCI</w:t>
      </w:r>
      <w:bookmarkEnd w:id="5"/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2E417B" w:rsidRPr="00447DAD" w:rsidRDefault="002E417B" w:rsidP="0027079E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Ponuđač čija ponuda bude izabrana kao najpovoljnija je dužan da uz potpisan ugovor o javnoj nabavci dostavi naručiocu:</w:t>
      </w:r>
    </w:p>
    <w:p w:rsidR="002E417B" w:rsidRDefault="002E417B" w:rsidP="0027079E">
      <w:pPr>
        <w:spacing w:after="0" w:line="240" w:lineRule="auto"/>
        <w:jc w:val="both"/>
        <w:rPr>
          <w:rFonts w:ascii="Arial" w:hAnsi="Arial" w:cs="Arial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</w:t>
      </w:r>
      <w:r w:rsidRPr="00447DAD">
        <w:rPr>
          <w:rFonts w:ascii="Arial" w:hAnsi="Arial" w:cs="Arial"/>
        </w:rPr>
        <w:t>garanciju za dobro izvršenje ugovora ili okvirnog sporazuma ako su potpisnici dužni da ga izvršavaju</w:t>
      </w:r>
      <w:r w:rsidRPr="00447DAD">
        <w:rPr>
          <w:rFonts w:ascii="Arial" w:hAnsi="Arial" w:cs="Arial"/>
          <w:vertAlign w:val="superscript"/>
        </w:rPr>
        <w:footnoteReference w:id="9"/>
      </w:r>
      <w:r w:rsidRPr="00447DAD">
        <w:rPr>
          <w:rFonts w:ascii="Arial" w:hAnsi="Arial" w:cs="Arial"/>
        </w:rPr>
        <w:t xml:space="preserve">, za slučaj povrede ugovorenih obaveza </w:t>
      </w:r>
      <w:r w:rsidRPr="00447DAD">
        <w:rPr>
          <w:rFonts w:ascii="Arial" w:hAnsi="Arial" w:cs="Arial"/>
          <w:color w:val="000000"/>
        </w:rPr>
        <w:t xml:space="preserve">u iznosu od </w:t>
      </w:r>
      <w:r w:rsidR="00031571">
        <w:rPr>
          <w:rFonts w:ascii="Arial" w:hAnsi="Arial" w:cs="Arial"/>
          <w:color w:val="000000"/>
        </w:rPr>
        <w:t>5</w:t>
      </w:r>
      <w:r w:rsidRPr="00447DAD">
        <w:rPr>
          <w:rFonts w:ascii="Arial" w:hAnsi="Arial" w:cs="Arial"/>
          <w:color w:val="000000"/>
        </w:rPr>
        <w:t>% od vrijednosti ugovora</w:t>
      </w:r>
      <w:r w:rsidRPr="00447DAD">
        <w:rPr>
          <w:rFonts w:ascii="Arial" w:hAnsi="Arial" w:cs="Arial"/>
          <w:vertAlign w:val="superscript"/>
        </w:rPr>
        <w:t xml:space="preserve"> </w:t>
      </w:r>
      <w:r w:rsidRPr="00447DAD">
        <w:rPr>
          <w:rFonts w:ascii="Arial" w:hAnsi="Arial" w:cs="Arial"/>
        </w:rPr>
        <w:t>ili okvirnog sporazuma</w:t>
      </w:r>
      <w:r w:rsidRPr="00447DAD">
        <w:rPr>
          <w:rFonts w:ascii="Arial" w:hAnsi="Arial" w:cs="Arial"/>
          <w:vertAlign w:val="superscript"/>
        </w:rPr>
        <w:footnoteReference w:id="10"/>
      </w:r>
      <w:r w:rsidRPr="00447DAD">
        <w:rPr>
          <w:rFonts w:ascii="Arial" w:hAnsi="Arial" w:cs="Arial"/>
        </w:rPr>
        <w:t xml:space="preserve"> </w:t>
      </w:r>
    </w:p>
    <w:p w:rsidR="00406408" w:rsidRPr="00447DAD" w:rsidRDefault="00406408" w:rsidP="00406408">
      <w:pPr>
        <w:spacing w:after="0" w:line="240" w:lineRule="auto"/>
        <w:jc w:val="both"/>
        <w:rPr>
          <w:rFonts w:ascii="Arial" w:hAnsi="Arial" w:cs="Arial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</w:t>
      </w:r>
      <w:r w:rsidRPr="00447DAD">
        <w:rPr>
          <w:rFonts w:ascii="Arial" w:hAnsi="Arial" w:cs="Arial"/>
        </w:rPr>
        <w:t xml:space="preserve">avansnu garanciju, </w:t>
      </w:r>
      <w:r w:rsidRPr="00447DAD">
        <w:rPr>
          <w:rFonts w:ascii="Arial" w:hAnsi="Arial" w:cs="Arial"/>
          <w:color w:val="000000"/>
        </w:rPr>
        <w:t>za avansno plaćanje u iznosu ugovorenog avansa, sa rokom važenja za vrijeme ukupnog trajanja ugovora</w:t>
      </w:r>
    </w:p>
    <w:p w:rsidR="00406408" w:rsidRDefault="00406408" w:rsidP="0027079E">
      <w:pPr>
        <w:spacing w:after="0" w:line="240" w:lineRule="auto"/>
        <w:jc w:val="both"/>
        <w:rPr>
          <w:rFonts w:ascii="Arial" w:hAnsi="Arial" w:cs="Arial"/>
        </w:rPr>
      </w:pPr>
    </w:p>
    <w:p w:rsidR="00031571" w:rsidRPr="00447DAD" w:rsidRDefault="00031571" w:rsidP="002E417B">
      <w:pPr>
        <w:spacing w:after="0" w:line="240" w:lineRule="auto"/>
        <w:jc w:val="both"/>
        <w:rPr>
          <w:rFonts w:ascii="Arial" w:hAnsi="Arial" w:cs="Arial"/>
        </w:rPr>
      </w:pPr>
    </w:p>
    <w:p w:rsidR="002E417B" w:rsidRPr="00DF11D9" w:rsidRDefault="002E417B" w:rsidP="002E417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hanging="630"/>
        <w:outlineLvl w:val="0"/>
        <w:rPr>
          <w:rFonts w:ascii="Arial" w:hAnsi="Arial"/>
          <w:b/>
          <w:color w:val="000000"/>
          <w:szCs w:val="32"/>
        </w:rPr>
      </w:pPr>
      <w:bookmarkStart w:id="6" w:name="_Toc62730559"/>
      <w:r w:rsidRPr="00DF11D9">
        <w:rPr>
          <w:rFonts w:ascii="Arial" w:hAnsi="Arial"/>
          <w:b/>
          <w:szCs w:val="32"/>
        </w:rPr>
        <w:t>METODOLOGIJA VREDNOVANJA PONUDA</w:t>
      </w:r>
      <w:bookmarkEnd w:id="6"/>
    </w:p>
    <w:p w:rsidR="002E417B" w:rsidRPr="00447DAD" w:rsidRDefault="002E417B" w:rsidP="002E417B">
      <w:pPr>
        <w:spacing w:after="0" w:line="240" w:lineRule="auto"/>
        <w:rPr>
          <w:rFonts w:ascii="Arial" w:hAnsi="Arial" w:cs="Arial"/>
        </w:rPr>
      </w:pP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>Naručilac će u postupku javne nabavki izabrati ekonomski najpovoljniju ponudu, primjenom pristupa isplativosti, po osnovu kriterijuma</w:t>
      </w:r>
      <w:r w:rsidRPr="00447DAD">
        <w:rPr>
          <w:rFonts w:ascii="Arial" w:hAnsi="Arial" w:cs="Arial"/>
          <w:vertAlign w:val="superscript"/>
        </w:rPr>
        <w:footnoteReference w:id="11"/>
      </w:r>
      <w:r w:rsidRPr="00447DAD">
        <w:rPr>
          <w:rFonts w:ascii="Arial" w:hAnsi="Arial" w:cs="Arial"/>
        </w:rPr>
        <w:t xml:space="preserve">: </w:t>
      </w:r>
    </w:p>
    <w:p w:rsidR="00511F31" w:rsidRDefault="00511F31" w:rsidP="002E417B">
      <w:pPr>
        <w:spacing w:after="0" w:line="240" w:lineRule="auto"/>
        <w:rPr>
          <w:rFonts w:ascii="Arial" w:hAnsi="Arial" w:cs="Arial"/>
          <w:color w:val="000000"/>
        </w:rPr>
      </w:pPr>
    </w:p>
    <w:p w:rsidR="002E417B" w:rsidRPr="00447DAD" w:rsidRDefault="002E417B" w:rsidP="002E417B">
      <w:pPr>
        <w:spacing w:after="0" w:line="240" w:lineRule="auto"/>
        <w:rPr>
          <w:rFonts w:ascii="Arial" w:hAnsi="Arial" w:cs="Arial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</w:t>
      </w:r>
      <w:r w:rsidRPr="00447DAD">
        <w:rPr>
          <w:rFonts w:ascii="Arial" w:hAnsi="Arial" w:cs="Arial"/>
        </w:rPr>
        <w:t xml:space="preserve">odnos cijene i kvaliteta </w:t>
      </w:r>
    </w:p>
    <w:p w:rsidR="002E417B" w:rsidRPr="00447DAD" w:rsidRDefault="002E417B" w:rsidP="002E417B">
      <w:pPr>
        <w:spacing w:after="0" w:line="240" w:lineRule="auto"/>
        <w:rPr>
          <w:rFonts w:ascii="Arial" w:hAnsi="Arial" w:cs="Arial"/>
        </w:rPr>
      </w:pPr>
    </w:p>
    <w:p w:rsidR="002E417B" w:rsidRPr="00447DAD" w:rsidRDefault="002E417B" w:rsidP="002E41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  <w:color w:val="000000"/>
        </w:rPr>
      </w:pPr>
    </w:p>
    <w:p w:rsidR="002F7C06" w:rsidRDefault="002F7C06" w:rsidP="002F7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 xml:space="preserve">Koristiće se </w:t>
      </w:r>
      <w:r w:rsidRPr="00E45FEC">
        <w:rPr>
          <w:rFonts w:ascii="Arial" w:hAnsi="Arial" w:cs="Arial"/>
          <w:b/>
          <w:i/>
          <w:color w:val="000000"/>
        </w:rPr>
        <w:t>relativna (proporcionalna) metoda</w:t>
      </w:r>
      <w:r w:rsidR="00A727FC">
        <w:rPr>
          <w:rFonts w:ascii="Arial" w:hAnsi="Arial" w:cs="Arial"/>
          <w:b/>
          <w:i/>
          <w:color w:val="000000"/>
        </w:rPr>
        <w:t xml:space="preserve"> </w:t>
      </w:r>
      <w:r>
        <w:rPr>
          <w:rFonts w:ascii="Arial" w:hAnsi="Arial" w:cs="Arial"/>
          <w:i/>
          <w:color w:val="000000"/>
        </w:rPr>
        <w:t>na sljedeći način:</w:t>
      </w:r>
    </w:p>
    <w:p w:rsidR="002F7C06" w:rsidRDefault="002F7C06" w:rsidP="002F7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  <w:color w:val="000000"/>
        </w:rPr>
      </w:pPr>
    </w:p>
    <w:p w:rsidR="002F7C06" w:rsidRDefault="002F7C06" w:rsidP="002F7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Podkriterijum cijena će se vrednovati na sljedeći način:</w:t>
      </w:r>
    </w:p>
    <w:p w:rsidR="002F7C06" w:rsidRDefault="002F7C06" w:rsidP="002F7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Kao osnov za vrednovanje ponuda uzimaju se ponuđene cijene ispravnih ponuda.</w:t>
      </w:r>
    </w:p>
    <w:p w:rsidR="002F7C06" w:rsidRDefault="002F7C06" w:rsidP="002F7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lastRenderedPageBreak/>
        <w:t>Podkriterijum najniža ponuđena cijena iskazuje se na način što se najniža ukupna ponuđena cijena podijeli sa ponuđenom cijenom i dobijeni količnik pomnoži sa brojem bodova koji je određen za ovaj podkriterijum - 90 bodova, po formuli:</w:t>
      </w:r>
    </w:p>
    <w:p w:rsidR="002F7C06" w:rsidRDefault="002F7C06" w:rsidP="002F7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  <w:color w:val="000000"/>
        </w:rPr>
      </w:pPr>
    </w:p>
    <w:p w:rsidR="002F7C06" w:rsidRDefault="002F7C06" w:rsidP="002F7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Broj bodova = C (Naj</w:t>
      </w:r>
      <w:r>
        <w:rPr>
          <w:rFonts w:ascii="Arial" w:hAnsi="Arial" w:cs="Arial"/>
          <w:i/>
          <w:color w:val="000000"/>
          <w:lang w:val="sr-Latn-CS"/>
        </w:rPr>
        <w:t xml:space="preserve">niža ponuđena cijena ) / C (Ponuđena cijena) </w:t>
      </w:r>
      <w:r>
        <w:rPr>
          <w:rFonts w:ascii="Arial" w:hAnsi="Arial" w:cs="Arial"/>
          <w:i/>
          <w:color w:val="000000"/>
        </w:rPr>
        <w:t xml:space="preserve">* 90  </w:t>
      </w:r>
    </w:p>
    <w:p w:rsidR="002F7C06" w:rsidRDefault="002F7C06" w:rsidP="002F7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  <w:color w:val="000000"/>
        </w:rPr>
      </w:pPr>
    </w:p>
    <w:p w:rsidR="002F7C06" w:rsidRPr="002F7C06" w:rsidRDefault="002F7C06" w:rsidP="002F7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U okviru podkriterijuma kvalitet vrednovaće se garantni rok, na način što se ponuđeni garantni rok podijeli sa najvećim ponuđenim garantnim rokom i dobijeni količnik pomnoži sa brojem bodova koji je određen za ovaj podkriterijum – 10 bodova po formuli:</w:t>
      </w:r>
    </w:p>
    <w:p w:rsidR="002F7C06" w:rsidRDefault="002F7C06" w:rsidP="002F7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/>
        </w:rPr>
      </w:pPr>
    </w:p>
    <w:p w:rsidR="002F7C06" w:rsidRDefault="002F7C06" w:rsidP="002F7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Broj bodova= </w:t>
      </w:r>
      <w:r>
        <w:rPr>
          <w:rFonts w:ascii="Arial" w:hAnsi="Arial" w:cs="Arial"/>
          <w:i/>
          <w:lang w:val="sr-Latn-CS"/>
        </w:rPr>
        <w:t>C (</w:t>
      </w:r>
      <w:r>
        <w:rPr>
          <w:rFonts w:ascii="Arial" w:hAnsi="Arial" w:cs="Arial"/>
          <w:i/>
          <w:color w:val="000000"/>
        </w:rPr>
        <w:t>Ponuđeni garantni</w:t>
      </w:r>
      <w:r>
        <w:rPr>
          <w:rFonts w:ascii="Arial" w:hAnsi="Arial" w:cs="Arial"/>
          <w:i/>
          <w:lang w:val="sr-Latn-CS"/>
        </w:rPr>
        <w:t xml:space="preserve"> rok) / C (Najveći ponuđeni garantni rok) </w:t>
      </w:r>
      <w:r>
        <w:rPr>
          <w:rFonts w:ascii="Arial" w:hAnsi="Arial" w:cs="Arial"/>
          <w:i/>
        </w:rPr>
        <w:t>* 10</w:t>
      </w:r>
    </w:p>
    <w:p w:rsidR="002E417B" w:rsidRPr="00447DAD" w:rsidRDefault="002E417B" w:rsidP="002E41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  <w:color w:val="000000"/>
        </w:rPr>
      </w:pP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2E417B" w:rsidRPr="00DF11D9" w:rsidRDefault="002E417B" w:rsidP="002E417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hAnsi="Arial"/>
          <w:b/>
          <w:szCs w:val="32"/>
        </w:rPr>
      </w:pPr>
      <w:bookmarkStart w:id="7" w:name="_Toc62730560"/>
      <w:r w:rsidRPr="00DF11D9">
        <w:rPr>
          <w:rFonts w:ascii="Arial" w:hAnsi="Arial"/>
          <w:b/>
          <w:szCs w:val="32"/>
        </w:rPr>
        <w:t>JEZIK PONUDE</w:t>
      </w:r>
      <w:bookmarkEnd w:id="7"/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Ponuda se sačinjava na: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crnogorski jezik i drugi jezik koji je u službenoj upotrebi u Crnoj Gori, u skladu sa Ustavom i zakonom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</w:rPr>
      </w:pPr>
    </w:p>
    <w:p w:rsidR="002E417B" w:rsidRPr="00DF11D9" w:rsidRDefault="002E417B" w:rsidP="002E417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hAnsi="Arial"/>
          <w:b/>
          <w:szCs w:val="32"/>
        </w:rPr>
      </w:pPr>
      <w:bookmarkStart w:id="8" w:name="_Toc62730561"/>
      <w:r w:rsidRPr="00DF11D9">
        <w:rPr>
          <w:rFonts w:ascii="Arial" w:hAnsi="Arial"/>
          <w:b/>
          <w:szCs w:val="32"/>
        </w:rPr>
        <w:t>NAČIN, MJESTO I VRIJEME PODNOŠENJA PONUDA I OTVARANJA PONUDA</w:t>
      </w:r>
      <w:bookmarkEnd w:id="8"/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Ponude se podnose preko ESJN-a zaključno sa danom </w:t>
      </w:r>
      <w:r w:rsidR="002E70EA">
        <w:rPr>
          <w:rFonts w:ascii="Arial" w:hAnsi="Arial" w:cs="Arial"/>
          <w:color w:val="000000"/>
        </w:rPr>
        <w:t>24</w:t>
      </w:r>
      <w:r w:rsidR="000F32D1">
        <w:rPr>
          <w:rFonts w:ascii="Arial" w:hAnsi="Arial" w:cs="Arial"/>
          <w:color w:val="000000"/>
        </w:rPr>
        <w:t>.03.2021.</w:t>
      </w:r>
      <w:r w:rsidRPr="00447DAD">
        <w:rPr>
          <w:rFonts w:ascii="Arial" w:hAnsi="Arial" w:cs="Arial"/>
          <w:color w:val="000000"/>
        </w:rPr>
        <w:t xml:space="preserve"> godine do </w:t>
      </w:r>
      <w:r w:rsidR="000F32D1">
        <w:rPr>
          <w:rFonts w:ascii="Arial" w:hAnsi="Arial" w:cs="Arial"/>
          <w:color w:val="000000"/>
        </w:rPr>
        <w:t>11</w:t>
      </w:r>
      <w:r w:rsidRPr="00447DAD">
        <w:rPr>
          <w:rFonts w:ascii="Arial" w:hAnsi="Arial" w:cs="Arial"/>
          <w:color w:val="000000"/>
        </w:rPr>
        <w:t xml:space="preserve"> sati.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Otvaranje ponuda održaće se dana  </w:t>
      </w:r>
      <w:r w:rsidR="002E70EA">
        <w:rPr>
          <w:rFonts w:ascii="Arial" w:hAnsi="Arial" w:cs="Arial"/>
          <w:color w:val="000000"/>
        </w:rPr>
        <w:t>24</w:t>
      </w:r>
      <w:r w:rsidR="000F32D1">
        <w:rPr>
          <w:rFonts w:ascii="Arial" w:hAnsi="Arial" w:cs="Arial"/>
          <w:color w:val="000000"/>
        </w:rPr>
        <w:t>.03.2021.</w:t>
      </w:r>
      <w:r w:rsidRPr="00447DAD">
        <w:rPr>
          <w:rFonts w:ascii="Arial" w:hAnsi="Arial" w:cs="Arial"/>
          <w:color w:val="000000"/>
        </w:rPr>
        <w:t xml:space="preserve"> godine u </w:t>
      </w:r>
      <w:r w:rsidR="000F32D1">
        <w:rPr>
          <w:rFonts w:ascii="Arial" w:hAnsi="Arial" w:cs="Arial"/>
          <w:color w:val="000000"/>
        </w:rPr>
        <w:t xml:space="preserve">12 </w:t>
      </w:r>
      <w:r w:rsidRPr="00447DAD">
        <w:rPr>
          <w:rFonts w:ascii="Arial" w:hAnsi="Arial" w:cs="Arial"/>
          <w:color w:val="000000"/>
        </w:rPr>
        <w:t xml:space="preserve">sati. 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Dio ponude koje se ne dostavl</w:t>
      </w:r>
      <w:r w:rsidR="00511F31">
        <w:rPr>
          <w:rFonts w:ascii="Arial" w:hAnsi="Arial" w:cs="Arial"/>
          <w:color w:val="000000"/>
        </w:rPr>
        <w:t xml:space="preserve">ja preko ESJN-a, a odnosi se na Garanciju ponude </w:t>
      </w:r>
      <w:r w:rsidRPr="00447DAD">
        <w:rPr>
          <w:rFonts w:ascii="Arial" w:hAnsi="Arial" w:cs="Arial"/>
          <w:color w:val="000000"/>
        </w:rPr>
        <w:t xml:space="preserve">dostavlja se: </w:t>
      </w:r>
    </w:p>
    <w:p w:rsidR="002E417B" w:rsidRPr="00447DAD" w:rsidRDefault="002E417B" w:rsidP="002E417B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color w:val="000000"/>
        </w:rPr>
      </w:pPr>
      <w:r w:rsidRPr="00447DAD">
        <w:rPr>
          <w:rFonts w:ascii="Arial" w:eastAsia="Calibri" w:hAnsi="Arial" w:cs="Arial"/>
          <w:color w:val="000000"/>
        </w:rPr>
        <w:t xml:space="preserve">neposrednom predajom na arhivi naručioca na adresi </w:t>
      </w:r>
      <w:r w:rsidR="00511F31">
        <w:rPr>
          <w:rFonts w:ascii="Arial" w:eastAsia="Calibri" w:hAnsi="Arial" w:cs="Arial"/>
          <w:color w:val="000000"/>
        </w:rPr>
        <w:t>Obala 13.jula br.2, 85 000 Bar</w:t>
      </w:r>
    </w:p>
    <w:p w:rsidR="00511F31" w:rsidRPr="00447DAD" w:rsidRDefault="002E417B" w:rsidP="00511F31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color w:val="000000"/>
        </w:rPr>
      </w:pPr>
      <w:r w:rsidRPr="00447DAD">
        <w:rPr>
          <w:rFonts w:ascii="Arial" w:eastAsia="Calibri" w:hAnsi="Arial" w:cs="Arial"/>
          <w:color w:val="000000"/>
        </w:rPr>
        <w:t xml:space="preserve">preporučenom pošiljkom sa povratnicom na adresi </w:t>
      </w:r>
      <w:r w:rsidR="00511F31">
        <w:rPr>
          <w:rFonts w:ascii="Arial" w:eastAsia="Calibri" w:hAnsi="Arial" w:cs="Arial"/>
          <w:color w:val="000000"/>
        </w:rPr>
        <w:t>Obala 13.jula br.2, 85 000 Bar</w:t>
      </w:r>
    </w:p>
    <w:p w:rsidR="002E417B" w:rsidRPr="00447DAD" w:rsidRDefault="002E417B" w:rsidP="00511F31">
      <w:pPr>
        <w:spacing w:after="0" w:line="240" w:lineRule="auto"/>
        <w:ind w:left="720"/>
        <w:jc w:val="both"/>
        <w:rPr>
          <w:rFonts w:ascii="Arial" w:eastAsia="Calibri" w:hAnsi="Arial" w:cs="Arial"/>
          <w:color w:val="000000"/>
        </w:rPr>
      </w:pP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2E417B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radnim danima od </w:t>
      </w:r>
      <w:r w:rsidR="00511F31">
        <w:rPr>
          <w:rFonts w:ascii="Arial" w:hAnsi="Arial" w:cs="Arial"/>
          <w:color w:val="000000"/>
        </w:rPr>
        <w:t>08:00</w:t>
      </w:r>
      <w:r w:rsidRPr="00447DAD">
        <w:rPr>
          <w:rFonts w:ascii="Arial" w:hAnsi="Arial" w:cs="Arial"/>
          <w:color w:val="000000"/>
        </w:rPr>
        <w:t xml:space="preserve"> do </w:t>
      </w:r>
      <w:r w:rsidR="00511F31">
        <w:rPr>
          <w:rFonts w:ascii="Arial" w:hAnsi="Arial" w:cs="Arial"/>
          <w:color w:val="000000"/>
        </w:rPr>
        <w:t>14:00</w:t>
      </w:r>
      <w:r w:rsidRPr="00447DAD">
        <w:rPr>
          <w:rFonts w:ascii="Arial" w:hAnsi="Arial" w:cs="Arial"/>
          <w:color w:val="000000"/>
        </w:rPr>
        <w:t xml:space="preserve"> sati, zaključno sa danom </w:t>
      </w:r>
      <w:r w:rsidR="002E70EA">
        <w:rPr>
          <w:rFonts w:ascii="Arial" w:hAnsi="Arial" w:cs="Arial"/>
          <w:color w:val="000000"/>
        </w:rPr>
        <w:t>24</w:t>
      </w:r>
      <w:r w:rsidR="000F32D1">
        <w:rPr>
          <w:rFonts w:ascii="Arial" w:hAnsi="Arial" w:cs="Arial"/>
          <w:color w:val="000000"/>
        </w:rPr>
        <w:t>.03.2021.</w:t>
      </w:r>
      <w:r w:rsidRPr="00447DAD">
        <w:rPr>
          <w:rFonts w:ascii="Arial" w:hAnsi="Arial" w:cs="Arial"/>
          <w:color w:val="000000"/>
        </w:rPr>
        <w:t xml:space="preserve"> godine do </w:t>
      </w:r>
      <w:r w:rsidR="000F32D1">
        <w:rPr>
          <w:rFonts w:ascii="Arial" w:hAnsi="Arial" w:cs="Arial"/>
          <w:color w:val="000000"/>
        </w:rPr>
        <w:t>11</w:t>
      </w:r>
      <w:r w:rsidRPr="00447DAD">
        <w:rPr>
          <w:rFonts w:ascii="Arial" w:hAnsi="Arial" w:cs="Arial"/>
          <w:color w:val="000000"/>
        </w:rPr>
        <w:t xml:space="preserve"> sati.</w:t>
      </w:r>
    </w:p>
    <w:p w:rsidR="0035367D" w:rsidRDefault="0035367D" w:rsidP="0035367D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35367D" w:rsidRDefault="0035367D" w:rsidP="0035367D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992935">
        <w:rPr>
          <w:rFonts w:ascii="Arial" w:hAnsi="Arial" w:cs="Arial"/>
          <w:color w:val="000000"/>
        </w:rPr>
        <w:sym w:font="Wingdings" w:char="F0A8"/>
      </w:r>
      <w:r w:rsidRPr="00992935">
        <w:rPr>
          <w:rFonts w:ascii="Arial" w:hAnsi="Arial" w:cs="Arial"/>
          <w:color w:val="000000"/>
        </w:rPr>
        <w:t xml:space="preserve"> Razlozi hitnosti za skraćenje roka za podnošenje ponuda</w:t>
      </w:r>
    </w:p>
    <w:p w:rsidR="0035367D" w:rsidRDefault="0035367D" w:rsidP="0035367D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35367D" w:rsidRDefault="0035367D" w:rsidP="0035367D">
      <w:pPr>
        <w:spacing w:after="0" w:line="240" w:lineRule="auto"/>
        <w:jc w:val="both"/>
        <w:rPr>
          <w:rFonts w:ascii="Arial" w:hAnsi="Arial" w:cs="Arial"/>
          <w:lang w:val="pl-PL"/>
        </w:rPr>
      </w:pPr>
      <w:r w:rsidRPr="00B53089">
        <w:rPr>
          <w:rFonts w:ascii="Arial" w:hAnsi="Arial" w:cs="Arial"/>
          <w:lang w:val="pl-PL"/>
        </w:rPr>
        <w:t>Rok za dostavljanje ponuda za predmetnu javnu nabavku, u skladu sa odredbama članom 54, stav Zakona o javnim nabavkama</w:t>
      </w:r>
      <w:r>
        <w:rPr>
          <w:rFonts w:ascii="Arial" w:hAnsi="Arial" w:cs="Arial"/>
          <w:lang w:val="pl-PL"/>
        </w:rPr>
        <w:t xml:space="preserve"> („Službeni list</w:t>
      </w:r>
      <w:r w:rsidRPr="00B53089">
        <w:rPr>
          <w:rFonts w:ascii="Arial" w:hAnsi="Arial" w:cs="Arial"/>
          <w:lang w:val="pl-PL"/>
        </w:rPr>
        <w:t xml:space="preserve"> Crne Gore”, br. 074/19 od 30.12.2019. godine),  se skraćuje zbog važnosti predmeta javne nabavke, a samim tim iz razloga hitnosti i određuje na </w:t>
      </w:r>
      <w:r w:rsidRPr="0099021B">
        <w:rPr>
          <w:rFonts w:ascii="Arial" w:hAnsi="Arial" w:cs="Arial"/>
          <w:b/>
          <w:lang w:val="pl-PL"/>
        </w:rPr>
        <w:t>15</w:t>
      </w:r>
      <w:r w:rsidRPr="00B53089">
        <w:rPr>
          <w:rFonts w:ascii="Arial" w:hAnsi="Arial" w:cs="Arial"/>
          <w:lang w:val="pl-PL"/>
        </w:rPr>
        <w:t xml:space="preserve"> dana od dana objavljivanja tend</w:t>
      </w:r>
      <w:r w:rsidR="00F26F5D">
        <w:rPr>
          <w:rFonts w:ascii="Arial" w:hAnsi="Arial" w:cs="Arial"/>
          <w:lang w:val="pl-PL"/>
        </w:rPr>
        <w:t>erske dokumentacije na portalu ES</w:t>
      </w:r>
      <w:r w:rsidRPr="00B53089">
        <w:rPr>
          <w:rFonts w:ascii="Arial" w:hAnsi="Arial" w:cs="Arial"/>
          <w:lang w:val="pl-PL"/>
        </w:rPr>
        <w:t>JN.</w:t>
      </w:r>
    </w:p>
    <w:p w:rsidR="0035367D" w:rsidRPr="00FE2B06" w:rsidRDefault="0035367D" w:rsidP="0035367D">
      <w:pPr>
        <w:spacing w:after="0" w:line="240" w:lineRule="auto"/>
        <w:jc w:val="both"/>
        <w:rPr>
          <w:rFonts w:ascii="Arial" w:hAnsi="Arial" w:cs="Arial"/>
          <w:color w:val="FF0000"/>
        </w:rPr>
      </w:pPr>
    </w:p>
    <w:p w:rsidR="00380028" w:rsidRPr="00CD7022" w:rsidRDefault="0035367D" w:rsidP="00CD7022">
      <w:pPr>
        <w:jc w:val="both"/>
        <w:rPr>
          <w:rFonts w:ascii="Arial" w:hAnsi="Arial" w:cs="Arial"/>
          <w:iCs/>
        </w:rPr>
      </w:pPr>
      <w:r w:rsidRPr="00CD7022">
        <w:rPr>
          <w:rFonts w:ascii="Arial" w:hAnsi="Arial" w:cs="Arial"/>
          <w:iCs/>
        </w:rPr>
        <w:t>Kvar na postojećim kolosjecima i skretnica</w:t>
      </w:r>
      <w:r w:rsidR="006705AB" w:rsidRPr="00CD7022">
        <w:rPr>
          <w:rFonts w:ascii="Arial" w:hAnsi="Arial" w:cs="Arial"/>
          <w:iCs/>
        </w:rPr>
        <w:t>ma</w:t>
      </w:r>
      <w:r w:rsidRPr="00CD7022">
        <w:rPr>
          <w:rFonts w:ascii="Arial" w:hAnsi="Arial" w:cs="Arial"/>
          <w:iCs/>
        </w:rPr>
        <w:t xml:space="preserve"> koji utiču na proces rada u “Luka Bar” AD Bar. Napominjemo da se Luka Bar bavi pretovarom raznih vrst</w:t>
      </w:r>
      <w:r w:rsidR="00361472" w:rsidRPr="00CD7022">
        <w:rPr>
          <w:rFonts w:ascii="Arial" w:hAnsi="Arial" w:cs="Arial"/>
          <w:iCs/>
        </w:rPr>
        <w:t>a tereta od kojih mnogi dolaze ž</w:t>
      </w:r>
      <w:r w:rsidRPr="00CD7022">
        <w:rPr>
          <w:rFonts w:ascii="Arial" w:hAnsi="Arial" w:cs="Arial"/>
          <w:iCs/>
        </w:rPr>
        <w:t xml:space="preserve">eljeznicom, te postoji opasnost od iskakanja vozova iz šina prilikom pretovara </w:t>
      </w:r>
      <w:r w:rsidR="00380028" w:rsidRPr="00CD7022">
        <w:rPr>
          <w:rFonts w:ascii="Arial" w:hAnsi="Arial" w:cs="Arial"/>
          <w:iCs/>
        </w:rPr>
        <w:t>isti</w:t>
      </w:r>
      <w:r w:rsidR="00361472" w:rsidRPr="00CD7022">
        <w:rPr>
          <w:rFonts w:ascii="Arial" w:hAnsi="Arial" w:cs="Arial"/>
          <w:iCs/>
        </w:rPr>
        <w:t>h</w:t>
      </w:r>
      <w:r w:rsidRPr="00CD7022">
        <w:rPr>
          <w:rFonts w:ascii="Arial" w:hAnsi="Arial" w:cs="Arial"/>
          <w:iCs/>
        </w:rPr>
        <w:t>.</w:t>
      </w:r>
      <w:r w:rsidR="00380028" w:rsidRPr="00CD7022">
        <w:rPr>
          <w:rFonts w:ascii="Arial" w:hAnsi="Arial" w:cs="Arial"/>
          <w:iCs/>
        </w:rPr>
        <w:t xml:space="preserve"> U cilju spriječavanja potencijalne havarije, potrebno je djelovati u što kraćem roku.</w:t>
      </w:r>
    </w:p>
    <w:p w:rsidR="0035367D" w:rsidRPr="00FE2B06" w:rsidRDefault="0035367D" w:rsidP="00380028">
      <w:pPr>
        <w:pStyle w:val="ListParagraph"/>
        <w:jc w:val="both"/>
        <w:rPr>
          <w:rFonts w:ascii="Arial" w:hAnsi="Arial" w:cs="Arial"/>
          <w:iCs/>
          <w:color w:val="FF0000"/>
          <w:sz w:val="22"/>
          <w:szCs w:val="22"/>
        </w:rPr>
      </w:pPr>
      <w:r w:rsidRPr="00FE2B06">
        <w:rPr>
          <w:rFonts w:ascii="Arial" w:hAnsi="Arial" w:cs="Arial"/>
          <w:iCs/>
          <w:color w:val="FF0000"/>
          <w:sz w:val="22"/>
          <w:szCs w:val="22"/>
        </w:rPr>
        <w:t xml:space="preserve"> </w:t>
      </w:r>
    </w:p>
    <w:p w:rsidR="0035367D" w:rsidRPr="00361472" w:rsidRDefault="0035367D" w:rsidP="0035367D">
      <w:pPr>
        <w:spacing w:after="0" w:line="240" w:lineRule="auto"/>
        <w:jc w:val="both"/>
        <w:rPr>
          <w:rFonts w:ascii="Arial" w:hAnsi="Arial" w:cs="Arial"/>
          <w:iCs/>
        </w:rPr>
      </w:pPr>
      <w:r w:rsidRPr="00361472">
        <w:rPr>
          <w:rFonts w:ascii="Arial" w:hAnsi="Arial" w:cs="Arial"/>
          <w:iCs/>
        </w:rPr>
        <w:t>Kako se od potencijalnih ponuđača ne zahtijevaju nikakvi uslovi koji iziskuju dodatno vrijeme za pripremu i dostavljanje ponude i smatrajući da je isti primjeren za pripremu ispravne ponude u odnosu na zahtjevane uslove i dokaze, a posebno iz razloga što se radi o poznatom tržištu predmetnih usluga, ne utiče na obezbjeđivanje konkurentnosti, transparentnosti i ravnopravnosti ponuđača.</w:t>
      </w:r>
    </w:p>
    <w:p w:rsidR="00511F31" w:rsidRPr="0035367D" w:rsidRDefault="00511F31" w:rsidP="0035367D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35367D" w:rsidRPr="00447DAD" w:rsidRDefault="0035367D" w:rsidP="0035367D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2E417B" w:rsidRPr="00DF11D9" w:rsidRDefault="002E417B" w:rsidP="002E417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hAnsi="Arial"/>
          <w:b/>
          <w:szCs w:val="32"/>
        </w:rPr>
      </w:pPr>
      <w:bookmarkStart w:id="9" w:name="_Toc62730562"/>
      <w:r w:rsidRPr="00DF11D9">
        <w:rPr>
          <w:rFonts w:ascii="Arial" w:hAnsi="Arial"/>
          <w:b/>
          <w:szCs w:val="32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</w:rPr>
        <w:footnoteReference w:id="12"/>
      </w:r>
      <w:bookmarkEnd w:id="9"/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Garancija ponude će se aktivirati ako ponuđač: 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1) odustane od ponude u roku važenja ponude; 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2) ne dostavi zahtijevane dokaze prije potpisivanja ugovora; 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3) odbije da potpiše ugovor o javnoj nabavci ili okvirni sporazum; ili 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>4) u izjavi privrednog subjekta navede netačne činjenice o ispunjenosti uslova iz člana 111 stav 4 Zakona o javnim nabavkama.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2E417B" w:rsidRPr="00DF11D9" w:rsidRDefault="002E417B" w:rsidP="002E417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hAnsi="Arial"/>
          <w:b/>
          <w:szCs w:val="32"/>
        </w:rPr>
      </w:pPr>
      <w:bookmarkStart w:id="10" w:name="_Toc62730563"/>
      <w:r w:rsidRPr="00DF11D9">
        <w:rPr>
          <w:rFonts w:ascii="Arial" w:hAnsi="Arial"/>
          <w:b/>
          <w:szCs w:val="32"/>
        </w:rPr>
        <w:t>TAJNOST PODATAKA</w:t>
      </w:r>
      <w:bookmarkEnd w:id="10"/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 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Tenderska dokumentacija sadrži tajne podatke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ne</w:t>
      </w:r>
    </w:p>
    <w:p w:rsidR="002E417B" w:rsidRPr="00447DAD" w:rsidRDefault="002E417B" w:rsidP="002E417B">
      <w:pPr>
        <w:spacing w:after="0" w:line="240" w:lineRule="auto"/>
        <w:rPr>
          <w:rFonts w:ascii="Arial" w:hAnsi="Arial" w:cs="Arial"/>
        </w:rPr>
      </w:pPr>
    </w:p>
    <w:p w:rsidR="002E417B" w:rsidRPr="00DF11D9" w:rsidRDefault="002E417B" w:rsidP="002E417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hAnsi="Arial"/>
          <w:b/>
          <w:szCs w:val="32"/>
        </w:rPr>
      </w:pPr>
      <w:bookmarkStart w:id="11" w:name="_Toc62730564"/>
      <w:r w:rsidRPr="00DF11D9">
        <w:rPr>
          <w:rFonts w:ascii="Arial" w:hAnsi="Arial"/>
          <w:b/>
          <w:szCs w:val="32"/>
        </w:rPr>
        <w:t>UPUTSTVO ZA SAČINJAVANJE PONUDE</w:t>
      </w:r>
      <w:bookmarkEnd w:id="11"/>
    </w:p>
    <w:p w:rsidR="002E417B" w:rsidRPr="00447DAD" w:rsidRDefault="002E417B" w:rsidP="002E417B">
      <w:pPr>
        <w:spacing w:after="0" w:line="240" w:lineRule="auto"/>
        <w:rPr>
          <w:rFonts w:ascii="Arial" w:hAnsi="Arial" w:cs="Arial"/>
        </w:rPr>
      </w:pP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Ponude se sačinjava u ESJN u skladu sa tenderskom dokumentacijom i važećim Pravilnikom o sadržaju ponude i uputstvu za sačinjavanje i podnošenje ponude. 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>Ispunjenost uslova za učešće u postupku javne nabavke dokazuje se izjavom privrednog subjekta, koja se sačinjava na obrascu datom u Pravilniku o obrascu izjave privrednog subjekta.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i/>
          <w:iCs/>
          <w:color w:val="000000"/>
        </w:rPr>
      </w:pPr>
      <w:r w:rsidRPr="00447DAD">
        <w:rPr>
          <w:rFonts w:ascii="Arial" w:hAnsi="Arial" w:cs="Arial"/>
        </w:rPr>
        <w:t xml:space="preserve">Ponuđač je dužan da tačno i nedvosmisleno popuni </w:t>
      </w:r>
      <w:r w:rsidRPr="00447DAD">
        <w:rPr>
          <w:rFonts w:ascii="Arial" w:eastAsia="Calibri" w:hAnsi="Arial" w:cs="Arial"/>
        </w:rPr>
        <w:t>Izjavu privrednog subjekta u skladu sa zahtjevima iz tenderske dokumentacije.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2E417B" w:rsidRPr="00DF11D9" w:rsidRDefault="002E417B" w:rsidP="002E417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hAnsi="Arial"/>
          <w:b/>
          <w:szCs w:val="32"/>
        </w:rPr>
      </w:pPr>
      <w:bookmarkStart w:id="12" w:name="_Toc62730565"/>
      <w:r w:rsidRPr="00DF11D9">
        <w:rPr>
          <w:rFonts w:ascii="Arial" w:hAnsi="Arial"/>
          <w:b/>
          <w:szCs w:val="32"/>
        </w:rPr>
        <w:t>NAČIN ZAKLJUČIVANJA I IZMJENE UGOVORA O JAVNOJ NABAVCI</w:t>
      </w:r>
      <w:bookmarkEnd w:id="12"/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i/>
        </w:rPr>
      </w:pP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</w:rPr>
      </w:pP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>Ugovor o javnoj nabavci mora da bude u skladu sa uslovima utvrđenim tenderskom dokumentacijom, izabranom ponudom i odlukom o izboru najpovoljnije ponude, osim u pogledu iskazivanja PDV-a.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</w:rPr>
      </w:pP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</w:rPr>
        <w:footnoteReference w:id="13"/>
      </w:r>
    </w:p>
    <w:p w:rsidR="002E417B" w:rsidRPr="004920A8" w:rsidRDefault="002E417B" w:rsidP="002E417B">
      <w:pPr>
        <w:spacing w:after="0" w:line="240" w:lineRule="auto"/>
        <w:jc w:val="both"/>
        <w:rPr>
          <w:rFonts w:ascii="Arial" w:hAnsi="Arial" w:cs="Arial"/>
          <w:color w:val="FF0000"/>
        </w:rPr>
      </w:pPr>
    </w:p>
    <w:p w:rsidR="00880F8A" w:rsidRPr="00B267C2" w:rsidRDefault="00553AB9" w:rsidP="00553AB9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B267C2">
        <w:rPr>
          <w:rFonts w:ascii="Arial" w:hAnsi="Arial" w:cs="Arial"/>
          <w:bCs/>
          <w:sz w:val="22"/>
          <w:szCs w:val="22"/>
        </w:rPr>
        <w:t>Jedinične cijene svih usluga, bez uračunatog PDV-a prema ponudi dobavljača;</w:t>
      </w:r>
    </w:p>
    <w:p w:rsidR="002F7C06" w:rsidRPr="00A67BFB" w:rsidRDefault="002F7C06" w:rsidP="002F7C0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A67BFB">
        <w:rPr>
          <w:rFonts w:ascii="Arial" w:hAnsi="Arial" w:cs="Arial"/>
          <w:bCs/>
          <w:sz w:val="22"/>
          <w:szCs w:val="22"/>
        </w:rPr>
        <w:t>Ukupna ugovorena vrijednost bez uračunatog PDV-a;</w:t>
      </w:r>
    </w:p>
    <w:p w:rsidR="002F7C06" w:rsidRPr="00A67BFB" w:rsidRDefault="002F7C06" w:rsidP="002F7C0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A67BFB">
        <w:rPr>
          <w:rFonts w:ascii="Arial" w:hAnsi="Arial" w:cs="Arial"/>
          <w:bCs/>
          <w:sz w:val="22"/>
          <w:szCs w:val="22"/>
        </w:rPr>
        <w:t>Ukupna ugovorena vrijednost sa PDV-om;</w:t>
      </w:r>
    </w:p>
    <w:p w:rsidR="002F7C06" w:rsidRPr="00A67BFB" w:rsidRDefault="002F7C06" w:rsidP="002F7C0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Cs/>
          <w:sz w:val="22"/>
          <w:szCs w:val="22"/>
        </w:rPr>
      </w:pPr>
      <w:r w:rsidRPr="00A67BFB">
        <w:rPr>
          <w:rFonts w:ascii="Arial" w:hAnsi="Arial" w:cs="Arial"/>
          <w:bCs/>
          <w:sz w:val="22"/>
          <w:szCs w:val="22"/>
        </w:rPr>
        <w:t>Dobavljač se obavezuje da uredno isporuči robu Naručiocu iz stava 1. ovog člana ugovora;</w:t>
      </w:r>
    </w:p>
    <w:p w:rsidR="002F7C06" w:rsidRPr="00A67BFB" w:rsidRDefault="002F7C06" w:rsidP="002F7C0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Cs/>
          <w:sz w:val="22"/>
          <w:szCs w:val="22"/>
        </w:rPr>
      </w:pPr>
      <w:r w:rsidRPr="00A67BFB">
        <w:rPr>
          <w:rFonts w:ascii="Arial" w:hAnsi="Arial" w:cs="Arial"/>
          <w:bCs/>
          <w:sz w:val="22"/>
          <w:szCs w:val="22"/>
          <w:lang w:val="sr-Latn-CS"/>
        </w:rPr>
        <w:t>Ugovor se može raskinuti sporazumom ugovornih strana;</w:t>
      </w:r>
    </w:p>
    <w:p w:rsidR="002F7C06" w:rsidRPr="00A67BFB" w:rsidRDefault="002F7C06" w:rsidP="002F7C0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Cs/>
          <w:sz w:val="22"/>
          <w:szCs w:val="22"/>
        </w:rPr>
      </w:pPr>
      <w:r w:rsidRPr="00A67BFB">
        <w:rPr>
          <w:rFonts w:ascii="Arial" w:hAnsi="Arial" w:cs="Arial"/>
          <w:bCs/>
          <w:sz w:val="22"/>
          <w:szCs w:val="22"/>
          <w:lang w:val="sr-Latn-CS"/>
        </w:rPr>
        <w:t>Naručilac može raskinuti Ugovor, ukoliko Dobavljač ne izvrši preuzete ugovorene obaveze. U obavještenju o raskidu Naručilac mora navesti razloge raskida Ugovora, kao i datum kada raskid nastupa;</w:t>
      </w:r>
    </w:p>
    <w:p w:rsidR="002F7C06" w:rsidRPr="00A67BFB" w:rsidRDefault="002F7C06" w:rsidP="002F7C0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Cs/>
          <w:sz w:val="22"/>
          <w:szCs w:val="22"/>
        </w:rPr>
      </w:pPr>
      <w:r w:rsidRPr="00A67BFB">
        <w:rPr>
          <w:rFonts w:ascii="Arial" w:hAnsi="Arial" w:cs="Arial"/>
          <w:bCs/>
          <w:sz w:val="22"/>
          <w:szCs w:val="22"/>
          <w:lang w:val="sr-Latn-CS"/>
        </w:rPr>
        <w:lastRenderedPageBreak/>
        <w:t>Na sve što nije regulisano ugovorom o javnoj nabavci, primjenjivaće se odredbe Zakona o obligacionim odnosima (</w:t>
      </w:r>
      <w:r w:rsidRPr="00A67BFB">
        <w:rPr>
          <w:rFonts w:ascii="Arial" w:hAnsi="Arial" w:cs="Arial"/>
          <w:sz w:val="22"/>
          <w:szCs w:val="22"/>
          <w:lang w:val="pl-PL"/>
        </w:rPr>
        <w:t xml:space="preserve">„Službeni list Crne Gore”, br. </w:t>
      </w:r>
      <w:r w:rsidRPr="00A67BFB">
        <w:rPr>
          <w:rFonts w:ascii="Arial" w:hAnsi="Arial" w:cs="Arial"/>
          <w:bCs/>
          <w:sz w:val="22"/>
          <w:szCs w:val="22"/>
          <w:lang w:val="sr-Latn-CS"/>
        </w:rPr>
        <w:t>47 od 07.08.2008., 4/11 i 22/17).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b/>
          <w:bCs/>
          <w:color w:val="FF0000"/>
        </w:rPr>
      </w:pPr>
    </w:p>
    <w:p w:rsidR="002E417B" w:rsidRPr="00DF11D9" w:rsidRDefault="002E417B" w:rsidP="002E417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hAnsi="Arial"/>
          <w:b/>
          <w:szCs w:val="32"/>
        </w:rPr>
      </w:pPr>
      <w:bookmarkStart w:id="13" w:name="_Toc62730566"/>
      <w:r w:rsidRPr="00DF11D9">
        <w:rPr>
          <w:rFonts w:ascii="Arial" w:hAnsi="Arial"/>
          <w:b/>
          <w:szCs w:val="32"/>
        </w:rPr>
        <w:t>ZAHTJEV ZA POJAŠNJENJE ILI IZMJENU I DOPUNU TENDERSKE DOKUMENTACIJE</w:t>
      </w:r>
      <w:bookmarkEnd w:id="13"/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</w:rPr>
      </w:pPr>
    </w:p>
    <w:p w:rsidR="002E417B" w:rsidRPr="00447DAD" w:rsidRDefault="002E417B" w:rsidP="002E41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</w:rPr>
      </w:pP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>Privredni subjekat ima pravo da pisanim zahtjevom traži od naručioca pojašnjenje tenderske dokumentacije najkasnije deset dana prije isteka roka određenog za dostavljanje ponuda.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</w:rPr>
      </w:pP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Zahtjev se podnosi isključivo putem ESJN-a.</w:t>
      </w:r>
    </w:p>
    <w:p w:rsidR="002E417B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2E417B" w:rsidRPr="00DF11D9" w:rsidRDefault="002E417B" w:rsidP="002E417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14" w:name="_Toc416180136"/>
      <w:bookmarkStart w:id="15" w:name="_Toc508349235"/>
      <w:bookmarkStart w:id="16" w:name="_Toc62730567"/>
      <w:r w:rsidRPr="00DF11D9">
        <w:rPr>
          <w:rFonts w:ascii="Arial" w:hAnsi="Arial"/>
          <w:b/>
          <w:szCs w:val="32"/>
        </w:rPr>
        <w:t>IZJAVA NARUČIOCA O NEPOSTOJANJU SUKOBA INTERESA</w:t>
      </w:r>
      <w:bookmarkEnd w:id="14"/>
      <w:bookmarkEnd w:id="15"/>
      <w:bookmarkEnd w:id="16"/>
    </w:p>
    <w:p w:rsidR="002E417B" w:rsidRPr="00447DAD" w:rsidRDefault="002E417B" w:rsidP="002E417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hAnsi="Arial" w:cs="Arial"/>
          <w:color w:val="000000"/>
          <w:u w:val="single"/>
        </w:rPr>
      </w:pPr>
    </w:p>
    <w:p w:rsidR="002E417B" w:rsidRPr="00447DAD" w:rsidRDefault="002E417B" w:rsidP="002E417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hAnsi="Arial" w:cs="Arial"/>
          <w:color w:val="000000"/>
          <w:u w:val="single"/>
        </w:rPr>
      </w:pPr>
    </w:p>
    <w:p w:rsidR="002E417B" w:rsidRPr="00E41BB5" w:rsidRDefault="00511F31" w:rsidP="002E417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hAnsi="Arial" w:cs="Arial"/>
          <w:color w:val="000000"/>
        </w:rPr>
      </w:pPr>
      <w:r w:rsidRPr="00E41BB5">
        <w:rPr>
          <w:rFonts w:ascii="Arial" w:hAnsi="Arial" w:cs="Arial"/>
          <w:color w:val="000000"/>
        </w:rPr>
        <w:t>“Luka Bar” AD Bar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Broj: </w:t>
      </w:r>
      <w:r w:rsidR="00D03420">
        <w:rPr>
          <w:rFonts w:ascii="Arial" w:hAnsi="Arial" w:cs="Arial"/>
          <w:color w:val="000000"/>
        </w:rPr>
        <w:t>1193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Mjesto i datum: </w:t>
      </w:r>
      <w:r w:rsidR="00511F31">
        <w:rPr>
          <w:rFonts w:ascii="Arial" w:hAnsi="Arial" w:cs="Arial"/>
          <w:color w:val="000000"/>
        </w:rPr>
        <w:t xml:space="preserve">Bar, </w:t>
      </w:r>
      <w:r w:rsidR="002E70EA">
        <w:rPr>
          <w:rFonts w:ascii="Arial" w:hAnsi="Arial" w:cs="Arial"/>
          <w:color w:val="000000"/>
        </w:rPr>
        <w:t>08</w:t>
      </w:r>
      <w:r w:rsidR="00E66ACC">
        <w:rPr>
          <w:rFonts w:ascii="Arial" w:hAnsi="Arial" w:cs="Arial"/>
          <w:color w:val="000000"/>
        </w:rPr>
        <w:t>.03</w:t>
      </w:r>
      <w:r w:rsidR="00511F31">
        <w:rPr>
          <w:rFonts w:ascii="Arial" w:hAnsi="Arial" w:cs="Arial"/>
          <w:color w:val="000000"/>
        </w:rPr>
        <w:t>.2021. godine</w:t>
      </w: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2E417B" w:rsidRPr="00447DAD" w:rsidRDefault="002E417B" w:rsidP="002E417B">
      <w:pPr>
        <w:tabs>
          <w:tab w:val="left" w:pos="3290"/>
        </w:tabs>
        <w:spacing w:after="0" w:line="240" w:lineRule="auto"/>
        <w:ind w:firstLine="708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U skladu sa članom 43 stav 1 Zakona o javnim nabavkama („Službeni list CG”, br.74/19), </w:t>
      </w:r>
    </w:p>
    <w:p w:rsidR="002E417B" w:rsidRPr="00447DAD" w:rsidRDefault="002E417B" w:rsidP="002E417B">
      <w:pPr>
        <w:tabs>
          <w:tab w:val="left" w:pos="3290"/>
        </w:tabs>
        <w:spacing w:after="0" w:line="240" w:lineRule="auto"/>
        <w:jc w:val="both"/>
        <w:rPr>
          <w:rFonts w:ascii="Arial" w:hAnsi="Arial" w:cs="Arial"/>
          <w:color w:val="000000"/>
        </w:rPr>
      </w:pPr>
    </w:p>
    <w:p w:rsidR="002E417B" w:rsidRPr="00447DAD" w:rsidRDefault="002E417B" w:rsidP="002E417B">
      <w:pPr>
        <w:tabs>
          <w:tab w:val="left" w:pos="3290"/>
        </w:tabs>
        <w:spacing w:after="0" w:line="240" w:lineRule="auto"/>
        <w:jc w:val="both"/>
        <w:rPr>
          <w:rFonts w:ascii="Arial" w:hAnsi="Arial" w:cs="Arial"/>
          <w:color w:val="000000"/>
        </w:rPr>
      </w:pPr>
    </w:p>
    <w:p w:rsidR="002E417B" w:rsidRPr="00447DAD" w:rsidRDefault="002E417B" w:rsidP="002E417B">
      <w:pPr>
        <w:tabs>
          <w:tab w:val="left" w:pos="3290"/>
        </w:tabs>
        <w:spacing w:after="0" w:line="240" w:lineRule="auto"/>
        <w:jc w:val="both"/>
        <w:rPr>
          <w:rFonts w:ascii="Arial" w:hAnsi="Arial" w:cs="Arial"/>
          <w:color w:val="000000"/>
        </w:rPr>
      </w:pPr>
    </w:p>
    <w:p w:rsidR="002E417B" w:rsidRPr="00447DAD" w:rsidRDefault="002E417B" w:rsidP="002E417B">
      <w:pPr>
        <w:tabs>
          <w:tab w:val="left" w:pos="3290"/>
        </w:tabs>
        <w:spacing w:after="0" w:line="240" w:lineRule="auto"/>
        <w:jc w:val="both"/>
        <w:rPr>
          <w:rFonts w:ascii="Arial" w:hAnsi="Arial" w:cs="Arial"/>
          <w:color w:val="000000"/>
        </w:rPr>
      </w:pPr>
    </w:p>
    <w:p w:rsidR="002E417B" w:rsidRPr="00447DAD" w:rsidRDefault="002E417B" w:rsidP="002E417B">
      <w:pPr>
        <w:tabs>
          <w:tab w:val="left" w:pos="3290"/>
        </w:tabs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</w:rPr>
        <w:t>Izjavljujem</w:t>
      </w:r>
    </w:p>
    <w:p w:rsidR="002E417B" w:rsidRPr="00447DAD" w:rsidRDefault="002E417B" w:rsidP="002E417B">
      <w:pPr>
        <w:tabs>
          <w:tab w:val="left" w:pos="3290"/>
        </w:tabs>
        <w:spacing w:after="0" w:line="240" w:lineRule="auto"/>
        <w:jc w:val="both"/>
        <w:rPr>
          <w:rFonts w:ascii="Arial" w:hAnsi="Arial" w:cs="Arial"/>
          <w:color w:val="000000"/>
        </w:rPr>
      </w:pPr>
    </w:p>
    <w:p w:rsidR="002E417B" w:rsidRPr="00447DAD" w:rsidRDefault="002E417B" w:rsidP="002E417B">
      <w:pPr>
        <w:tabs>
          <w:tab w:val="left" w:pos="3290"/>
        </w:tabs>
        <w:spacing w:after="0" w:line="240" w:lineRule="auto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da u postupku javne nabavke redni broj </w:t>
      </w:r>
      <w:r w:rsidR="00880F8A">
        <w:rPr>
          <w:rFonts w:ascii="Arial" w:hAnsi="Arial" w:cs="Arial"/>
          <w:color w:val="000000"/>
        </w:rPr>
        <w:t xml:space="preserve">55 </w:t>
      </w:r>
      <w:r w:rsidRPr="00447DAD">
        <w:rPr>
          <w:rFonts w:ascii="Arial" w:hAnsi="Arial" w:cs="Arial"/>
          <w:color w:val="000000"/>
        </w:rPr>
        <w:t xml:space="preserve">iz Plana javne nabavke broj </w:t>
      </w:r>
      <w:r w:rsidR="00F70A2A" w:rsidRPr="00B267C2">
        <w:rPr>
          <w:rFonts w:ascii="Arial" w:hAnsi="Arial" w:cs="Arial"/>
        </w:rPr>
        <w:t>83</w:t>
      </w:r>
      <w:r w:rsidR="009D3A00">
        <w:rPr>
          <w:rFonts w:ascii="Arial" w:hAnsi="Arial" w:cs="Arial"/>
          <w:color w:val="000000"/>
        </w:rPr>
        <w:t xml:space="preserve"> </w:t>
      </w:r>
      <w:r w:rsidRPr="00447DAD">
        <w:rPr>
          <w:rFonts w:ascii="Arial" w:hAnsi="Arial" w:cs="Arial"/>
          <w:color w:val="000000"/>
        </w:rPr>
        <w:t xml:space="preserve">od </w:t>
      </w:r>
      <w:r w:rsidR="00040105">
        <w:rPr>
          <w:rFonts w:ascii="Arial" w:hAnsi="Arial" w:cs="Arial"/>
          <w:color w:val="000000"/>
        </w:rPr>
        <w:t>29.01.2021. godine</w:t>
      </w:r>
      <w:r w:rsidR="00880F8A">
        <w:rPr>
          <w:rFonts w:ascii="Arial" w:hAnsi="Arial" w:cs="Arial"/>
          <w:color w:val="000000"/>
        </w:rPr>
        <w:t xml:space="preserve"> za nabavku-sanacije i remonta kolosjeka</w:t>
      </w:r>
      <w:r w:rsidRPr="00040105">
        <w:rPr>
          <w:rFonts w:ascii="Arial" w:hAnsi="Arial" w:cs="Arial"/>
          <w:i/>
          <w:color w:val="000000"/>
        </w:rPr>
        <w:t xml:space="preserve"> </w:t>
      </w:r>
      <w:r w:rsidRPr="00447DAD">
        <w:rPr>
          <w:rFonts w:ascii="Arial" w:hAnsi="Arial" w:cs="Arial"/>
          <w:color w:val="000000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2E417B" w:rsidRPr="00447DAD" w:rsidRDefault="002E417B" w:rsidP="002E417B">
      <w:pPr>
        <w:tabs>
          <w:tab w:val="left" w:pos="3290"/>
        </w:tabs>
        <w:spacing w:after="0" w:line="240" w:lineRule="auto"/>
        <w:jc w:val="both"/>
        <w:rPr>
          <w:rFonts w:ascii="Arial" w:hAnsi="Arial" w:cs="Arial"/>
          <w:color w:val="000000"/>
        </w:rPr>
      </w:pPr>
    </w:p>
    <w:p w:rsidR="002E417B" w:rsidRPr="00447DAD" w:rsidRDefault="002E417B" w:rsidP="002E417B">
      <w:pPr>
        <w:tabs>
          <w:tab w:val="left" w:pos="3290"/>
        </w:tabs>
        <w:spacing w:after="0" w:line="240" w:lineRule="auto"/>
        <w:jc w:val="both"/>
        <w:rPr>
          <w:rFonts w:ascii="Arial" w:hAnsi="Arial" w:cs="Arial"/>
          <w:color w:val="000000"/>
        </w:rPr>
      </w:pPr>
    </w:p>
    <w:p w:rsidR="002E417B" w:rsidRPr="00447DAD" w:rsidRDefault="002E417B" w:rsidP="002E417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Ovlašćeno lice naručioca </w:t>
      </w:r>
      <w:r w:rsidR="00511F31">
        <w:rPr>
          <w:rFonts w:ascii="Arial" w:hAnsi="Arial" w:cs="Arial"/>
          <w:color w:val="000000"/>
        </w:rPr>
        <w:t>Vladan Vučelić</w:t>
      </w:r>
    </w:p>
    <w:p w:rsidR="002E417B" w:rsidRPr="00447DAD" w:rsidRDefault="002E417B" w:rsidP="002E417B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hAnsi="Arial" w:cs="Arial"/>
          <w:i/>
          <w:iCs/>
          <w:color w:val="000000"/>
        </w:rPr>
      </w:pPr>
      <w:r w:rsidRPr="00447DAD">
        <w:rPr>
          <w:rFonts w:ascii="Arial" w:hAnsi="Arial" w:cs="Arial"/>
          <w:i/>
          <w:iCs/>
          <w:color w:val="000000"/>
        </w:rPr>
        <w:t xml:space="preserve">                  s.r.</w:t>
      </w:r>
    </w:p>
    <w:p w:rsidR="002E417B" w:rsidRPr="00447DAD" w:rsidRDefault="002E417B" w:rsidP="002E417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hAnsi="Arial" w:cs="Arial"/>
          <w:i/>
          <w:iCs/>
          <w:color w:val="000000"/>
        </w:rPr>
      </w:pPr>
      <w:r w:rsidRPr="00447DAD">
        <w:rPr>
          <w:rFonts w:ascii="Arial" w:hAnsi="Arial" w:cs="Arial"/>
          <w:color w:val="000000"/>
        </w:rPr>
        <w:t xml:space="preserve">Službenik za javne nabavke </w:t>
      </w:r>
      <w:r w:rsidR="00511F31">
        <w:rPr>
          <w:rFonts w:ascii="Arial" w:hAnsi="Arial" w:cs="Arial"/>
          <w:color w:val="000000"/>
        </w:rPr>
        <w:t>Sonja Stanišljević</w:t>
      </w:r>
    </w:p>
    <w:p w:rsidR="002E417B" w:rsidRPr="00447DAD" w:rsidRDefault="002E417B" w:rsidP="002E417B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hAnsi="Arial" w:cs="Arial"/>
          <w:i/>
          <w:iCs/>
          <w:color w:val="000000"/>
        </w:rPr>
      </w:pPr>
      <w:r w:rsidRPr="00447DAD">
        <w:rPr>
          <w:rFonts w:ascii="Arial" w:hAnsi="Arial" w:cs="Arial"/>
          <w:i/>
          <w:iCs/>
          <w:color w:val="000000"/>
        </w:rPr>
        <w:t xml:space="preserve"> s.r.</w:t>
      </w:r>
    </w:p>
    <w:p w:rsidR="002E417B" w:rsidRPr="00447DAD" w:rsidRDefault="002E417B" w:rsidP="002E417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Lice koje je učestvovalo u planiranju javne nabavke </w:t>
      </w:r>
      <w:r w:rsidR="00880F8A">
        <w:rPr>
          <w:rFonts w:ascii="Arial" w:hAnsi="Arial" w:cs="Arial"/>
          <w:color w:val="000000"/>
        </w:rPr>
        <w:t>Deda Đelović</w:t>
      </w:r>
    </w:p>
    <w:p w:rsidR="002E417B" w:rsidRPr="00447DAD" w:rsidRDefault="002E417B" w:rsidP="002E417B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  <w:r w:rsidRPr="00447DAD">
        <w:rPr>
          <w:rFonts w:ascii="Arial" w:hAnsi="Arial" w:cs="Arial"/>
          <w:i/>
          <w:iCs/>
          <w:color w:val="000000"/>
        </w:rPr>
        <w:t>s.r.</w:t>
      </w:r>
    </w:p>
    <w:p w:rsidR="002E417B" w:rsidRPr="00447DAD" w:rsidRDefault="002E417B" w:rsidP="002E417B">
      <w:pPr>
        <w:tabs>
          <w:tab w:val="left" w:pos="3290"/>
        </w:tabs>
        <w:spacing w:after="0" w:line="240" w:lineRule="auto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iCs/>
          <w:color w:val="000000"/>
        </w:rPr>
        <w:t xml:space="preserve">                 Član komisije </w:t>
      </w:r>
      <w:r w:rsidRPr="00447DAD">
        <w:rPr>
          <w:rFonts w:ascii="Arial" w:hAnsi="Arial" w:cs="Arial"/>
        </w:rPr>
        <w:t>za sprovođenje postupka javne nabavk</w:t>
      </w:r>
      <w:r w:rsidRPr="00447DAD">
        <w:rPr>
          <w:rFonts w:ascii="Arial" w:hAnsi="Arial" w:cs="Arial"/>
          <w:iCs/>
          <w:color w:val="000000"/>
        </w:rPr>
        <w:t>e</w:t>
      </w:r>
      <w:r w:rsidR="00511F31">
        <w:rPr>
          <w:rFonts w:ascii="Arial" w:hAnsi="Arial" w:cs="Arial"/>
          <w:color w:val="000000"/>
        </w:rPr>
        <w:t xml:space="preserve"> </w:t>
      </w:r>
      <w:r w:rsidR="00880F8A">
        <w:rPr>
          <w:rFonts w:ascii="Arial" w:hAnsi="Arial" w:cs="Arial"/>
          <w:color w:val="000000"/>
        </w:rPr>
        <w:t>Ksenija Stanišić</w:t>
      </w:r>
    </w:p>
    <w:p w:rsidR="002E417B" w:rsidRPr="00447DAD" w:rsidRDefault="002E417B" w:rsidP="002E417B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  <w:r w:rsidRPr="00447DAD">
        <w:rPr>
          <w:rFonts w:ascii="Arial" w:hAnsi="Arial" w:cs="Arial"/>
          <w:i/>
          <w:iCs/>
          <w:color w:val="000000"/>
        </w:rPr>
        <w:t>s.r.</w:t>
      </w:r>
    </w:p>
    <w:p w:rsidR="00880F8A" w:rsidRPr="00447DAD" w:rsidRDefault="00880F8A" w:rsidP="00880F8A">
      <w:pPr>
        <w:tabs>
          <w:tab w:val="left" w:pos="3290"/>
        </w:tabs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iCs/>
          <w:color w:val="000000"/>
        </w:rPr>
        <w:t xml:space="preserve">                 </w:t>
      </w:r>
      <w:r w:rsidRPr="00447DAD">
        <w:rPr>
          <w:rFonts w:ascii="Arial" w:hAnsi="Arial" w:cs="Arial"/>
          <w:iCs/>
          <w:color w:val="000000"/>
        </w:rPr>
        <w:t xml:space="preserve">Član komisije </w:t>
      </w:r>
      <w:r w:rsidRPr="00447DAD">
        <w:rPr>
          <w:rFonts w:ascii="Arial" w:hAnsi="Arial" w:cs="Arial"/>
        </w:rPr>
        <w:t>za sprovođenje postupka javne nabavk</w:t>
      </w:r>
      <w:r w:rsidRPr="00447DAD">
        <w:rPr>
          <w:rFonts w:ascii="Arial" w:hAnsi="Arial" w:cs="Arial"/>
          <w:iCs/>
          <w:color w:val="000000"/>
        </w:rPr>
        <w:t>e</w:t>
      </w:r>
      <w:r>
        <w:rPr>
          <w:rFonts w:ascii="Arial" w:hAnsi="Arial" w:cs="Arial"/>
          <w:color w:val="000000"/>
        </w:rPr>
        <w:t xml:space="preserve"> </w:t>
      </w:r>
      <w:r w:rsidR="00E66ACC">
        <w:rPr>
          <w:rFonts w:ascii="Arial" w:hAnsi="Arial" w:cs="Arial"/>
          <w:color w:val="000000"/>
        </w:rPr>
        <w:t>Ivan Živanović</w:t>
      </w:r>
    </w:p>
    <w:p w:rsidR="00880F8A" w:rsidRPr="00447DAD" w:rsidRDefault="00880F8A" w:rsidP="00880F8A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  <w:r w:rsidRPr="00447DAD">
        <w:rPr>
          <w:rFonts w:ascii="Arial" w:hAnsi="Arial" w:cs="Arial"/>
          <w:i/>
          <w:iCs/>
          <w:color w:val="000000"/>
        </w:rPr>
        <w:t>s.r.</w:t>
      </w:r>
    </w:p>
    <w:p w:rsidR="00E66ACC" w:rsidRPr="00447DAD" w:rsidRDefault="00E66ACC" w:rsidP="00E66ACC">
      <w:pPr>
        <w:tabs>
          <w:tab w:val="left" w:pos="3290"/>
        </w:tabs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iCs/>
          <w:color w:val="000000"/>
        </w:rPr>
        <w:t xml:space="preserve">                 </w:t>
      </w:r>
      <w:r w:rsidRPr="00447DAD">
        <w:rPr>
          <w:rFonts w:ascii="Arial" w:hAnsi="Arial" w:cs="Arial"/>
          <w:iCs/>
          <w:color w:val="000000"/>
        </w:rPr>
        <w:t xml:space="preserve">Član komisije </w:t>
      </w:r>
      <w:r w:rsidRPr="00447DAD">
        <w:rPr>
          <w:rFonts w:ascii="Arial" w:hAnsi="Arial" w:cs="Arial"/>
        </w:rPr>
        <w:t>za sprovođenje postupka javne nabavk</w:t>
      </w:r>
      <w:r w:rsidRPr="00447DAD">
        <w:rPr>
          <w:rFonts w:ascii="Arial" w:hAnsi="Arial" w:cs="Arial"/>
          <w:iCs/>
          <w:color w:val="000000"/>
        </w:rPr>
        <w:t>e</w:t>
      </w:r>
      <w:r>
        <w:rPr>
          <w:rFonts w:ascii="Arial" w:hAnsi="Arial" w:cs="Arial"/>
          <w:color w:val="000000"/>
        </w:rPr>
        <w:t xml:space="preserve"> Sonja Stanišljević</w:t>
      </w:r>
    </w:p>
    <w:p w:rsidR="00E66ACC" w:rsidRPr="00447DAD" w:rsidRDefault="00E66ACC" w:rsidP="00E66ACC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  <w:r w:rsidRPr="00447DAD">
        <w:rPr>
          <w:rFonts w:ascii="Arial" w:hAnsi="Arial" w:cs="Arial"/>
          <w:i/>
          <w:iCs/>
          <w:color w:val="000000"/>
        </w:rPr>
        <w:t>s.r.</w:t>
      </w:r>
    </w:p>
    <w:p w:rsidR="002E417B" w:rsidRDefault="002E417B" w:rsidP="002E417B">
      <w:pPr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2E417B" w:rsidRDefault="002E417B" w:rsidP="002E417B">
      <w:pPr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2E417B" w:rsidRDefault="002E417B" w:rsidP="002E417B">
      <w:pPr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2E417B" w:rsidRDefault="002E417B" w:rsidP="002E417B">
      <w:pPr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2E417B" w:rsidRPr="00447DAD" w:rsidRDefault="002E417B" w:rsidP="002E417B">
      <w:pPr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2E417B" w:rsidRPr="00447DAD" w:rsidRDefault="002E417B" w:rsidP="002E417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hAnsi="Arial"/>
          <w:b/>
          <w:iCs/>
          <w:sz w:val="28"/>
          <w:szCs w:val="32"/>
        </w:rPr>
      </w:pPr>
      <w:bookmarkStart w:id="17" w:name="_Toc62730568"/>
      <w:r w:rsidRPr="00447DAD">
        <w:rPr>
          <w:rFonts w:ascii="Arial" w:hAnsi="Arial"/>
          <w:b/>
          <w:sz w:val="28"/>
          <w:szCs w:val="32"/>
        </w:rPr>
        <w:t>UPUTSTVO O PRAVNOM SREDSTVU</w:t>
      </w:r>
      <w:bookmarkEnd w:id="17"/>
    </w:p>
    <w:p w:rsidR="002E417B" w:rsidRPr="00447DAD" w:rsidRDefault="002E417B" w:rsidP="002E417B">
      <w:pPr>
        <w:tabs>
          <w:tab w:val="left" w:pos="5760"/>
        </w:tabs>
        <w:spacing w:after="0" w:line="240" w:lineRule="auto"/>
        <w:jc w:val="center"/>
        <w:rPr>
          <w:rFonts w:ascii="Arial" w:hAnsi="Arial" w:cs="Arial"/>
          <w:color w:val="000000"/>
        </w:rPr>
      </w:pPr>
    </w:p>
    <w:p w:rsidR="002E417B" w:rsidRPr="00447DAD" w:rsidRDefault="002E417B" w:rsidP="002E417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2E417B" w:rsidRPr="00447DAD" w:rsidRDefault="002E417B" w:rsidP="002E417B">
      <w:pPr>
        <w:tabs>
          <w:tab w:val="left" w:pos="5760"/>
        </w:tabs>
        <w:spacing w:after="0" w:line="240" w:lineRule="auto"/>
        <w:jc w:val="both"/>
        <w:rPr>
          <w:rFonts w:ascii="Arial" w:hAnsi="Arial" w:cs="Arial"/>
          <w:color w:val="000000"/>
        </w:rPr>
      </w:pPr>
    </w:p>
    <w:p w:rsidR="002E417B" w:rsidRPr="00447DAD" w:rsidRDefault="002E417B" w:rsidP="002E41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Žalba se izjavljuje preko naručioca neposredno putem ESJN-a. Žalba koja nije podnesena na naprijed predviđeni način biće odbijena kao nedozvoljena.</w:t>
      </w:r>
    </w:p>
    <w:p w:rsidR="002E417B" w:rsidRPr="00447DAD" w:rsidRDefault="002E417B" w:rsidP="002E41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</w:rPr>
      </w:pPr>
    </w:p>
    <w:p w:rsidR="002E417B" w:rsidRPr="00447DAD" w:rsidRDefault="002E417B" w:rsidP="002E41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highlight w:val="yellow"/>
        </w:rPr>
      </w:pPr>
      <w:r w:rsidRPr="00447DAD">
        <w:rPr>
          <w:rFonts w:ascii="Arial" w:hAnsi="Arial" w:cs="Arial"/>
          <w:color w:val="00000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2E417B" w:rsidRPr="00447DAD" w:rsidRDefault="002E417B" w:rsidP="002E417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</w:rPr>
      </w:pPr>
    </w:p>
    <w:p w:rsidR="002E417B" w:rsidRPr="00447DAD" w:rsidRDefault="002E417B" w:rsidP="002E417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Ukoliko je predmet nabavke podijeljen po partijama, a žalba se odnosi samo na određenu/e partiju/e, naknada se plaća u iznosu 1% od procijenjene vrijednosti javne nabavke te/tih partije/a.</w:t>
      </w:r>
    </w:p>
    <w:p w:rsidR="002E417B" w:rsidRPr="00447DAD" w:rsidRDefault="002E417B" w:rsidP="002E417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</w:rPr>
      </w:pPr>
    </w:p>
    <w:p w:rsidR="002E417B" w:rsidRDefault="002E417B" w:rsidP="002E417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7B4B6C">
          <w:rPr>
            <w:rStyle w:val="Hyperlink"/>
            <w:rFonts w:ascii="Arial" w:hAnsi="Arial" w:cs="Arial"/>
          </w:rPr>
          <w:t>http://www.kontrola-nabavki.me/</w:t>
        </w:r>
      </w:hyperlink>
      <w:r w:rsidRPr="00447DAD">
        <w:rPr>
          <w:rFonts w:ascii="Arial" w:hAnsi="Arial" w:cs="Arial"/>
          <w:color w:val="000000"/>
        </w:rPr>
        <w:t>.“.</w:t>
      </w:r>
    </w:p>
    <w:p w:rsidR="002E417B" w:rsidRDefault="002E417B" w:rsidP="002E417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</w:rPr>
      </w:pPr>
    </w:p>
    <w:p w:rsidR="002E417B" w:rsidRDefault="002E417B" w:rsidP="002E417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</w:rPr>
      </w:pPr>
    </w:p>
    <w:p w:rsidR="002E417B" w:rsidRDefault="002E417B" w:rsidP="002E417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</w:rPr>
      </w:pPr>
    </w:p>
    <w:p w:rsidR="002E417B" w:rsidRDefault="002E417B" w:rsidP="002E417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</w:rPr>
      </w:pPr>
    </w:p>
    <w:p w:rsidR="002E417B" w:rsidRDefault="002E417B" w:rsidP="002E417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</w:rPr>
      </w:pPr>
    </w:p>
    <w:p w:rsidR="002E417B" w:rsidRDefault="002E417B" w:rsidP="002E417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</w:rPr>
      </w:pPr>
    </w:p>
    <w:p w:rsidR="002E417B" w:rsidRDefault="002E417B" w:rsidP="002E417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</w:rPr>
      </w:pPr>
    </w:p>
    <w:p w:rsidR="002E417B" w:rsidRDefault="002E417B" w:rsidP="002E417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</w:rPr>
      </w:pPr>
    </w:p>
    <w:p w:rsidR="002E417B" w:rsidRDefault="002E417B" w:rsidP="002E417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</w:rPr>
      </w:pPr>
    </w:p>
    <w:p w:rsidR="002E417B" w:rsidRDefault="002E417B" w:rsidP="002E417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</w:rPr>
      </w:pPr>
    </w:p>
    <w:p w:rsidR="00496531" w:rsidRDefault="00496531" w:rsidP="002E417B">
      <w:pPr>
        <w:spacing w:after="0" w:line="240" w:lineRule="auto"/>
      </w:pPr>
    </w:p>
    <w:sectPr w:rsidR="00496531" w:rsidSect="00AA05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3017" w:rsidRDefault="003E3017" w:rsidP="002E417B">
      <w:pPr>
        <w:spacing w:after="0" w:line="240" w:lineRule="auto"/>
      </w:pPr>
      <w:r>
        <w:separator/>
      </w:r>
    </w:p>
  </w:endnote>
  <w:endnote w:type="continuationSeparator" w:id="1">
    <w:p w:rsidR="003E3017" w:rsidRDefault="003E3017" w:rsidP="002E4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3017" w:rsidRDefault="003E3017" w:rsidP="002E417B">
      <w:pPr>
        <w:spacing w:after="0" w:line="240" w:lineRule="auto"/>
      </w:pPr>
      <w:r>
        <w:separator/>
      </w:r>
    </w:p>
  </w:footnote>
  <w:footnote w:type="continuationSeparator" w:id="1">
    <w:p w:rsidR="003E3017" w:rsidRDefault="003E3017" w:rsidP="002E417B">
      <w:pPr>
        <w:spacing w:after="0" w:line="240" w:lineRule="auto"/>
      </w:pPr>
      <w:r>
        <w:continuationSeparator/>
      </w:r>
    </w:p>
  </w:footnote>
  <w:footnote w:id="2">
    <w:p w:rsidR="002E417B" w:rsidRPr="007F2BA0" w:rsidRDefault="002E417B" w:rsidP="002E41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Poziv za nadmetanje naručilac neposredno UNOSI na ESJN elektronskim putem;</w:t>
      </w:r>
    </w:p>
  </w:footnote>
  <w:footnote w:id="3">
    <w:p w:rsidR="002E417B" w:rsidRPr="007F2BA0" w:rsidRDefault="002E417B" w:rsidP="002E41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4">
    <w:p w:rsidR="002E417B" w:rsidRPr="007F2BA0" w:rsidRDefault="002E417B" w:rsidP="002E41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Tehnička specifikacija predmeta javne nabavke naručilac neposredno UNOSI na ESJN elektronskim putem;</w:t>
      </w:r>
    </w:p>
  </w:footnote>
  <w:footnote w:id="5">
    <w:p w:rsidR="002E417B" w:rsidRPr="007F2BA0" w:rsidRDefault="002E417B" w:rsidP="002E41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iz tačke 3. - 16. naručilac sačinjava u formi word/PDF dokumenta i objavljuje unošenjem (attachment) dokumenta na ESJN;</w:t>
      </w:r>
    </w:p>
  </w:footnote>
  <w:footnote w:id="6">
    <w:p w:rsidR="002E417B" w:rsidRPr="00367536" w:rsidRDefault="002E417B" w:rsidP="002E417B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Procijenjena vrijednost se iskazuje bez PDV-a uključujući i sve troškove, nagrade i moguća obnavljanja ugovora na osnovu okvirnog sporazuma.</w:t>
      </w:r>
    </w:p>
  </w:footnote>
  <w:footnote w:id="7">
    <w:p w:rsidR="002E417B" w:rsidRPr="007F2BA0" w:rsidRDefault="002E417B" w:rsidP="002E41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je predmet nabavke podijenjen na partije ovaj dio brisati</w:t>
      </w:r>
    </w:p>
  </w:footnote>
  <w:footnote w:id="8">
    <w:p w:rsidR="002E417B" w:rsidRPr="0083641C" w:rsidRDefault="002E417B" w:rsidP="002E417B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se ne predvidja zaključivanje okvirnog sporazuma cijelu sekciju brisati iz tenderske dokumentacije</w:t>
      </w:r>
    </w:p>
  </w:footnote>
  <w:footnote w:id="9">
    <w:p w:rsidR="002E417B" w:rsidRPr="007F2BA0" w:rsidRDefault="002E417B" w:rsidP="002E417B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je dužan da u tenderskoj dokumentaciji odredi da li su potpisnici okvirnog sporazuma dužni da ga izvršavaju</w:t>
      </w:r>
    </w:p>
  </w:footnote>
  <w:footnote w:id="10">
    <w:p w:rsidR="002E417B" w:rsidRPr="00244A34" w:rsidRDefault="002E417B" w:rsidP="002E417B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Garancija se određuje u iznosu koji ne može da bude veći od 10% vrijednosti ugovora.</w:t>
      </w:r>
    </w:p>
  </w:footnote>
  <w:footnote w:id="11">
    <w:p w:rsidR="002E417B" w:rsidRPr="007F2BA0" w:rsidRDefault="002E417B" w:rsidP="002E417B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određuje jedan kriterijum za izbor najpovoljnije ponude, a ostale ponuđene opcije briše</w:t>
      </w:r>
    </w:p>
  </w:footnote>
  <w:footnote w:id="12">
    <w:p w:rsidR="002E417B" w:rsidRPr="007F2BA0" w:rsidRDefault="002E417B" w:rsidP="002E417B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3">
    <w:p w:rsidR="002E417B" w:rsidRPr="002E211C" w:rsidRDefault="002E417B" w:rsidP="002E417B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23D6BF2"/>
    <w:multiLevelType w:val="hybridMultilevel"/>
    <w:tmpl w:val="FD5EB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E417B"/>
    <w:rsid w:val="00031571"/>
    <w:rsid w:val="00040105"/>
    <w:rsid w:val="00095003"/>
    <w:rsid w:val="000A15EA"/>
    <w:rsid w:val="000C657C"/>
    <w:rsid w:val="000F32D1"/>
    <w:rsid w:val="00110172"/>
    <w:rsid w:val="0027079E"/>
    <w:rsid w:val="002E3D93"/>
    <w:rsid w:val="002E417B"/>
    <w:rsid w:val="002E70EA"/>
    <w:rsid w:val="002F7C06"/>
    <w:rsid w:val="0035367D"/>
    <w:rsid w:val="00361472"/>
    <w:rsid w:val="00380028"/>
    <w:rsid w:val="003E3017"/>
    <w:rsid w:val="00406408"/>
    <w:rsid w:val="0041013A"/>
    <w:rsid w:val="004920A8"/>
    <w:rsid w:val="00496531"/>
    <w:rsid w:val="00511F31"/>
    <w:rsid w:val="00553AB9"/>
    <w:rsid w:val="006705AB"/>
    <w:rsid w:val="006D04B4"/>
    <w:rsid w:val="007070B7"/>
    <w:rsid w:val="00737319"/>
    <w:rsid w:val="007C2061"/>
    <w:rsid w:val="00880F8A"/>
    <w:rsid w:val="008F769F"/>
    <w:rsid w:val="009D3A00"/>
    <w:rsid w:val="009E745C"/>
    <w:rsid w:val="00A67BFB"/>
    <w:rsid w:val="00A727FC"/>
    <w:rsid w:val="00AA05C5"/>
    <w:rsid w:val="00AC7CE0"/>
    <w:rsid w:val="00B11D68"/>
    <w:rsid w:val="00B2567F"/>
    <w:rsid w:val="00B267C2"/>
    <w:rsid w:val="00B32DDC"/>
    <w:rsid w:val="00B45EB5"/>
    <w:rsid w:val="00B84B9D"/>
    <w:rsid w:val="00BD71C9"/>
    <w:rsid w:val="00BF619D"/>
    <w:rsid w:val="00CD7022"/>
    <w:rsid w:val="00CE6B90"/>
    <w:rsid w:val="00D03420"/>
    <w:rsid w:val="00D90281"/>
    <w:rsid w:val="00E136A0"/>
    <w:rsid w:val="00E41BB5"/>
    <w:rsid w:val="00E66A2D"/>
    <w:rsid w:val="00E66ACC"/>
    <w:rsid w:val="00EE41D8"/>
    <w:rsid w:val="00EE5F91"/>
    <w:rsid w:val="00F26F5D"/>
    <w:rsid w:val="00F70A2A"/>
    <w:rsid w:val="00FE111B"/>
    <w:rsid w:val="00FE2B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5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E417B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2E417B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E417B"/>
    <w:rPr>
      <w:rFonts w:ascii="Calibri" w:eastAsia="Calibri" w:hAnsi="Calibri" w:cs="Times New Roman"/>
      <w:sz w:val="20"/>
      <w:szCs w:val="20"/>
      <w:lang w:val="en-US" w:eastAsia="en-US"/>
    </w:rPr>
  </w:style>
  <w:style w:type="character" w:styleId="FootnoteReference">
    <w:name w:val="footnote reference"/>
    <w:uiPriority w:val="99"/>
    <w:unhideWhenUsed/>
    <w:rsid w:val="002E41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2F7C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DABD6-2BEF-49F3-8F0E-8405A0AAC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7</Pages>
  <Words>1604</Words>
  <Characters>9147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sonja.stanisljevic</dc:creator>
  <cp:keywords/>
  <dc:description/>
  <cp:lastModifiedBy>sonja.stanisljevic</cp:lastModifiedBy>
  <cp:revision>34</cp:revision>
  <cp:lastPrinted>2021-03-08T08:49:00Z</cp:lastPrinted>
  <dcterms:created xsi:type="dcterms:W3CDTF">2021-02-18T06:27:00Z</dcterms:created>
  <dcterms:modified xsi:type="dcterms:W3CDTF">2021-03-08T08:51:00Z</dcterms:modified>
</cp:coreProperties>
</file>