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B81" w:rsidRPr="0014662A" w:rsidRDefault="00410B81" w:rsidP="003D1405">
      <w:pPr>
        <w:jc w:val="center"/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6815A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“ŠTAMPAR MAKARIJE</w:t>
      </w:r>
      <w:r w:rsidR="00410B81">
        <w:rPr>
          <w:rFonts w:ascii="Arial" w:hAnsi="Arial" w:cs="Arial"/>
          <w:b/>
          <w:sz w:val="24"/>
          <w:szCs w:val="24"/>
        </w:rPr>
        <w:t>” Podgorica</w:t>
      </w:r>
    </w:p>
    <w:p w:rsidR="00410B81" w:rsidRPr="0014662A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4662A">
        <w:rPr>
          <w:rFonts w:ascii="Arial" w:hAnsi="Arial" w:cs="Arial"/>
          <w:b/>
          <w:sz w:val="24"/>
          <w:szCs w:val="24"/>
        </w:rPr>
        <w:br/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533700">
        <w:rPr>
          <w:rFonts w:ascii="Arial" w:hAnsi="Arial" w:cs="Arial"/>
          <w:sz w:val="24"/>
          <w:szCs w:val="24"/>
        </w:rPr>
        <w:t>Broj</w:t>
      </w:r>
      <w:proofErr w:type="spellEnd"/>
      <w:r w:rsidRPr="00533700">
        <w:rPr>
          <w:rFonts w:ascii="Arial" w:hAnsi="Arial" w:cs="Arial"/>
          <w:sz w:val="24"/>
          <w:szCs w:val="24"/>
        </w:rPr>
        <w:t xml:space="preserve">: </w:t>
      </w:r>
      <w:r w:rsidR="00933296">
        <w:rPr>
          <w:rFonts w:ascii="Arial" w:hAnsi="Arial" w:cs="Arial"/>
          <w:sz w:val="24"/>
          <w:szCs w:val="24"/>
        </w:rPr>
        <w:t>549</w:t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533700">
        <w:rPr>
          <w:rFonts w:ascii="Arial" w:hAnsi="Arial" w:cs="Arial"/>
          <w:sz w:val="24"/>
          <w:szCs w:val="24"/>
        </w:rPr>
        <w:t>Podgorica</w:t>
      </w:r>
      <w:proofErr w:type="spellEnd"/>
      <w:r w:rsidRPr="00533700">
        <w:rPr>
          <w:rFonts w:ascii="Arial" w:hAnsi="Arial" w:cs="Arial"/>
          <w:sz w:val="24"/>
          <w:szCs w:val="24"/>
        </w:rPr>
        <w:t xml:space="preserve">, </w:t>
      </w:r>
      <w:r w:rsidR="00933296">
        <w:rPr>
          <w:rFonts w:ascii="Arial" w:hAnsi="Arial" w:cs="Arial"/>
          <w:sz w:val="24"/>
          <w:szCs w:val="24"/>
        </w:rPr>
        <w:t>29.03.2023</w:t>
      </w:r>
      <w:r w:rsidRPr="00533700">
        <w:rPr>
          <w:rFonts w:ascii="Arial" w:hAnsi="Arial" w:cs="Arial"/>
          <w:sz w:val="24"/>
          <w:szCs w:val="24"/>
        </w:rPr>
        <w:t>.</w:t>
      </w:r>
      <w:proofErr w:type="gramEnd"/>
      <w:r w:rsidRPr="00533700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g</w:t>
      </w:r>
      <w:r w:rsidRPr="00533700">
        <w:rPr>
          <w:rFonts w:ascii="Arial" w:hAnsi="Arial" w:cs="Arial"/>
          <w:sz w:val="24"/>
          <w:szCs w:val="24"/>
        </w:rPr>
        <w:t>odine</w:t>
      </w:r>
      <w:proofErr w:type="spellEnd"/>
      <w:proofErr w:type="gramEnd"/>
    </w:p>
    <w:p w:rsidR="00410B81" w:rsidRPr="0014662A" w:rsidRDefault="00410B81" w:rsidP="00410B81">
      <w:pPr>
        <w:spacing w:after="0"/>
        <w:rPr>
          <w:rFonts w:ascii="Arial" w:hAnsi="Arial" w:cs="Arial"/>
          <w:sz w:val="24"/>
          <w:szCs w:val="24"/>
        </w:rPr>
      </w:pPr>
    </w:p>
    <w:p w:rsidR="00410B81" w:rsidRPr="007051C2" w:rsidRDefault="00410B81" w:rsidP="007051C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7051C2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7051C2">
        <w:rPr>
          <w:rFonts w:ascii="Arial" w:hAnsi="Arial" w:cs="Arial"/>
          <w:sz w:val="24"/>
          <w:szCs w:val="24"/>
        </w:rPr>
        <w:t>skladu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7051C2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odredbama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člana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95 </w:t>
      </w:r>
      <w:proofErr w:type="spellStart"/>
      <w:r w:rsidRPr="007051C2">
        <w:rPr>
          <w:rFonts w:ascii="Arial" w:hAnsi="Arial" w:cs="Arial"/>
          <w:sz w:val="24"/>
          <w:szCs w:val="24"/>
        </w:rPr>
        <w:t>Zakona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051C2">
        <w:rPr>
          <w:rFonts w:ascii="Arial" w:hAnsi="Arial" w:cs="Arial"/>
          <w:sz w:val="24"/>
          <w:szCs w:val="24"/>
        </w:rPr>
        <w:t>javnim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nabavkama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(“</w:t>
      </w:r>
      <w:proofErr w:type="spellStart"/>
      <w:r w:rsidRPr="007051C2">
        <w:rPr>
          <w:rFonts w:ascii="Arial" w:hAnsi="Arial" w:cs="Arial"/>
          <w:sz w:val="24"/>
          <w:szCs w:val="24"/>
        </w:rPr>
        <w:t>Službeni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7051C2">
        <w:rPr>
          <w:rFonts w:ascii="Arial" w:hAnsi="Arial" w:cs="Arial"/>
          <w:sz w:val="24"/>
          <w:szCs w:val="24"/>
        </w:rPr>
        <w:t>Crne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Gore”, br. </w:t>
      </w:r>
      <w:r w:rsidR="006744C5">
        <w:rPr>
          <w:rFonts w:ascii="Arial" w:hAnsi="Arial" w:cs="Arial"/>
          <w:sz w:val="24"/>
          <w:szCs w:val="24"/>
        </w:rPr>
        <w:t>0</w:t>
      </w:r>
      <w:r w:rsidRPr="007051C2">
        <w:rPr>
          <w:rFonts w:ascii="Arial" w:hAnsi="Arial" w:cs="Arial"/>
          <w:sz w:val="24"/>
          <w:szCs w:val="24"/>
        </w:rPr>
        <w:t>74/19</w:t>
      </w:r>
      <w:r w:rsidR="006A29AE">
        <w:rPr>
          <w:rFonts w:ascii="Arial" w:hAnsi="Arial" w:cs="Arial"/>
          <w:sz w:val="24"/>
          <w:szCs w:val="24"/>
        </w:rPr>
        <w:t>, 003/23</w:t>
      </w:r>
      <w:r w:rsidRPr="007051C2">
        <w:rPr>
          <w:rFonts w:ascii="Arial" w:hAnsi="Arial" w:cs="Arial"/>
          <w:sz w:val="24"/>
          <w:szCs w:val="24"/>
        </w:rPr>
        <w:t xml:space="preserve">), </w:t>
      </w:r>
      <w:proofErr w:type="spellStart"/>
      <w:r w:rsidRPr="007051C2">
        <w:rPr>
          <w:rFonts w:ascii="Arial" w:hAnsi="Arial" w:cs="Arial"/>
          <w:sz w:val="24"/>
          <w:szCs w:val="24"/>
        </w:rPr>
        <w:t>Komisija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za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sprovođenje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postupka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javne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nabavke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dostavlja</w:t>
      </w:r>
      <w:proofErr w:type="spellEnd"/>
    </w:p>
    <w:p w:rsidR="00410B81" w:rsidRPr="007051C2" w:rsidRDefault="00410B81" w:rsidP="007051C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10B81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051C2">
        <w:rPr>
          <w:rFonts w:ascii="Arial" w:hAnsi="Arial" w:cs="Arial"/>
          <w:b/>
          <w:sz w:val="24"/>
          <w:szCs w:val="24"/>
        </w:rPr>
        <w:t>POJAŠNJENJE</w:t>
      </w:r>
      <w:r w:rsidR="00DA6F5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DA6F54">
        <w:rPr>
          <w:rFonts w:ascii="Arial" w:hAnsi="Arial" w:cs="Arial"/>
          <w:b/>
          <w:sz w:val="24"/>
          <w:szCs w:val="24"/>
        </w:rPr>
        <w:t>br</w:t>
      </w:r>
      <w:proofErr w:type="spellEnd"/>
      <w:r w:rsidR="00DA6F54">
        <w:rPr>
          <w:rFonts w:ascii="Arial" w:hAnsi="Arial" w:cs="Arial"/>
          <w:b/>
          <w:sz w:val="24"/>
          <w:szCs w:val="24"/>
        </w:rPr>
        <w:t xml:space="preserve"> 1</w:t>
      </w:r>
    </w:p>
    <w:p w:rsidR="00086E0A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7051C2">
        <w:rPr>
          <w:rFonts w:ascii="Arial" w:hAnsi="Arial" w:cs="Arial"/>
          <w:b/>
          <w:sz w:val="24"/>
          <w:szCs w:val="24"/>
        </w:rPr>
        <w:t>T</w:t>
      </w:r>
      <w:r w:rsidR="006815A1">
        <w:rPr>
          <w:rFonts w:ascii="Arial" w:hAnsi="Arial" w:cs="Arial"/>
          <w:b/>
          <w:sz w:val="24"/>
          <w:szCs w:val="24"/>
        </w:rPr>
        <w:t>end</w:t>
      </w:r>
      <w:r w:rsidR="006A29AE">
        <w:rPr>
          <w:rFonts w:ascii="Arial" w:hAnsi="Arial" w:cs="Arial"/>
          <w:b/>
          <w:sz w:val="24"/>
          <w:szCs w:val="24"/>
        </w:rPr>
        <w:t>erske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dokumentacije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broj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503-03/23</w:t>
      </w:r>
      <w:r w:rsidR="006815A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Pr="007051C2">
        <w:rPr>
          <w:rFonts w:ascii="Arial" w:hAnsi="Arial" w:cs="Arial"/>
          <w:b/>
          <w:sz w:val="24"/>
          <w:szCs w:val="24"/>
        </w:rPr>
        <w:t>od</w:t>
      </w:r>
      <w:proofErr w:type="spellEnd"/>
      <w:proofErr w:type="gram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r w:rsidR="006A29AE">
        <w:rPr>
          <w:rFonts w:ascii="Arial" w:hAnsi="Arial" w:cs="Arial"/>
          <w:b/>
          <w:sz w:val="24"/>
          <w:szCs w:val="24"/>
        </w:rPr>
        <w:t>23.03.2023</w:t>
      </w:r>
      <w:r w:rsidRPr="007051C2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proofErr w:type="gramStart"/>
      <w:r w:rsidRPr="007051C2">
        <w:rPr>
          <w:rFonts w:ascii="Arial" w:hAnsi="Arial" w:cs="Arial"/>
          <w:b/>
          <w:sz w:val="24"/>
          <w:szCs w:val="24"/>
        </w:rPr>
        <w:t>godine</w:t>
      </w:r>
      <w:proofErr w:type="spellEnd"/>
      <w:proofErr w:type="gram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za</w:t>
      </w:r>
      <w:proofErr w:type="spell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otvoreni</w:t>
      </w:r>
      <w:proofErr w:type="spell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postupak</w:t>
      </w:r>
      <w:proofErr w:type="spell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javne</w:t>
      </w:r>
      <w:proofErr w:type="spell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nabavke</w:t>
      </w:r>
      <w:proofErr w:type="spell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radova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Adaptacija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I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opremanje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postojećeg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objekta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za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potrebe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proširenja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JU OŠ “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Štampar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Makarije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”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Podgorica</w:t>
      </w:r>
      <w:proofErr w:type="spellEnd"/>
    </w:p>
    <w:p w:rsidR="00410B81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410B81" w:rsidRPr="007051C2" w:rsidRDefault="00F13E79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Privredni subjekat se dana 2</w:t>
      </w:r>
      <w:r w:rsidR="006A29AE">
        <w:rPr>
          <w:rFonts w:ascii="Arial" w:eastAsia="PMingLiU" w:hAnsi="Arial" w:cs="Arial"/>
          <w:sz w:val="24"/>
          <w:szCs w:val="24"/>
          <w:lang w:val="pl-PL" w:eastAsia="zh-TW"/>
        </w:rPr>
        <w:t>7.03.2023</w:t>
      </w:r>
      <w:r w:rsidR="00410B81" w:rsidRPr="007051C2">
        <w:rPr>
          <w:rFonts w:ascii="Arial" w:eastAsia="PMingLiU" w:hAnsi="Arial" w:cs="Arial"/>
          <w:sz w:val="24"/>
          <w:szCs w:val="24"/>
          <w:lang w:val="pl-PL" w:eastAsia="zh-TW"/>
        </w:rPr>
        <w:t>.godine obratio Naručiocu putem ESJN-a zahtjevom za pojašnjenje tenderske dokumentacije:</w:t>
      </w:r>
    </w:p>
    <w:p w:rsidR="00410B81" w:rsidRPr="007051C2" w:rsidRDefault="00410B81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410B81" w:rsidRDefault="00AB37C3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>
        <w:rPr>
          <w:rFonts w:ascii="Arial" w:eastAsia="PMingLiU" w:hAnsi="Arial" w:cs="Arial"/>
          <w:b/>
          <w:sz w:val="24"/>
          <w:szCs w:val="24"/>
          <w:lang w:val="pl-PL" w:eastAsia="zh-TW"/>
        </w:rPr>
        <w:t>Pitanje</w:t>
      </w:r>
      <w:r w:rsidR="00410B81"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t xml:space="preserve"> br. 1.</w:t>
      </w:r>
    </w:p>
    <w:p w:rsidR="006A29AE" w:rsidRPr="006A29AE" w:rsidRDefault="006A29AE" w:rsidP="006A29AE">
      <w:pPr>
        <w:spacing w:after="0" w:line="272" w:lineRule="atLeast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 w:rsidRPr="006A29AE">
        <w:rPr>
          <w:rFonts w:ascii="Arial" w:eastAsia="Times New Roman" w:hAnsi="Arial" w:cs="Arial"/>
          <w:sz w:val="24"/>
          <w:szCs w:val="24"/>
        </w:rPr>
        <w:t>Gdje</w:t>
      </w:r>
      <w:proofErr w:type="spellEnd"/>
      <w:r w:rsidRPr="006A29A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A29AE">
        <w:rPr>
          <w:rFonts w:ascii="Arial" w:eastAsia="Times New Roman" w:hAnsi="Arial" w:cs="Arial"/>
          <w:sz w:val="24"/>
          <w:szCs w:val="24"/>
        </w:rPr>
        <w:t>možemo</w:t>
      </w:r>
      <w:proofErr w:type="spellEnd"/>
      <w:r w:rsidRPr="006A29A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A29AE">
        <w:rPr>
          <w:rFonts w:ascii="Arial" w:eastAsia="Times New Roman" w:hAnsi="Arial" w:cs="Arial"/>
          <w:sz w:val="24"/>
          <w:szCs w:val="24"/>
        </w:rPr>
        <w:t>da</w:t>
      </w:r>
      <w:proofErr w:type="spellEnd"/>
      <w:r w:rsidRPr="006A29A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A29AE">
        <w:rPr>
          <w:rFonts w:ascii="Arial" w:eastAsia="Times New Roman" w:hAnsi="Arial" w:cs="Arial"/>
          <w:sz w:val="24"/>
          <w:szCs w:val="24"/>
        </w:rPr>
        <w:t>preuzmemo</w:t>
      </w:r>
      <w:proofErr w:type="spellEnd"/>
      <w:r w:rsidRPr="006A29A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A29AE">
        <w:rPr>
          <w:rFonts w:ascii="Arial" w:eastAsia="Times New Roman" w:hAnsi="Arial" w:cs="Arial"/>
          <w:sz w:val="24"/>
          <w:szCs w:val="24"/>
        </w:rPr>
        <w:t>projektnu</w:t>
      </w:r>
      <w:proofErr w:type="spellEnd"/>
      <w:r w:rsidRPr="006A29A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A29AE">
        <w:rPr>
          <w:rFonts w:ascii="Arial" w:eastAsia="Times New Roman" w:hAnsi="Arial" w:cs="Arial"/>
          <w:sz w:val="24"/>
          <w:szCs w:val="24"/>
        </w:rPr>
        <w:t>dokumentaciju</w:t>
      </w:r>
      <w:proofErr w:type="spellEnd"/>
      <w:r w:rsidRPr="006A29AE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6A29AE">
        <w:rPr>
          <w:rFonts w:ascii="Arial" w:eastAsia="Times New Roman" w:hAnsi="Arial" w:cs="Arial"/>
          <w:sz w:val="24"/>
          <w:szCs w:val="24"/>
        </w:rPr>
        <w:t>elektronskoj</w:t>
      </w:r>
      <w:proofErr w:type="spellEnd"/>
      <w:r w:rsidRPr="006A29A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A29AE">
        <w:rPr>
          <w:rFonts w:ascii="Arial" w:eastAsia="Times New Roman" w:hAnsi="Arial" w:cs="Arial"/>
          <w:sz w:val="24"/>
          <w:szCs w:val="24"/>
        </w:rPr>
        <w:t>formi</w:t>
      </w:r>
      <w:proofErr w:type="spellEnd"/>
      <w:r w:rsidRPr="006A29A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A29AE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6A29A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A29AE">
        <w:rPr>
          <w:rFonts w:ascii="Arial" w:eastAsia="Times New Roman" w:hAnsi="Arial" w:cs="Arial"/>
          <w:sz w:val="24"/>
          <w:szCs w:val="24"/>
        </w:rPr>
        <w:t>obe</w:t>
      </w:r>
      <w:proofErr w:type="spellEnd"/>
      <w:r w:rsidRPr="006A29A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A29AE">
        <w:rPr>
          <w:rFonts w:ascii="Arial" w:eastAsia="Times New Roman" w:hAnsi="Arial" w:cs="Arial"/>
          <w:sz w:val="24"/>
          <w:szCs w:val="24"/>
        </w:rPr>
        <w:t>partije</w:t>
      </w:r>
      <w:proofErr w:type="spellEnd"/>
      <w:r w:rsidRPr="006A29AE">
        <w:rPr>
          <w:rFonts w:ascii="Arial" w:eastAsia="Times New Roman" w:hAnsi="Arial" w:cs="Arial"/>
          <w:sz w:val="24"/>
          <w:szCs w:val="24"/>
        </w:rPr>
        <w:t>?</w:t>
      </w:r>
      <w:proofErr w:type="gramEnd"/>
    </w:p>
    <w:p w:rsidR="00F13E79" w:rsidRPr="00F13E79" w:rsidRDefault="006A29AE" w:rsidP="006A29AE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6A29AE">
        <w:rPr>
          <w:rFonts w:ascii="Arial" w:eastAsia="Times New Roman" w:hAnsi="Arial" w:cs="Arial"/>
          <w:sz w:val="24"/>
          <w:szCs w:val="24"/>
        </w:rPr>
        <w:br/>
      </w:r>
    </w:p>
    <w:p w:rsidR="007051C2" w:rsidRPr="007051C2" w:rsidRDefault="007051C2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t>Naručilac daje sljedeće pojašnjenje:</w:t>
      </w:r>
    </w:p>
    <w:p w:rsidR="007051C2" w:rsidRDefault="007051C2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t>Odgovor br.1.</w:t>
      </w:r>
    </w:p>
    <w:p w:rsidR="006A29AE" w:rsidRPr="00204FAB" w:rsidRDefault="006A29AE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eastAsia="zh-TW"/>
        </w:rPr>
      </w:pPr>
      <w:r>
        <w:rPr>
          <w:rFonts w:ascii="Arial" w:eastAsia="PMingLiU" w:hAnsi="Arial" w:cs="Arial"/>
          <w:b/>
          <w:sz w:val="24"/>
          <w:szCs w:val="24"/>
          <w:lang w:val="pl-PL" w:eastAsia="zh-TW"/>
        </w:rPr>
        <w:t>Projektnu dokumentaciju za obije partije</w:t>
      </w:r>
      <w:r w:rsidR="00AE00AE">
        <w:rPr>
          <w:rFonts w:ascii="Arial" w:eastAsia="PMingLiU" w:hAnsi="Arial" w:cs="Arial"/>
          <w:b/>
          <w:sz w:val="24"/>
          <w:szCs w:val="24"/>
          <w:lang w:val="pl-PL" w:eastAsia="zh-TW"/>
        </w:rPr>
        <w:t xml:space="preserve"> možete preuzeti sa linka ispod</w:t>
      </w:r>
      <w:r w:rsidR="00204FAB">
        <w:rPr>
          <w:rFonts w:ascii="Arial" w:eastAsia="PMingLiU" w:hAnsi="Arial" w:cs="Arial"/>
          <w:b/>
          <w:sz w:val="24"/>
          <w:szCs w:val="24"/>
          <w:lang w:val="pl-PL" w:eastAsia="zh-TW"/>
        </w:rPr>
        <w:t>:</w:t>
      </w:r>
    </w:p>
    <w:p w:rsidR="007109BF" w:rsidRDefault="00DF48E1" w:rsidP="00DF48E1">
      <w:pPr>
        <w:tabs>
          <w:tab w:val="left" w:pos="4048"/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hyperlink r:id="rId7" w:history="1">
        <w:r w:rsidRPr="009D37AD">
          <w:rPr>
            <w:rStyle w:val="Hyperlink"/>
            <w:rFonts w:ascii="Arial" w:eastAsia="PMingLiU" w:hAnsi="Arial" w:cs="Arial"/>
            <w:b/>
            <w:sz w:val="24"/>
            <w:szCs w:val="24"/>
            <w:lang w:val="pl-PL" w:eastAsia="zh-TW"/>
          </w:rPr>
          <w:t>https://we.tl/t-GYAWsknoJC</w:t>
        </w:r>
      </w:hyperlink>
      <w:r>
        <w:rPr>
          <w:rFonts w:ascii="Arial" w:eastAsia="PMingLiU" w:hAnsi="Arial" w:cs="Arial"/>
          <w:b/>
          <w:sz w:val="24"/>
          <w:szCs w:val="24"/>
          <w:lang w:val="pl-PL" w:eastAsia="zh-TW"/>
        </w:rPr>
        <w:tab/>
      </w:r>
    </w:p>
    <w:p w:rsidR="00F13E79" w:rsidRDefault="00F13E79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AE00AE" w:rsidRDefault="00AE00AE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AE00AE" w:rsidRDefault="00AE00AE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AE00AE" w:rsidRDefault="00AE00AE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204FAB" w:rsidRDefault="00204FAB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BE259F" w:rsidRPr="00990095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990095">
        <w:rPr>
          <w:rFonts w:ascii="Arial" w:eastAsia="PMingLiU" w:hAnsi="Arial" w:cs="Arial"/>
          <w:b/>
          <w:sz w:val="24"/>
          <w:szCs w:val="24"/>
          <w:lang w:val="pl-PL" w:eastAsia="zh-TW"/>
        </w:rPr>
        <w:lastRenderedPageBreak/>
        <w:t>Komisija za sprovođenje postupka javne nabavke</w:t>
      </w:r>
    </w:p>
    <w:p w:rsidR="00BE259F" w:rsidRDefault="00AE00AE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1.Marija Lazarević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predsjednik</w:t>
      </w:r>
    </w:p>
    <w:p w:rsid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 xml:space="preserve">      </w:t>
      </w:r>
      <w:r w:rsidR="007109BF"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 w:rsidR="00AE00AE">
        <w:rPr>
          <w:rFonts w:ascii="Arial" w:eastAsia="PMingLiU" w:hAnsi="Arial" w:cs="Arial"/>
          <w:sz w:val="24"/>
          <w:szCs w:val="24"/>
          <w:lang w:val="pl-PL" w:eastAsia="zh-TW"/>
        </w:rPr>
        <w:t>2.Edvin Popović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član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</w:p>
    <w:p w:rsid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         </w:t>
      </w:r>
      <w:r w:rsidR="00AE00AE"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</w:t>
      </w:r>
      <w:r w:rsidR="006815A1">
        <w:rPr>
          <w:rFonts w:ascii="Arial" w:eastAsia="PMingLiU" w:hAnsi="Arial" w:cs="Arial"/>
          <w:sz w:val="24"/>
          <w:szCs w:val="24"/>
          <w:lang w:val="pl-PL" w:eastAsia="zh-TW"/>
        </w:rPr>
        <w:t>3.Adela</w:t>
      </w:r>
      <w:r w:rsidR="00994D67">
        <w:rPr>
          <w:rFonts w:ascii="Arial" w:eastAsia="PMingLiU" w:hAnsi="Arial" w:cs="Arial"/>
          <w:sz w:val="24"/>
          <w:szCs w:val="24"/>
          <w:lang w:val="pl-PL" w:eastAsia="zh-TW"/>
        </w:rPr>
        <w:t xml:space="preserve"> Bajrović-Kuč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član</w:t>
      </w:r>
    </w:p>
    <w:p w:rsidR="00AE00AE" w:rsidRDefault="00AE00AE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                  4. Vesna Krivokapić, član</w:t>
      </w:r>
    </w:p>
    <w:p w:rsidR="00AE00AE" w:rsidRDefault="00AE00AE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               5. Spasoje Ostojić, član</w:t>
      </w:r>
    </w:p>
    <w:p w:rsidR="00AE00AE" w:rsidRPr="00BE259F" w:rsidRDefault="00AE00AE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410B81" w:rsidRPr="007051C2" w:rsidRDefault="00410B81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hAnsi="Arial" w:cs="Arial"/>
          <w:b/>
          <w:sz w:val="24"/>
          <w:szCs w:val="24"/>
          <w:shd w:val="clear" w:color="auto" w:fill="E8E8E8"/>
        </w:rPr>
      </w:pPr>
    </w:p>
    <w:p w:rsidR="00410B81" w:rsidRDefault="00410B81" w:rsidP="00410B81">
      <w:pPr>
        <w:tabs>
          <w:tab w:val="center" w:leader="underscore" w:pos="5387"/>
          <w:tab w:val="left" w:pos="5954"/>
          <w:tab w:val="right" w:pos="9639"/>
        </w:tabs>
        <w:rPr>
          <w:rFonts w:ascii="Arial" w:hAnsi="Arial" w:cs="Arial"/>
          <w:sz w:val="21"/>
          <w:szCs w:val="21"/>
          <w:shd w:val="clear" w:color="auto" w:fill="E8E8E8"/>
        </w:rPr>
      </w:pPr>
    </w:p>
    <w:p w:rsidR="00410B81" w:rsidRPr="00410B81" w:rsidRDefault="00595C23" w:rsidP="00410B81">
      <w:pPr>
        <w:spacing w:after="0"/>
        <w:jc w:val="both"/>
      </w:pPr>
      <w:r>
        <w:rPr>
          <w:rFonts w:ascii="Cambria" w:eastAsia="PMingLiU" w:hAnsi="Cambria" w:cs="Calibri"/>
          <w:lang w:val="pl-PL" w:eastAsia="zh-TW"/>
        </w:rPr>
        <w:t xml:space="preserve"> </w:t>
      </w:r>
    </w:p>
    <w:sectPr w:rsidR="00410B81" w:rsidRPr="00410B81" w:rsidSect="00D174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7D1D" w:rsidRDefault="00297D1D" w:rsidP="007109BF">
      <w:pPr>
        <w:spacing w:after="0" w:line="240" w:lineRule="auto"/>
      </w:pPr>
      <w:r>
        <w:separator/>
      </w:r>
    </w:p>
  </w:endnote>
  <w:endnote w:type="continuationSeparator" w:id="0">
    <w:p w:rsidR="00297D1D" w:rsidRDefault="00297D1D" w:rsidP="0071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7D1D" w:rsidRDefault="00297D1D" w:rsidP="007109BF">
      <w:pPr>
        <w:spacing w:after="0" w:line="240" w:lineRule="auto"/>
      </w:pPr>
      <w:r>
        <w:separator/>
      </w:r>
    </w:p>
  </w:footnote>
  <w:footnote w:type="continuationSeparator" w:id="0">
    <w:p w:rsidR="00297D1D" w:rsidRDefault="00297D1D" w:rsidP="007109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0B81"/>
    <w:rsid w:val="0002668A"/>
    <w:rsid w:val="00034EC0"/>
    <w:rsid w:val="00086E0A"/>
    <w:rsid w:val="000E39D7"/>
    <w:rsid w:val="001404BC"/>
    <w:rsid w:val="00155165"/>
    <w:rsid w:val="001E59FC"/>
    <w:rsid w:val="001F40B8"/>
    <w:rsid w:val="00204FAB"/>
    <w:rsid w:val="00281D7B"/>
    <w:rsid w:val="00285051"/>
    <w:rsid w:val="00287E7D"/>
    <w:rsid w:val="00297D1D"/>
    <w:rsid w:val="00326D02"/>
    <w:rsid w:val="00354D1F"/>
    <w:rsid w:val="003653A4"/>
    <w:rsid w:val="003D1405"/>
    <w:rsid w:val="003F0412"/>
    <w:rsid w:val="004025FA"/>
    <w:rsid w:val="00410B81"/>
    <w:rsid w:val="00420968"/>
    <w:rsid w:val="00466996"/>
    <w:rsid w:val="004A3CAE"/>
    <w:rsid w:val="00585F26"/>
    <w:rsid w:val="00595C23"/>
    <w:rsid w:val="0060038E"/>
    <w:rsid w:val="00664519"/>
    <w:rsid w:val="006744C5"/>
    <w:rsid w:val="006815A1"/>
    <w:rsid w:val="00690ED6"/>
    <w:rsid w:val="006A29AE"/>
    <w:rsid w:val="006B4392"/>
    <w:rsid w:val="006C6234"/>
    <w:rsid w:val="007051C2"/>
    <w:rsid w:val="007109BF"/>
    <w:rsid w:val="00773755"/>
    <w:rsid w:val="007B6C98"/>
    <w:rsid w:val="007C339F"/>
    <w:rsid w:val="007E100B"/>
    <w:rsid w:val="008267E3"/>
    <w:rsid w:val="0085699E"/>
    <w:rsid w:val="0085719D"/>
    <w:rsid w:val="00912599"/>
    <w:rsid w:val="00933296"/>
    <w:rsid w:val="0095162B"/>
    <w:rsid w:val="00990095"/>
    <w:rsid w:val="00994D67"/>
    <w:rsid w:val="009B16EB"/>
    <w:rsid w:val="00A20EC1"/>
    <w:rsid w:val="00A92C36"/>
    <w:rsid w:val="00AA6919"/>
    <w:rsid w:val="00AB37C3"/>
    <w:rsid w:val="00AE00AE"/>
    <w:rsid w:val="00B962D3"/>
    <w:rsid w:val="00BD28EA"/>
    <w:rsid w:val="00BE259F"/>
    <w:rsid w:val="00BE4FEC"/>
    <w:rsid w:val="00C464BF"/>
    <w:rsid w:val="00CA47CD"/>
    <w:rsid w:val="00D174FE"/>
    <w:rsid w:val="00DA6F54"/>
    <w:rsid w:val="00DF48E1"/>
    <w:rsid w:val="00EA2E6A"/>
    <w:rsid w:val="00F13E79"/>
    <w:rsid w:val="00F91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character" w:styleId="Hyperlink">
    <w:name w:val="Hyperlink"/>
    <w:basedOn w:val="DefaultParagraphFont"/>
    <w:uiPriority w:val="99"/>
    <w:unhideWhenUsed/>
    <w:rsid w:val="0093329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29AE"/>
    <w:rPr>
      <w:color w:val="954F72" w:themeColor="followedHyperlink"/>
      <w:u w:val="single"/>
    </w:rPr>
  </w:style>
  <w:style w:type="character" w:customStyle="1" w:styleId="mat-button-wrapper">
    <w:name w:val="mat-button-wrapper"/>
    <w:basedOn w:val="DefaultParagraphFont"/>
    <w:rsid w:val="006A29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6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4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1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28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58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371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1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e.tl/t-GYAWsknoJ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Windows User</cp:lastModifiedBy>
  <cp:revision>5</cp:revision>
  <cp:lastPrinted>2022-09-28T12:50:00Z</cp:lastPrinted>
  <dcterms:created xsi:type="dcterms:W3CDTF">2023-03-29T20:01:00Z</dcterms:created>
  <dcterms:modified xsi:type="dcterms:W3CDTF">2023-03-29T20:24:00Z</dcterms:modified>
</cp:coreProperties>
</file>